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 xml:space="preserve">Managing CA instructions </w:t>
      </w:r>
      <w:r w:rsidR="00DC1FE5">
        <w:rPr>
          <w:b/>
          <w:sz w:val="32"/>
          <w:szCs w:val="32"/>
          <w:lang w:val="en-US"/>
        </w:rPr>
        <w:t xml:space="preserve">on instructed </w:t>
      </w:r>
      <w:r w:rsidR="00DC1FE5" w:rsidRPr="00DC1FE5">
        <w:rPr>
          <w:b/>
          <w:sz w:val="32"/>
          <w:szCs w:val="32"/>
          <w:lang w:val="en-US"/>
        </w:rPr>
        <w:t>position</w:t>
      </w:r>
      <w:r w:rsidR="00DC1FE5">
        <w:rPr>
          <w:b/>
          <w:sz w:val="32"/>
          <w:szCs w:val="32"/>
          <w:lang w:val="en-US"/>
        </w:rPr>
        <w:t>s</w:t>
      </w:r>
      <w:r w:rsidR="00DC1FE5" w:rsidRPr="00DC1FE5">
        <w:rPr>
          <w:b/>
          <w:sz w:val="32"/>
          <w:szCs w:val="32"/>
          <w:lang w:val="en-US"/>
        </w:rPr>
        <w:t xml:space="preserve"> </w:t>
      </w:r>
      <w:r w:rsidR="00DC1FE5">
        <w:rPr>
          <w:b/>
          <w:sz w:val="32"/>
          <w:szCs w:val="32"/>
          <w:lang w:val="en-US"/>
        </w:rPr>
        <w:t xml:space="preserve">which </w:t>
      </w:r>
      <w:r w:rsidR="00DC1FE5" w:rsidRPr="00DC1FE5">
        <w:rPr>
          <w:b/>
          <w:sz w:val="32"/>
          <w:szCs w:val="32"/>
          <w:lang w:val="en-US"/>
        </w:rPr>
        <w:t>includ</w:t>
      </w:r>
      <w:r w:rsidR="00DC1FE5">
        <w:rPr>
          <w:b/>
          <w:sz w:val="32"/>
          <w:szCs w:val="32"/>
          <w:lang w:val="en-US"/>
        </w:rPr>
        <w:t>e</w:t>
      </w:r>
      <w:r w:rsidR="00DC1FE5" w:rsidRPr="00DC1FE5">
        <w:rPr>
          <w:b/>
          <w:sz w:val="32"/>
          <w:szCs w:val="32"/>
          <w:lang w:val="en-US"/>
        </w:rPr>
        <w:t xml:space="preserve"> pending receipts and exclud</w:t>
      </w:r>
      <w:r w:rsidR="00DC1FE5">
        <w:rPr>
          <w:b/>
          <w:sz w:val="32"/>
          <w:szCs w:val="32"/>
          <w:lang w:val="en-US"/>
        </w:rPr>
        <w:t>e pending deliveries</w:t>
      </w:r>
    </w:p>
    <w:p w:rsidR="00F37905" w:rsidRDefault="00F37905" w:rsidP="00767576">
      <w:pPr>
        <w:jc w:val="center"/>
        <w:rPr>
          <w:b/>
        </w:rPr>
      </w:pPr>
    </w:p>
    <w:p w:rsidR="00965EBC" w:rsidRDefault="00965EBC" w:rsidP="00767576">
      <w:pPr>
        <w:jc w:val="both"/>
        <w:rPr>
          <w:lang w:val="en-US"/>
        </w:rPr>
      </w:pPr>
      <w:r>
        <w:rPr>
          <w:lang w:val="en-US"/>
        </w:rPr>
        <w:t xml:space="preserve">Some </w:t>
      </w:r>
      <w:r w:rsidR="00767576">
        <w:rPr>
          <w:lang w:val="en-US"/>
        </w:rPr>
        <w:t xml:space="preserve">account servicers </w:t>
      </w:r>
      <w:r>
        <w:rPr>
          <w:lang w:val="en-US"/>
        </w:rPr>
        <w:t xml:space="preserve">may </w:t>
      </w:r>
      <w:r w:rsidR="00767576">
        <w:rPr>
          <w:lang w:val="en-US"/>
        </w:rPr>
        <w:t xml:space="preserve">have bilaterally agreed with account owners </w:t>
      </w:r>
      <w:r>
        <w:rPr>
          <w:lang w:val="en-US"/>
        </w:rPr>
        <w:t xml:space="preserve">to process </w:t>
      </w:r>
      <w:r w:rsidR="00767576">
        <w:rPr>
          <w:lang w:val="en-US"/>
        </w:rPr>
        <w:t xml:space="preserve">CA instructions based on </w:t>
      </w:r>
      <w:r w:rsidR="00555B0B">
        <w:rPr>
          <w:lang w:val="en-US"/>
        </w:rPr>
        <w:t xml:space="preserve">a </w:t>
      </w:r>
      <w:r w:rsidR="00767576">
        <w:rPr>
          <w:lang w:val="en-US"/>
        </w:rPr>
        <w:t>position</w:t>
      </w:r>
      <w:r w:rsidR="00555B0B">
        <w:rPr>
          <w:lang w:val="en-US"/>
        </w:rPr>
        <w:t xml:space="preserve"> which </w:t>
      </w:r>
      <w:r w:rsidR="00767576">
        <w:rPr>
          <w:lang w:val="en-US"/>
        </w:rPr>
        <w:t>includ</w:t>
      </w:r>
      <w:r w:rsidR="00555B0B">
        <w:rPr>
          <w:lang w:val="en-US"/>
        </w:rPr>
        <w:t xml:space="preserve">es </w:t>
      </w:r>
      <w:r w:rsidR="00767576">
        <w:rPr>
          <w:lang w:val="en-US"/>
        </w:rPr>
        <w:t xml:space="preserve">pending receipts (PENR) </w:t>
      </w:r>
      <w:r w:rsidR="00F37905">
        <w:rPr>
          <w:lang w:val="en-US"/>
        </w:rPr>
        <w:t>and exclud</w:t>
      </w:r>
      <w:r w:rsidR="00555B0B">
        <w:rPr>
          <w:lang w:val="en-US"/>
        </w:rPr>
        <w:t>es</w:t>
      </w:r>
      <w:r w:rsidR="00F37905">
        <w:rPr>
          <w:lang w:val="en-US"/>
        </w:rPr>
        <w:t xml:space="preserve"> pending deliveries (PEND) </w:t>
      </w:r>
      <w:r w:rsidR="00767576">
        <w:rPr>
          <w:lang w:val="en-US"/>
        </w:rPr>
        <w:t xml:space="preserve">that may not have yet settled at the time the instruction is </w:t>
      </w:r>
      <w:r>
        <w:rPr>
          <w:lang w:val="en-US"/>
        </w:rPr>
        <w:t>sent/</w:t>
      </w:r>
      <w:r w:rsidR="00767576">
        <w:rPr>
          <w:lang w:val="en-US"/>
        </w:rPr>
        <w:t>proce</w:t>
      </w:r>
      <w:bookmarkStart w:id="0" w:name="_GoBack"/>
      <w:bookmarkEnd w:id="0"/>
      <w:r w:rsidR="00767576">
        <w:rPr>
          <w:lang w:val="en-US"/>
        </w:rPr>
        <w:t>ssed</w:t>
      </w:r>
      <w:r>
        <w:rPr>
          <w:lang w:val="en-US"/>
        </w:rPr>
        <w:t>.</w:t>
      </w:r>
    </w:p>
    <w:p w:rsidR="00965EBC" w:rsidRPr="009872C5" w:rsidRDefault="00965EBC" w:rsidP="00767576">
      <w:pPr>
        <w:jc w:val="both"/>
        <w:rPr>
          <w:b/>
          <w:u w:val="single"/>
          <w:lang w:val="en-US"/>
        </w:rPr>
      </w:pPr>
      <w:r w:rsidRPr="009872C5">
        <w:rPr>
          <w:b/>
          <w:u w:val="single"/>
          <w:lang w:val="en-US"/>
        </w:rPr>
        <w:t xml:space="preserve">This practice relies on a bilateral agreement between the account servicer and account owner and it </w:t>
      </w:r>
      <w:r w:rsidR="00F37905" w:rsidRPr="009872C5">
        <w:rPr>
          <w:b/>
          <w:u w:val="single"/>
          <w:lang w:val="en-US"/>
        </w:rPr>
        <w:t>does not</w:t>
      </w:r>
      <w:r w:rsidRPr="009872C5">
        <w:rPr>
          <w:b/>
          <w:u w:val="single"/>
          <w:lang w:val="en-US"/>
        </w:rPr>
        <w:t xml:space="preserve"> mean/imply that other practices, such as only accepting instructions based on the settled position, are not valid and/or recommended. </w:t>
      </w:r>
    </w:p>
    <w:p w:rsidR="00767576" w:rsidRDefault="00965EBC" w:rsidP="00767576">
      <w:pPr>
        <w:jc w:val="both"/>
        <w:rPr>
          <w:lang w:val="en-US"/>
        </w:rPr>
      </w:pPr>
      <w:r>
        <w:rPr>
          <w:lang w:val="en-US"/>
        </w:rPr>
        <w:t>In case the parties have agreed to process CA instructions based on the ELIG position</w:t>
      </w:r>
      <w:r w:rsidR="00767576">
        <w:rPr>
          <w:lang w:val="en-US"/>
        </w:rPr>
        <w:t xml:space="preserve">, the status of MT565 instructions should be confirmed </w:t>
      </w:r>
      <w:r w:rsidR="00B34AE6">
        <w:rPr>
          <w:lang w:val="en-US"/>
        </w:rPr>
        <w:t xml:space="preserve">via MT567 </w:t>
      </w:r>
      <w:r w:rsidR="00767576">
        <w:rPr>
          <w:lang w:val="en-US"/>
        </w:rPr>
        <w:t>as following:</w:t>
      </w:r>
    </w:p>
    <w:p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(25D::IPRC//PACK);</w:t>
      </w:r>
    </w:p>
    <w:p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(25D::IPRC//PEND and 24B::PEND//PENR)</w:t>
      </w:r>
      <w:r w:rsidR="00AF7772">
        <w:rPr>
          <w:lang w:val="en-US"/>
        </w:rPr>
        <w:t>;</w:t>
      </w:r>
    </w:p>
    <w:p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transaction is settled, either fully or partially (e.g.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(25D::IPRC//PACK)</w:t>
      </w:r>
      <w:r>
        <w:rPr>
          <w:lang w:val="en-US"/>
        </w:rPr>
        <w:t>;</w:t>
      </w:r>
    </w:p>
    <w:p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(25D:: IPRC//REJT and 24B::REJT//LACK).</w:t>
      </w:r>
    </w:p>
    <w:p w:rsidR="00B34AE6" w:rsidRDefault="00B34AE6" w:rsidP="00B34AE6">
      <w:pPr>
        <w:jc w:val="both"/>
        <w:rPr>
          <w:lang w:val="en-US"/>
        </w:rPr>
      </w:pPr>
    </w:p>
    <w:p w:rsidR="002947AE" w:rsidRDefault="00B34AE6" w:rsidP="00B34AE6">
      <w:pPr>
        <w:jc w:val="both"/>
        <w:rPr>
          <w:lang w:val="en-US"/>
        </w:rPr>
      </w:pPr>
      <w:r>
        <w:rPr>
          <w:lang w:val="en-US"/>
        </w:rPr>
        <w:t>As a way of an example,</w:t>
      </w:r>
      <w:r w:rsidR="002947AE">
        <w:rPr>
          <w:lang w:val="en-US"/>
        </w:rPr>
        <w:t>:</w:t>
      </w:r>
    </w:p>
    <w:p w:rsidR="002A0FD0" w:rsidRPr="002947AE" w:rsidRDefault="002947AE" w:rsidP="002947AE">
      <w:pPr>
        <w:pStyle w:val="ListParagraph"/>
        <w:numPr>
          <w:ilvl w:val="0"/>
          <w:numId w:val="7"/>
        </w:numPr>
        <w:jc w:val="both"/>
        <w:rPr>
          <w:lang w:val="en-US"/>
        </w:rPr>
      </w:pPr>
      <w:r>
        <w:rPr>
          <w:lang w:val="en-US"/>
        </w:rPr>
        <w:t>T</w:t>
      </w:r>
      <w:r w:rsidR="002A0FD0" w:rsidRPr="002947AE">
        <w:rPr>
          <w:lang w:val="en-US"/>
        </w:rPr>
        <w:t>he account owner:</w:t>
      </w:r>
    </w:p>
    <w:p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rsidR="00156C8B"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rsidR="002947AE" w:rsidRPr="002A0FD0" w:rsidRDefault="002947AE" w:rsidP="002947AE">
      <w:pPr>
        <w:pStyle w:val="ListParagraph"/>
        <w:ind w:left="1080"/>
        <w:jc w:val="both"/>
        <w:rPr>
          <w:lang w:val="en-US"/>
        </w:rPr>
      </w:pPr>
    </w:p>
    <w:p w:rsidR="002947AE" w:rsidRDefault="002947AE" w:rsidP="002947AE">
      <w:pPr>
        <w:pStyle w:val="ListParagraph"/>
        <w:numPr>
          <w:ilvl w:val="0"/>
          <w:numId w:val="8"/>
        </w:numPr>
        <w:jc w:val="both"/>
        <w:rPr>
          <w:lang w:val="en-US"/>
        </w:rPr>
      </w:pPr>
      <w:r>
        <w:rPr>
          <w:lang w:val="en-US"/>
        </w:rPr>
        <w:t>The account servicer will issue a MT564 with the following balances:</w:t>
      </w:r>
    </w:p>
    <w:p w:rsidR="002947AE" w:rsidRDefault="002947AE" w:rsidP="002947AE">
      <w:pPr>
        <w:pStyle w:val="ListParagraph"/>
        <w:numPr>
          <w:ilvl w:val="1"/>
          <w:numId w:val="8"/>
        </w:numPr>
        <w:jc w:val="both"/>
        <w:rPr>
          <w:lang w:val="en-US"/>
        </w:rPr>
      </w:pPr>
      <w:r>
        <w:rPr>
          <w:lang w:val="en-US"/>
        </w:rPr>
        <w:t>SETT = 10</w:t>
      </w:r>
    </w:p>
    <w:p w:rsidR="002947AE" w:rsidRDefault="002947AE" w:rsidP="002947AE">
      <w:pPr>
        <w:pStyle w:val="ListParagraph"/>
        <w:numPr>
          <w:ilvl w:val="1"/>
          <w:numId w:val="8"/>
        </w:numPr>
        <w:jc w:val="both"/>
        <w:rPr>
          <w:lang w:val="en-US"/>
        </w:rPr>
      </w:pPr>
      <w:r>
        <w:rPr>
          <w:lang w:val="en-US"/>
        </w:rPr>
        <w:t>PENR = 5</w:t>
      </w:r>
    </w:p>
    <w:p w:rsidR="002947AE" w:rsidRDefault="002947AE" w:rsidP="002947AE">
      <w:pPr>
        <w:pStyle w:val="ListParagraph"/>
        <w:numPr>
          <w:ilvl w:val="1"/>
          <w:numId w:val="8"/>
        </w:numPr>
        <w:jc w:val="both"/>
        <w:rPr>
          <w:lang w:val="en-US"/>
        </w:rPr>
      </w:pPr>
      <w:r>
        <w:rPr>
          <w:lang w:val="en-US"/>
        </w:rPr>
        <w:t>ELIG = 15</w:t>
      </w:r>
    </w:p>
    <w:p w:rsidR="002947AE" w:rsidRDefault="002947AE" w:rsidP="002947AE">
      <w:pPr>
        <w:pStyle w:val="ListParagraph"/>
        <w:numPr>
          <w:ilvl w:val="0"/>
          <w:numId w:val="8"/>
        </w:numPr>
        <w:jc w:val="both"/>
        <w:rPr>
          <w:lang w:val="en-US"/>
        </w:rPr>
      </w:pPr>
      <w:r>
        <w:rPr>
          <w:lang w:val="en-US"/>
        </w:rPr>
        <w:t>The account owner will send a MT565 instruction with a QINS = 15</w:t>
      </w:r>
    </w:p>
    <w:p w:rsidR="003A68EF" w:rsidRPr="003A68EF" w:rsidRDefault="003A68EF" w:rsidP="002947AE">
      <w:pPr>
        <w:pStyle w:val="ListParagraph"/>
        <w:numPr>
          <w:ilvl w:val="0"/>
          <w:numId w:val="8"/>
        </w:numPr>
        <w:jc w:val="both"/>
        <w:rPr>
          <w:lang w:val="en-US"/>
        </w:rPr>
      </w:pPr>
      <w:r w:rsidRPr="003A68EF">
        <w:rPr>
          <w:lang w:val="en-US"/>
        </w:rPr>
        <w:t>Upon receipt of the instruction, the account servicer will issue:</w:t>
      </w:r>
    </w:p>
    <w:p w:rsidR="003A68EF" w:rsidRPr="003A68EF" w:rsidRDefault="003A68EF" w:rsidP="002947AE">
      <w:pPr>
        <w:pStyle w:val="ListParagraph"/>
        <w:numPr>
          <w:ilvl w:val="1"/>
          <w:numId w:val="8"/>
        </w:numPr>
        <w:jc w:val="both"/>
        <w:rPr>
          <w:lang w:val="en-US"/>
        </w:rPr>
      </w:pPr>
      <w:r w:rsidRPr="003A68EF">
        <w:rPr>
          <w:lang w:val="en-US"/>
        </w:rPr>
        <w:t>a MT567 with 25D::IPRC//PACK</w:t>
      </w:r>
      <w:r>
        <w:rPr>
          <w:lang w:val="en-US"/>
        </w:rPr>
        <w:t xml:space="preserve"> for 10 securities</w:t>
      </w:r>
      <w:r w:rsidR="002947AE">
        <w:rPr>
          <w:lang w:val="en-US"/>
        </w:rPr>
        <w:t xml:space="preserve"> (STAQ = 10)</w:t>
      </w:r>
      <w:r w:rsidRPr="003A68EF">
        <w:rPr>
          <w:lang w:val="en-US"/>
        </w:rPr>
        <w:t>;</w:t>
      </w:r>
      <w:r w:rsidR="002947AE">
        <w:rPr>
          <w:lang w:val="en-US"/>
        </w:rPr>
        <w:t xml:space="preserve"> </w:t>
      </w:r>
    </w:p>
    <w:p w:rsidR="003A68EF" w:rsidRDefault="003A68EF" w:rsidP="002947AE">
      <w:pPr>
        <w:pStyle w:val="ListParagraph"/>
        <w:numPr>
          <w:ilvl w:val="1"/>
          <w:numId w:val="8"/>
        </w:numPr>
        <w:jc w:val="both"/>
        <w:rPr>
          <w:lang w:val="en-US"/>
        </w:rPr>
      </w:pPr>
      <w:r w:rsidRPr="003A68EF">
        <w:rPr>
          <w:lang w:val="en-US"/>
        </w:rPr>
        <w:t xml:space="preserve">a MT567 </w:t>
      </w:r>
      <w:r>
        <w:rPr>
          <w:lang w:val="en-US"/>
        </w:rPr>
        <w:t>with 25D::IPRC//PEND and 24B::PEND//PENR for 5 securities</w:t>
      </w:r>
      <w:r w:rsidR="002947AE">
        <w:rPr>
          <w:lang w:val="en-US"/>
        </w:rPr>
        <w:t xml:space="preserve"> (STAQ = 5)</w:t>
      </w:r>
      <w:r>
        <w:rPr>
          <w:lang w:val="en-US"/>
        </w:rPr>
        <w:t>;</w:t>
      </w:r>
    </w:p>
    <w:p w:rsidR="003A68EF" w:rsidRPr="003A68EF" w:rsidRDefault="003A68EF" w:rsidP="002947AE">
      <w:pPr>
        <w:pStyle w:val="ListParagraph"/>
        <w:numPr>
          <w:ilvl w:val="0"/>
          <w:numId w:val="8"/>
        </w:numPr>
        <w:jc w:val="both"/>
        <w:rPr>
          <w:lang w:val="en-US"/>
        </w:rPr>
      </w:pPr>
      <w:r w:rsidRPr="003A68EF">
        <w:rPr>
          <w:lang w:val="en-US"/>
        </w:rPr>
        <w:lastRenderedPageBreak/>
        <w:t>As soon as the pending receipt settlement transaction is partially settled for 2 securities, the account servicer will issue a MT567 with 25D::IPRC//PACK for 2 securities</w:t>
      </w:r>
      <w:r w:rsidR="002947AE">
        <w:rPr>
          <w:lang w:val="en-US"/>
        </w:rPr>
        <w:t xml:space="preserve"> (STAQ = 2)</w:t>
      </w:r>
      <w:r w:rsidRPr="003A68EF">
        <w:rPr>
          <w:lang w:val="en-US"/>
        </w:rPr>
        <w:t>;</w:t>
      </w:r>
    </w:p>
    <w:p w:rsidR="003A68EF" w:rsidRPr="003A68EF" w:rsidRDefault="003A68EF" w:rsidP="002947AE">
      <w:pPr>
        <w:pStyle w:val="ListParagraph"/>
        <w:numPr>
          <w:ilvl w:val="0"/>
          <w:numId w:val="8"/>
        </w:numPr>
        <w:jc w:val="both"/>
        <w:rPr>
          <w:lang w:val="en-US"/>
        </w:rPr>
      </w:pPr>
      <w:r w:rsidRPr="003A68EF">
        <w:rPr>
          <w:lang w:val="en-US"/>
        </w:rPr>
        <w:t>At the end of the election period, the account servicer will issue a MT567 with</w:t>
      </w:r>
      <w:r>
        <w:rPr>
          <w:lang w:val="en-US"/>
        </w:rPr>
        <w:t xml:space="preserve"> 25D:: IPRC//REJT and 24B::REJT//LACK for 3 securities</w:t>
      </w:r>
      <w:r w:rsidR="002947AE">
        <w:rPr>
          <w:lang w:val="en-US"/>
        </w:rPr>
        <w:t xml:space="preserve"> (STAQ = 3)</w:t>
      </w:r>
    </w:p>
    <w:p w:rsidR="00767576" w:rsidRDefault="00767576" w:rsidP="002947AE">
      <w:pPr>
        <w:pStyle w:val="ListParagraph"/>
        <w:ind w:left="1440"/>
        <w:jc w:val="both"/>
        <w:rPr>
          <w:lang w:val="en-US"/>
        </w:rPr>
      </w:pPr>
    </w:p>
    <w:p w:rsidR="002947AE" w:rsidRDefault="002947AE" w:rsidP="002947AE">
      <w:pPr>
        <w:pStyle w:val="ListParagraph"/>
        <w:ind w:left="1440"/>
        <w:jc w:val="both"/>
        <w:rPr>
          <w:lang w:val="en-US"/>
        </w:rPr>
      </w:pPr>
    </w:p>
    <w:p w:rsidR="002947AE" w:rsidRPr="002947AE" w:rsidRDefault="002947AE" w:rsidP="002947AE">
      <w:pPr>
        <w:pStyle w:val="ListParagraph"/>
        <w:numPr>
          <w:ilvl w:val="0"/>
          <w:numId w:val="7"/>
        </w:numPr>
        <w:jc w:val="both"/>
        <w:rPr>
          <w:lang w:val="en-US"/>
        </w:rPr>
      </w:pPr>
      <w:r>
        <w:rPr>
          <w:lang w:val="en-US"/>
        </w:rPr>
        <w:t>T</w:t>
      </w:r>
      <w:r w:rsidRPr="002947AE">
        <w:rPr>
          <w:lang w:val="en-US"/>
        </w:rPr>
        <w:t>he account owner:</w:t>
      </w:r>
    </w:p>
    <w:p w:rsidR="002947AE" w:rsidRDefault="002947AE" w:rsidP="002947AE">
      <w:pPr>
        <w:pStyle w:val="ListParagraph"/>
        <w:numPr>
          <w:ilvl w:val="0"/>
          <w:numId w:val="2"/>
        </w:numPr>
        <w:jc w:val="both"/>
        <w:rPr>
          <w:lang w:val="en-US"/>
        </w:rPr>
      </w:pPr>
      <w:r>
        <w:rPr>
          <w:lang w:val="en-US"/>
        </w:rPr>
        <w:t xml:space="preserve">has a settled position of 10 securities </w:t>
      </w:r>
    </w:p>
    <w:p w:rsidR="002947AE" w:rsidRPr="002947AE" w:rsidRDefault="002947AE" w:rsidP="002947AE">
      <w:pPr>
        <w:pStyle w:val="ListParagraph"/>
        <w:numPr>
          <w:ilvl w:val="0"/>
          <w:numId w:val="2"/>
        </w:numPr>
        <w:jc w:val="both"/>
        <w:rPr>
          <w:lang w:val="en-US"/>
        </w:rPr>
      </w:pPr>
      <w:r w:rsidRPr="002947AE">
        <w:rPr>
          <w:lang w:val="en-US"/>
        </w:rPr>
        <w:t>has an outstanding receipt to acquire 3 securities and an outstanding delivery to sell 4</w:t>
      </w:r>
    </w:p>
    <w:p w:rsidR="002947AE" w:rsidRPr="002947AE" w:rsidRDefault="002947AE" w:rsidP="002947AE">
      <w:pPr>
        <w:pStyle w:val="ListParagraph"/>
        <w:numPr>
          <w:ilvl w:val="0"/>
          <w:numId w:val="2"/>
        </w:numPr>
        <w:jc w:val="both"/>
        <w:rPr>
          <w:lang w:val="en-US"/>
        </w:rPr>
      </w:pPr>
      <w:r w:rsidRPr="002947AE">
        <w:rPr>
          <w:lang w:val="en-US"/>
        </w:rPr>
        <w:t>instructs (non-default option) on the eligible holding of 9 securities</w:t>
      </w:r>
    </w:p>
    <w:p w:rsidR="002947AE" w:rsidRPr="002947AE" w:rsidRDefault="002947AE" w:rsidP="002947AE">
      <w:pPr>
        <w:pStyle w:val="ListParagraph"/>
        <w:numPr>
          <w:ilvl w:val="0"/>
          <w:numId w:val="2"/>
        </w:numPr>
        <w:jc w:val="both"/>
        <w:rPr>
          <w:lang w:val="en-US"/>
        </w:rPr>
      </w:pPr>
      <w:r w:rsidRPr="002947AE">
        <w:rPr>
          <w:lang w:val="en-US"/>
        </w:rPr>
        <w:t>the pending receipt settles partially for 2 securities</w:t>
      </w:r>
    </w:p>
    <w:p w:rsidR="002947AE" w:rsidRPr="002947AE" w:rsidRDefault="002947AE" w:rsidP="002947AE">
      <w:pPr>
        <w:pStyle w:val="ListParagraph"/>
        <w:numPr>
          <w:ilvl w:val="0"/>
          <w:numId w:val="2"/>
        </w:numPr>
        <w:jc w:val="both"/>
        <w:rPr>
          <w:lang w:val="en-US"/>
        </w:rPr>
      </w:pPr>
      <w:r w:rsidRPr="002947AE">
        <w:rPr>
          <w:lang w:val="en-US"/>
        </w:rPr>
        <w:t>the pending delivery settles fully</w:t>
      </w:r>
    </w:p>
    <w:p w:rsidR="002947AE" w:rsidRDefault="002947AE" w:rsidP="002947AE">
      <w:pPr>
        <w:pStyle w:val="ListParagraph"/>
        <w:numPr>
          <w:ilvl w:val="0"/>
          <w:numId w:val="2"/>
        </w:numPr>
        <w:jc w:val="both"/>
        <w:rPr>
          <w:lang w:val="en-US"/>
        </w:rPr>
      </w:pPr>
      <w:r w:rsidRPr="002947AE">
        <w:rPr>
          <w:lang w:val="en-US"/>
        </w:rPr>
        <w:t>at the end of the election period, the pending receipt is still outstanding for 1 security</w:t>
      </w:r>
    </w:p>
    <w:p w:rsidR="002947AE" w:rsidRPr="002A0FD0" w:rsidRDefault="002947AE" w:rsidP="002947AE">
      <w:pPr>
        <w:pStyle w:val="ListParagraph"/>
        <w:ind w:left="1080"/>
        <w:jc w:val="both"/>
        <w:rPr>
          <w:lang w:val="en-US"/>
        </w:rPr>
      </w:pPr>
    </w:p>
    <w:p w:rsidR="00E4375F" w:rsidRDefault="00E4375F" w:rsidP="00E4375F">
      <w:pPr>
        <w:pStyle w:val="ListParagraph"/>
        <w:numPr>
          <w:ilvl w:val="0"/>
          <w:numId w:val="9"/>
        </w:numPr>
        <w:jc w:val="both"/>
        <w:rPr>
          <w:lang w:val="en-US"/>
        </w:rPr>
      </w:pPr>
      <w:r>
        <w:rPr>
          <w:lang w:val="en-US"/>
        </w:rPr>
        <w:t>The account servicer will issue a MT564 with the following balances:</w:t>
      </w:r>
    </w:p>
    <w:p w:rsidR="00E4375F" w:rsidRDefault="00E4375F" w:rsidP="00E4375F">
      <w:pPr>
        <w:pStyle w:val="ListParagraph"/>
        <w:numPr>
          <w:ilvl w:val="1"/>
          <w:numId w:val="9"/>
        </w:numPr>
        <w:jc w:val="both"/>
        <w:rPr>
          <w:lang w:val="en-US"/>
        </w:rPr>
      </w:pPr>
      <w:r>
        <w:rPr>
          <w:lang w:val="en-US"/>
        </w:rPr>
        <w:t>SETT = 10</w:t>
      </w:r>
    </w:p>
    <w:p w:rsidR="00E4375F" w:rsidRDefault="00E4375F" w:rsidP="00E4375F">
      <w:pPr>
        <w:pStyle w:val="ListParagraph"/>
        <w:numPr>
          <w:ilvl w:val="1"/>
          <w:numId w:val="9"/>
        </w:numPr>
        <w:jc w:val="both"/>
        <w:rPr>
          <w:lang w:val="en-US"/>
        </w:rPr>
      </w:pPr>
      <w:r>
        <w:rPr>
          <w:lang w:val="en-US"/>
        </w:rPr>
        <w:t>PENR = 3</w:t>
      </w:r>
    </w:p>
    <w:p w:rsidR="00E4375F" w:rsidRDefault="00E4375F" w:rsidP="00E4375F">
      <w:pPr>
        <w:pStyle w:val="ListParagraph"/>
        <w:numPr>
          <w:ilvl w:val="1"/>
          <w:numId w:val="9"/>
        </w:numPr>
        <w:jc w:val="both"/>
        <w:rPr>
          <w:lang w:val="en-US"/>
        </w:rPr>
      </w:pPr>
      <w:r>
        <w:rPr>
          <w:lang w:val="en-US"/>
        </w:rPr>
        <w:t>PEND = 4</w:t>
      </w:r>
    </w:p>
    <w:p w:rsidR="00E4375F" w:rsidRDefault="00E4375F" w:rsidP="00E4375F">
      <w:pPr>
        <w:pStyle w:val="ListParagraph"/>
        <w:numPr>
          <w:ilvl w:val="1"/>
          <w:numId w:val="9"/>
        </w:numPr>
        <w:jc w:val="both"/>
        <w:rPr>
          <w:lang w:val="en-US"/>
        </w:rPr>
      </w:pPr>
      <w:r>
        <w:rPr>
          <w:lang w:val="en-US"/>
        </w:rPr>
        <w:t>ELIG = 9</w:t>
      </w:r>
    </w:p>
    <w:p w:rsidR="00E4375F" w:rsidRDefault="00E4375F" w:rsidP="00E4375F">
      <w:pPr>
        <w:pStyle w:val="ListParagraph"/>
        <w:numPr>
          <w:ilvl w:val="0"/>
          <w:numId w:val="9"/>
        </w:numPr>
        <w:jc w:val="both"/>
        <w:rPr>
          <w:lang w:val="en-US"/>
        </w:rPr>
      </w:pPr>
      <w:r>
        <w:rPr>
          <w:lang w:val="en-US"/>
        </w:rPr>
        <w:t>The account owner will send a MT565 instruction with a QINS = 9</w:t>
      </w:r>
    </w:p>
    <w:p w:rsidR="002947AE" w:rsidRPr="003A68EF" w:rsidRDefault="002947AE" w:rsidP="00E4375F">
      <w:pPr>
        <w:pStyle w:val="ListParagraph"/>
        <w:numPr>
          <w:ilvl w:val="0"/>
          <w:numId w:val="9"/>
        </w:numPr>
        <w:jc w:val="both"/>
        <w:rPr>
          <w:lang w:val="en-US"/>
        </w:rPr>
      </w:pPr>
      <w:r w:rsidRPr="003A68EF">
        <w:rPr>
          <w:lang w:val="en-US"/>
        </w:rPr>
        <w:t>Upon receipt of the instruction, the account servicer will issue:</w:t>
      </w:r>
    </w:p>
    <w:p w:rsidR="002947AE" w:rsidRPr="003A68EF" w:rsidRDefault="002947AE" w:rsidP="00E4375F">
      <w:pPr>
        <w:pStyle w:val="ListParagraph"/>
        <w:numPr>
          <w:ilvl w:val="1"/>
          <w:numId w:val="9"/>
        </w:numPr>
        <w:jc w:val="both"/>
        <w:rPr>
          <w:lang w:val="en-US"/>
        </w:rPr>
      </w:pPr>
      <w:r w:rsidRPr="003A68EF">
        <w:rPr>
          <w:lang w:val="en-US"/>
        </w:rPr>
        <w:t>a MT567 with 25D::IPRC//PACK</w:t>
      </w:r>
      <w:r>
        <w:rPr>
          <w:lang w:val="en-US"/>
        </w:rPr>
        <w:t xml:space="preserve"> for </w:t>
      </w:r>
      <w:r w:rsidR="00E4375F">
        <w:rPr>
          <w:lang w:val="en-US"/>
        </w:rPr>
        <w:t>6</w:t>
      </w:r>
      <w:r>
        <w:rPr>
          <w:lang w:val="en-US"/>
        </w:rPr>
        <w:t xml:space="preserve"> securities</w:t>
      </w:r>
      <w:r w:rsidR="00E4375F">
        <w:rPr>
          <w:lang w:val="en-US"/>
        </w:rPr>
        <w:t xml:space="preserve"> (STAQ = 6)</w:t>
      </w:r>
      <w:r w:rsidRPr="003A68EF">
        <w:rPr>
          <w:lang w:val="en-US"/>
        </w:rPr>
        <w:t>;</w:t>
      </w:r>
    </w:p>
    <w:p w:rsidR="002947AE" w:rsidRDefault="002947AE" w:rsidP="00E4375F">
      <w:pPr>
        <w:pStyle w:val="ListParagraph"/>
        <w:numPr>
          <w:ilvl w:val="1"/>
          <w:numId w:val="9"/>
        </w:numPr>
        <w:jc w:val="both"/>
        <w:rPr>
          <w:lang w:val="en-US"/>
        </w:rPr>
      </w:pPr>
      <w:r w:rsidRPr="003A68EF">
        <w:rPr>
          <w:lang w:val="en-US"/>
        </w:rPr>
        <w:t xml:space="preserve">a MT567 </w:t>
      </w:r>
      <w:r>
        <w:rPr>
          <w:lang w:val="en-US"/>
        </w:rPr>
        <w:t xml:space="preserve">with 25D::IPRC//PEND and 24B::PEND//PENR for </w:t>
      </w:r>
      <w:r w:rsidR="00E4375F">
        <w:rPr>
          <w:lang w:val="en-US"/>
        </w:rPr>
        <w:t>3</w:t>
      </w:r>
      <w:r>
        <w:rPr>
          <w:lang w:val="en-US"/>
        </w:rPr>
        <w:t xml:space="preserve"> securities</w:t>
      </w:r>
      <w:r w:rsidR="00E4375F">
        <w:rPr>
          <w:lang w:val="en-US"/>
        </w:rPr>
        <w:t xml:space="preserve"> (STAQ = 3)</w:t>
      </w:r>
      <w:r>
        <w:rPr>
          <w:lang w:val="en-US"/>
        </w:rPr>
        <w:t>;</w:t>
      </w:r>
    </w:p>
    <w:p w:rsidR="002947AE" w:rsidRPr="003A68EF" w:rsidRDefault="002947AE" w:rsidP="00E4375F">
      <w:pPr>
        <w:pStyle w:val="ListParagraph"/>
        <w:numPr>
          <w:ilvl w:val="0"/>
          <w:numId w:val="9"/>
        </w:numPr>
        <w:jc w:val="both"/>
        <w:rPr>
          <w:lang w:val="en-US"/>
        </w:rPr>
      </w:pPr>
      <w:r w:rsidRPr="003A68EF">
        <w:rPr>
          <w:lang w:val="en-US"/>
        </w:rPr>
        <w:t>As soon as the pending receipt settlement transaction is partially settled for 2 securities, the account servicer will issue a MT567 with 25D::IPRC//PACK for 2 securities</w:t>
      </w:r>
      <w:r w:rsidR="00E4375F">
        <w:rPr>
          <w:lang w:val="en-US"/>
        </w:rPr>
        <w:t xml:space="preserve"> (STAQ =2)</w:t>
      </w:r>
      <w:r w:rsidRPr="003A68EF">
        <w:rPr>
          <w:lang w:val="en-US"/>
        </w:rPr>
        <w:t>;</w:t>
      </w:r>
    </w:p>
    <w:p w:rsidR="002947AE" w:rsidRPr="003A68EF" w:rsidRDefault="002947AE" w:rsidP="00E4375F">
      <w:pPr>
        <w:pStyle w:val="ListParagraph"/>
        <w:numPr>
          <w:ilvl w:val="0"/>
          <w:numId w:val="9"/>
        </w:numPr>
        <w:jc w:val="both"/>
        <w:rPr>
          <w:lang w:val="en-US"/>
        </w:rPr>
      </w:pPr>
      <w:r w:rsidRPr="003A68EF">
        <w:rPr>
          <w:lang w:val="en-US"/>
        </w:rPr>
        <w:t>At the end of the election period, the account servicer will issue a MT567 with</w:t>
      </w:r>
      <w:r>
        <w:rPr>
          <w:lang w:val="en-US"/>
        </w:rPr>
        <w:t xml:space="preserve"> 25D:: IPRC</w:t>
      </w:r>
      <w:r w:rsidR="00E4375F">
        <w:rPr>
          <w:lang w:val="en-US"/>
        </w:rPr>
        <w:t>//REJT and 24B::REJT//LACK for 1</w:t>
      </w:r>
      <w:r>
        <w:rPr>
          <w:lang w:val="en-US"/>
        </w:rPr>
        <w:t xml:space="preserve"> securit</w:t>
      </w:r>
      <w:r w:rsidR="00E4375F">
        <w:rPr>
          <w:lang w:val="en-US"/>
        </w:rPr>
        <w:t>y (STAQ = 1)</w:t>
      </w:r>
    </w:p>
    <w:p w:rsidR="002947AE" w:rsidRPr="00767576" w:rsidRDefault="002947AE" w:rsidP="002947AE">
      <w:pPr>
        <w:pStyle w:val="ListParagraph"/>
        <w:ind w:left="1440"/>
        <w:jc w:val="both"/>
        <w:rPr>
          <w:lang w:val="en-US"/>
        </w:rPr>
      </w:pPr>
    </w:p>
    <w:sectPr w:rsidR="002947AE" w:rsidRPr="007675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20" w:rsidRDefault="008F0920" w:rsidP="00746BC5">
      <w:pPr>
        <w:spacing w:after="0" w:line="240" w:lineRule="auto"/>
      </w:pPr>
      <w:r>
        <w:separator/>
      </w:r>
    </w:p>
  </w:endnote>
  <w:endnote w:type="continuationSeparator" w:id="0">
    <w:p w:rsidR="008F0920" w:rsidRDefault="008F0920"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C5" w:rsidRDefault="00555B0B">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8bc40af96b60a948783ee59"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8bc40af96b60a948783ee59"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AQ5ZYDHgMAADcGAAAOAAAA&#10;AAAAAAAAAAAAAC4CAABkcnMvZTJvRG9jLnhtbFBLAQItABQABgAIAAAAIQCdqEfo4QAAAAsBAAAP&#10;AAAAAAAAAAAAAAAAAHgFAABkcnMvZG93bnJldi54bWxQSwUGAAAAAAQABADzAAAAhgYAAAAA&#10;" o:allowincell="f" filled="f" stroked="f" strokeweight=".5pt">
              <v:fill o:detectmouseclick="t"/>
              <v:textbox inset=",0,20pt,0">
                <w:txbxContent>
                  <w:p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20" w:rsidRDefault="008F0920" w:rsidP="00746BC5">
      <w:pPr>
        <w:spacing w:after="0" w:line="240" w:lineRule="auto"/>
      </w:pPr>
      <w:r>
        <w:separator/>
      </w:r>
    </w:p>
  </w:footnote>
  <w:footnote w:type="continuationSeparator" w:id="0">
    <w:p w:rsidR="008F0920" w:rsidRDefault="008F0920" w:rsidP="00746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4DB0"/>
    <w:multiLevelType w:val="hybridMultilevel"/>
    <w:tmpl w:val="4378E7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F149F"/>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A6A47"/>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A0FCD"/>
    <w:multiLevelType w:val="hybridMultilevel"/>
    <w:tmpl w:val="DD547B9A"/>
    <w:lvl w:ilvl="0" w:tplc="10DE947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5"/>
    <w:rsid w:val="000E6904"/>
    <w:rsid w:val="00156C8B"/>
    <w:rsid w:val="00194A1C"/>
    <w:rsid w:val="001B3DCB"/>
    <w:rsid w:val="002947AE"/>
    <w:rsid w:val="002A0FD0"/>
    <w:rsid w:val="00321158"/>
    <w:rsid w:val="003A68EF"/>
    <w:rsid w:val="00471468"/>
    <w:rsid w:val="00555B0B"/>
    <w:rsid w:val="00746BC5"/>
    <w:rsid w:val="00767576"/>
    <w:rsid w:val="00780781"/>
    <w:rsid w:val="008F0920"/>
    <w:rsid w:val="00965EBC"/>
    <w:rsid w:val="009872C5"/>
    <w:rsid w:val="00AF7772"/>
    <w:rsid w:val="00B14D5D"/>
    <w:rsid w:val="00B34AE6"/>
    <w:rsid w:val="00BE0FD1"/>
    <w:rsid w:val="00C13BB3"/>
    <w:rsid w:val="00CA22C3"/>
    <w:rsid w:val="00CF306B"/>
    <w:rsid w:val="00CF320D"/>
    <w:rsid w:val="00DC1FE5"/>
    <w:rsid w:val="00E4375F"/>
    <w:rsid w:val="00F37905"/>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8A040"/>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Classification=Confidential</cp:keywords>
  <dc:description>NOT-APPL</dc:description>
  <cp:lastModifiedBy>Mariangela FUMAGALLI</cp:lastModifiedBy>
  <cp:revision>4</cp:revision>
  <dcterms:created xsi:type="dcterms:W3CDTF">2022-10-05T10:39:00Z</dcterms:created>
  <dcterms:modified xsi:type="dcterms:W3CDTF">2022-10-05T10:59:00Z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Source">
    <vt:lpwstr>External</vt:lpwstr>
  </property>
  <property fmtid="{D5CDD505-2E9C-101B-9397-08002B2CF9AE}" pid="10" name="Footers">
    <vt:lpwstr>External No Footers</vt:lpwstr>
  </property>
  <property fmtid="{D5CDD505-2E9C-101B-9397-08002B2CF9AE}" pid="11" name="DocClassification">
    <vt:lpwstr>CLANOTAPP</vt:lpwstr>
  </property>
  <property fmtid="{D5CDD505-2E9C-101B-9397-08002B2CF9AE}" pid="12" name="TitusGUID">
    <vt:lpwstr>451535ff-f080-4adf-91d8-1dda194ef548</vt:lpwstr>
  </property>
  <property fmtid="{D5CDD505-2E9C-101B-9397-08002B2CF9AE}" pid="13" name="PIIGDPR">
    <vt:lpwstr>NotSpecified</vt:lpwstr>
  </property>
  <property fmtid="{D5CDD505-2E9C-101B-9397-08002B2CF9AE}" pid="14" name="ApplyVisualMarking">
    <vt:lpwstr>None</vt:lpwstr>
  </property>
  <property fmtid="{D5CDD505-2E9C-101B-9397-08002B2CF9AE}" pid="15" name="Classification">
    <vt:lpwstr>Confidential</vt:lpwstr>
  </property>
  <property fmtid="{D5CDD505-2E9C-101B-9397-08002B2CF9AE}" pid="16" name="VISUALMARKING">
    <vt:lpwstr>None</vt:lpwstr>
  </property>
  <property fmtid="{D5CDD505-2E9C-101B-9397-08002B2CF9AE}" pid="17" name="MSIP_Label_8ffbc0b8-e97b-47d1-beac-cb0955d66f3b_Enabled">
    <vt:lpwstr>true</vt:lpwstr>
  </property>
  <property fmtid="{D5CDD505-2E9C-101B-9397-08002B2CF9AE}" pid="18" name="MSIP_Label_8ffbc0b8-e97b-47d1-beac-cb0955d66f3b_SetDate">
    <vt:lpwstr>2022-10-05T10:59:34Z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e85ae2cf-c1a6-4b29-8a85-9d71965a660c</vt:lpwstr>
  </property>
  <property fmtid="{D5CDD505-2E9C-101B-9397-08002B2CF9AE}" pid="23" name="MSIP_Label_8ffbc0b8-e97b-47d1-beac-cb0955d66f3b_ContentBits">
    <vt:lpwstr>2</vt:lpwstr>
  </property>
</Properties>
</file>