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2032" w14:textId="77777777" w:rsidR="002B0863" w:rsidRDefault="00DF0DAB">
      <w:bookmarkStart w:id="0" w:name="_Toc61329895"/>
      <w:r>
        <w:rPr>
          <w:noProof/>
          <w:lang w:eastAsia="en-GB"/>
        </w:rPr>
        <w:drawing>
          <wp:anchor distT="0" distB="0" distL="114300" distR="114300" simplePos="0" relativeHeight="251659264" behindDoc="0" locked="0" layoutInCell="1" allowOverlap="1" wp14:anchorId="107B58BC" wp14:editId="6707E602">
            <wp:simplePos x="0" y="0"/>
            <wp:positionH relativeFrom="column">
              <wp:posOffset>3314700</wp:posOffset>
            </wp:positionH>
            <wp:positionV relativeFrom="paragraph">
              <wp:posOffset>-175260</wp:posOffset>
            </wp:positionV>
            <wp:extent cx="2807947" cy="1382977"/>
            <wp:effectExtent l="0" t="0" r="0" b="8255"/>
            <wp:wrapNone/>
            <wp:docPr id="2" name="Picture 2"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066" cy="1383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4155F" w14:textId="77777777" w:rsidR="002B0863" w:rsidRDefault="002B0863"/>
    <w:p w14:paraId="58C4DD6A" w14:textId="77777777" w:rsidR="002B0863" w:rsidRDefault="002B0863"/>
    <w:p w14:paraId="136F07BF" w14:textId="77777777" w:rsidR="002B0863" w:rsidRDefault="002B0863"/>
    <w:p w14:paraId="2588F4DE" w14:textId="77777777" w:rsidR="002B0863" w:rsidRDefault="002B0863"/>
    <w:p w14:paraId="1226B142" w14:textId="77777777" w:rsidR="002B0863" w:rsidRDefault="002B0863"/>
    <w:p w14:paraId="716AE4D3" w14:textId="77777777" w:rsidR="002B0863" w:rsidRDefault="002B0863"/>
    <w:p w14:paraId="2CD9672B" w14:textId="77777777" w:rsidR="002B0863" w:rsidRDefault="002B0863"/>
    <w:p w14:paraId="2B57A17B" w14:textId="77777777" w:rsidR="002B0863" w:rsidRDefault="002B0863"/>
    <w:p w14:paraId="5BDAC2C0" w14:textId="77777777" w:rsidR="002B0863" w:rsidRDefault="002B0863"/>
    <w:p w14:paraId="726E1C22" w14:textId="77777777" w:rsidR="002B0863" w:rsidRDefault="002B0863"/>
    <w:p w14:paraId="053A4322" w14:textId="77777777" w:rsidR="00DF0DAB" w:rsidRDefault="00DF0DAB"/>
    <w:p w14:paraId="272E2FB8" w14:textId="77777777" w:rsidR="002B0863" w:rsidRDefault="002B0863"/>
    <w:p w14:paraId="31E95A72" w14:textId="77777777" w:rsidR="002B0863" w:rsidRDefault="002B0863"/>
    <w:p w14:paraId="603F8E85" w14:textId="77777777" w:rsidR="002B0863" w:rsidRDefault="002B0863"/>
    <w:p w14:paraId="014B6C9F" w14:textId="77777777" w:rsidR="002B0863" w:rsidRPr="00DF0DAB" w:rsidRDefault="002B0863" w:rsidP="00E6208E">
      <w:pPr>
        <w:pStyle w:val="Title"/>
        <w:pBdr>
          <w:top w:val="single" w:sz="4" w:space="12" w:color="auto"/>
          <w:left w:val="single" w:sz="4" w:space="0" w:color="auto"/>
          <w:bottom w:val="single" w:sz="4" w:space="12" w:color="auto"/>
          <w:right w:val="single" w:sz="4" w:space="0" w:color="auto"/>
        </w:pBdr>
        <w:shd w:val="pct15" w:color="auto" w:fill="FFFFFF"/>
        <w:spacing w:before="0"/>
        <w:rPr>
          <w:rFonts w:ascii="Arial" w:hAnsi="Arial" w:cs="Arial"/>
          <w:b/>
          <w:sz w:val="48"/>
          <w:szCs w:val="48"/>
          <w:u w:val="none"/>
        </w:rPr>
      </w:pPr>
      <w:r w:rsidRPr="00DF0DAB">
        <w:rPr>
          <w:rFonts w:ascii="Arial" w:hAnsi="Arial" w:cs="Arial"/>
          <w:b/>
          <w:sz w:val="48"/>
          <w:szCs w:val="48"/>
          <w:u w:val="none"/>
        </w:rPr>
        <w:t>SMPG Corporate Actions</w:t>
      </w:r>
    </w:p>
    <w:p w14:paraId="4ABFB793" w14:textId="679149A7" w:rsidR="009956FD" w:rsidRDefault="002B0863" w:rsidP="009956FD">
      <w:pPr>
        <w:pStyle w:val="Title"/>
        <w:pBdr>
          <w:top w:val="single" w:sz="4" w:space="12" w:color="auto"/>
          <w:left w:val="single" w:sz="4" w:space="0" w:color="auto"/>
          <w:bottom w:val="single" w:sz="4" w:space="12" w:color="auto"/>
          <w:right w:val="single" w:sz="4" w:space="0" w:color="auto"/>
        </w:pBdr>
        <w:shd w:val="pct15" w:color="auto" w:fill="FFFFFF"/>
        <w:spacing w:before="0"/>
        <w:rPr>
          <w:rFonts w:ascii="Arial" w:hAnsi="Arial" w:cs="Arial"/>
          <w:b/>
          <w:sz w:val="48"/>
          <w:szCs w:val="48"/>
          <w:u w:val="none"/>
        </w:rPr>
      </w:pPr>
      <w:r w:rsidRPr="00DF0DAB">
        <w:rPr>
          <w:rFonts w:ascii="Arial" w:hAnsi="Arial" w:cs="Arial"/>
          <w:b/>
          <w:sz w:val="48"/>
          <w:szCs w:val="48"/>
          <w:u w:val="none"/>
        </w:rPr>
        <w:t>Events Templates - SR20</w:t>
      </w:r>
      <w:r w:rsidR="00B96957">
        <w:rPr>
          <w:rFonts w:ascii="Arial" w:hAnsi="Arial" w:cs="Arial"/>
          <w:b/>
          <w:sz w:val="48"/>
          <w:szCs w:val="48"/>
          <w:u w:val="none"/>
        </w:rPr>
        <w:t>2</w:t>
      </w:r>
      <w:r w:rsidR="009956FD">
        <w:rPr>
          <w:rFonts w:ascii="Arial" w:hAnsi="Arial" w:cs="Arial"/>
          <w:b/>
          <w:sz w:val="48"/>
          <w:szCs w:val="48"/>
          <w:u w:val="none"/>
        </w:rPr>
        <w:t>2</w:t>
      </w:r>
    </w:p>
    <w:p w14:paraId="4BC3856D" w14:textId="4E5DEE59" w:rsidR="009956FD" w:rsidRPr="009956FD" w:rsidRDefault="009956FD" w:rsidP="009956FD">
      <w:pPr>
        <w:jc w:val="center"/>
        <w:rPr>
          <w:b/>
          <w:bCs/>
          <w:i/>
          <w:iCs/>
          <w:color w:val="0000FF"/>
          <w:sz w:val="36"/>
          <w:szCs w:val="36"/>
        </w:rPr>
      </w:pPr>
      <w:r w:rsidRPr="009956FD">
        <w:rPr>
          <w:b/>
          <w:bCs/>
          <w:i/>
          <w:iCs/>
          <w:color w:val="0000FF"/>
          <w:sz w:val="36"/>
          <w:szCs w:val="36"/>
        </w:rPr>
        <w:t>With ISO 20022 samples</w:t>
      </w:r>
    </w:p>
    <w:p w14:paraId="2972D72E" w14:textId="77777777" w:rsidR="002B0863" w:rsidRPr="007618DF" w:rsidRDefault="002B0863" w:rsidP="007618DF"/>
    <w:p w14:paraId="35B5D4FB" w14:textId="77777777" w:rsidR="002B0863" w:rsidRPr="004A27A8" w:rsidRDefault="002B0863"/>
    <w:p w14:paraId="1BB86FC9" w14:textId="77777777" w:rsidR="002B0863" w:rsidRPr="005A5B47" w:rsidRDefault="002B0863" w:rsidP="00685636">
      <w:pPr>
        <w:jc w:val="center"/>
        <w:rPr>
          <w:b/>
          <w:bCs/>
          <w:i/>
          <w:iCs/>
        </w:rPr>
      </w:pPr>
      <w:r w:rsidRPr="005A5B47">
        <w:rPr>
          <w:b/>
          <w:bCs/>
          <w:i/>
          <w:iCs/>
        </w:rPr>
        <w:t>Disclaimer</w:t>
      </w:r>
    </w:p>
    <w:p w14:paraId="0DA53A41" w14:textId="77777777" w:rsidR="002B0863" w:rsidRPr="005A5B47" w:rsidRDefault="002B0863" w:rsidP="00685636">
      <w:pPr>
        <w:rPr>
          <w:i/>
          <w:iCs/>
        </w:rPr>
      </w:pPr>
    </w:p>
    <w:p w14:paraId="16B886FD" w14:textId="77777777" w:rsidR="00DF0DAB" w:rsidRPr="00DF0DAB" w:rsidRDefault="00DF0DAB" w:rsidP="00DF0DAB">
      <w:pPr>
        <w:rPr>
          <w:rFonts w:ascii="Arial" w:hAnsi="Arial" w:cs="Arial"/>
          <w:i/>
          <w:sz w:val="20"/>
          <w:szCs w:val="20"/>
        </w:rPr>
      </w:pPr>
      <w:r w:rsidRPr="00DF0DAB">
        <w:rPr>
          <w:rFonts w:ascii="Arial" w:hAnsi="Arial" w:cs="Arial"/>
          <w:i/>
          <w:sz w:val="20"/>
          <w:szCs w:val="20"/>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401F544D" w14:textId="77777777" w:rsidR="00DF0DAB" w:rsidRPr="00DF0DAB" w:rsidRDefault="00DF0DAB" w:rsidP="00DF0DAB">
      <w:pPr>
        <w:pStyle w:val="PlainText"/>
        <w:rPr>
          <w:rFonts w:ascii="Arial" w:hAnsi="Arial" w:cs="Arial"/>
        </w:rPr>
      </w:pPr>
    </w:p>
    <w:p w14:paraId="0CF1F740" w14:textId="77777777" w:rsidR="00DF0DAB" w:rsidRPr="00DF0DAB" w:rsidRDefault="00DF0DAB" w:rsidP="00DF0DAB">
      <w:pPr>
        <w:pStyle w:val="PlainText"/>
        <w:rPr>
          <w:rFonts w:ascii="Arial" w:hAnsi="Arial" w:cs="Arial"/>
          <w:i/>
          <w:iCs/>
        </w:rPr>
      </w:pPr>
      <w:r w:rsidRPr="00DF0DAB">
        <w:rPr>
          <w:rFonts w:ascii="Arial" w:hAnsi="Arial" w:cs="Arial"/>
          <w:i/>
          <w:iCs/>
        </w:rPr>
        <w:t>Although the SMPG has used all reasonable efforts to ensure accuracy of the contents of this document, the SMPG assumes no liability whatsoever for any inadvertent errors or omissions that may appear thereon.</w:t>
      </w:r>
    </w:p>
    <w:p w14:paraId="39A70D98" w14:textId="77777777" w:rsidR="00DF0DAB" w:rsidRPr="00DF0DAB" w:rsidRDefault="00DF0DAB" w:rsidP="00DF0DAB">
      <w:pPr>
        <w:pStyle w:val="PlainText"/>
        <w:rPr>
          <w:rFonts w:ascii="Arial" w:hAnsi="Arial" w:cs="Arial"/>
          <w:i/>
          <w:iCs/>
        </w:rPr>
      </w:pPr>
      <w:r w:rsidRPr="00DF0DAB">
        <w:rPr>
          <w:rFonts w:ascii="Arial" w:hAnsi="Arial" w:cs="Arial"/>
          <w:i/>
          <w:iCs/>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58C154A9" w14:textId="77777777" w:rsidR="00DF0DAB" w:rsidRPr="00DF0DAB" w:rsidRDefault="00DF0DAB" w:rsidP="00DF0DAB">
      <w:pPr>
        <w:pStyle w:val="PlainText"/>
        <w:rPr>
          <w:rFonts w:ascii="Arial" w:hAnsi="Arial" w:cs="Arial"/>
          <w:i/>
          <w:iCs/>
        </w:rPr>
      </w:pPr>
      <w:r w:rsidRPr="00DF0DAB">
        <w:rPr>
          <w:rFonts w:ascii="Arial" w:hAnsi="Arial"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0BD9CC70" w14:textId="77777777" w:rsidR="002B0863" w:rsidRPr="004A27A8" w:rsidRDefault="002B0863"/>
    <w:p w14:paraId="3D848D86" w14:textId="77777777" w:rsidR="002B0863" w:rsidRPr="004A27A8" w:rsidRDefault="002B0863"/>
    <w:p w14:paraId="2136274C" w14:textId="77777777" w:rsidR="002B0863" w:rsidRPr="004A27A8" w:rsidRDefault="002B0863"/>
    <w:p w14:paraId="358E4B61" w14:textId="2F7DF705" w:rsidR="002B0863" w:rsidRPr="004A27A8" w:rsidRDefault="002B0863" w:rsidP="00501685">
      <w:pPr>
        <w:ind w:left="3780" w:hanging="27"/>
        <w:jc w:val="left"/>
        <w:rPr>
          <w:color w:val="0000FF"/>
          <w:sz w:val="28"/>
          <w:szCs w:val="28"/>
        </w:rPr>
      </w:pPr>
      <w:r w:rsidRPr="004A27A8">
        <w:rPr>
          <w:sz w:val="28"/>
          <w:szCs w:val="28"/>
        </w:rPr>
        <w:t xml:space="preserve">Status: </w:t>
      </w:r>
      <w:r>
        <w:rPr>
          <w:sz w:val="28"/>
          <w:szCs w:val="28"/>
        </w:rPr>
        <w:tab/>
      </w:r>
      <w:r>
        <w:rPr>
          <w:sz w:val="28"/>
          <w:szCs w:val="28"/>
        </w:rPr>
        <w:tab/>
      </w:r>
      <w:r w:rsidR="0080246B">
        <w:rPr>
          <w:rFonts w:ascii="Arial" w:hAnsi="Arial" w:cs="Arial"/>
          <w:b/>
          <w:sz w:val="28"/>
          <w:szCs w:val="28"/>
        </w:rPr>
        <w:t>FINAL</w:t>
      </w:r>
    </w:p>
    <w:p w14:paraId="2EEE87A1" w14:textId="657FB559" w:rsidR="002B0863" w:rsidRPr="00EA29F2" w:rsidRDefault="002B0863" w:rsidP="00501685">
      <w:pPr>
        <w:ind w:left="3780" w:hanging="27"/>
        <w:jc w:val="left"/>
        <w:rPr>
          <w:color w:val="000000" w:themeColor="text1"/>
          <w:sz w:val="28"/>
          <w:szCs w:val="28"/>
        </w:rPr>
      </w:pPr>
      <w:r>
        <w:rPr>
          <w:sz w:val="28"/>
          <w:szCs w:val="28"/>
        </w:rPr>
        <w:t>Publication</w:t>
      </w:r>
      <w:r w:rsidRPr="004A27A8">
        <w:rPr>
          <w:sz w:val="28"/>
          <w:szCs w:val="28"/>
        </w:rPr>
        <w:t xml:space="preserve"> date: </w:t>
      </w:r>
      <w:r w:rsidRPr="004A27A8">
        <w:rPr>
          <w:color w:val="0000FF"/>
          <w:sz w:val="28"/>
          <w:szCs w:val="28"/>
        </w:rPr>
        <w:tab/>
      </w:r>
      <w:r w:rsidR="0080246B">
        <w:rPr>
          <w:sz w:val="28"/>
          <w:szCs w:val="28"/>
        </w:rPr>
        <w:t>11</w:t>
      </w:r>
      <w:r w:rsidR="0026185C" w:rsidRPr="00F25656">
        <w:rPr>
          <w:sz w:val="28"/>
          <w:szCs w:val="28"/>
        </w:rPr>
        <w:t xml:space="preserve"> </w:t>
      </w:r>
      <w:r w:rsidR="0080246B">
        <w:rPr>
          <w:sz w:val="28"/>
          <w:szCs w:val="28"/>
        </w:rPr>
        <w:t>March</w:t>
      </w:r>
      <w:r w:rsidR="00F25656">
        <w:rPr>
          <w:sz w:val="28"/>
          <w:szCs w:val="28"/>
        </w:rPr>
        <w:t xml:space="preserve"> </w:t>
      </w:r>
      <w:r w:rsidR="00B96957">
        <w:rPr>
          <w:sz w:val="28"/>
          <w:szCs w:val="28"/>
        </w:rPr>
        <w:t>202</w:t>
      </w:r>
      <w:r w:rsidR="00C53E4F">
        <w:rPr>
          <w:sz w:val="28"/>
          <w:szCs w:val="28"/>
        </w:rPr>
        <w:t>2</w:t>
      </w:r>
    </w:p>
    <w:p w14:paraId="0FD5F898" w14:textId="0078BDB2" w:rsidR="002B0863" w:rsidRPr="00EA29F2" w:rsidRDefault="002B0863" w:rsidP="00501685">
      <w:pPr>
        <w:ind w:left="3780" w:hanging="27"/>
        <w:jc w:val="left"/>
        <w:rPr>
          <w:color w:val="000000" w:themeColor="text1"/>
          <w:sz w:val="28"/>
          <w:szCs w:val="28"/>
        </w:rPr>
      </w:pPr>
      <w:r w:rsidRPr="00EA29F2">
        <w:rPr>
          <w:color w:val="000000" w:themeColor="text1"/>
          <w:sz w:val="28"/>
          <w:szCs w:val="28"/>
        </w:rPr>
        <w:t>Version:</w:t>
      </w:r>
      <w:r w:rsidRPr="00EA29F2">
        <w:rPr>
          <w:color w:val="000000" w:themeColor="text1"/>
          <w:sz w:val="28"/>
          <w:szCs w:val="28"/>
        </w:rPr>
        <w:tab/>
      </w:r>
      <w:r w:rsidR="00030998" w:rsidRPr="00EA29F2">
        <w:rPr>
          <w:color w:val="000000" w:themeColor="text1"/>
          <w:sz w:val="28"/>
          <w:szCs w:val="28"/>
        </w:rPr>
        <w:tab/>
      </w:r>
      <w:r w:rsidR="00030998" w:rsidRPr="00EA29F2">
        <w:rPr>
          <w:rFonts w:ascii="Arial" w:hAnsi="Arial" w:cs="Arial"/>
          <w:color w:val="000000" w:themeColor="text1"/>
        </w:rPr>
        <w:t>SR20</w:t>
      </w:r>
      <w:r w:rsidR="00C53E4F">
        <w:rPr>
          <w:rFonts w:ascii="Arial" w:hAnsi="Arial" w:cs="Arial"/>
          <w:color w:val="000000" w:themeColor="text1"/>
        </w:rPr>
        <w:t>22</w:t>
      </w:r>
      <w:r w:rsidR="0026185C" w:rsidRPr="00EA29F2">
        <w:rPr>
          <w:rFonts w:ascii="Arial" w:hAnsi="Arial" w:cs="Arial"/>
          <w:color w:val="000000" w:themeColor="text1"/>
        </w:rPr>
        <w:t xml:space="preserve"> </w:t>
      </w:r>
      <w:r w:rsidR="00025022" w:rsidRPr="00EA29F2">
        <w:rPr>
          <w:rFonts w:ascii="Arial" w:hAnsi="Arial" w:cs="Arial"/>
          <w:color w:val="000000" w:themeColor="text1"/>
        </w:rPr>
        <w:t>v</w:t>
      </w:r>
      <w:r w:rsidR="0080246B">
        <w:rPr>
          <w:rFonts w:ascii="Arial" w:hAnsi="Arial" w:cs="Arial"/>
          <w:color w:val="000000" w:themeColor="text1"/>
        </w:rPr>
        <w:t>1</w:t>
      </w:r>
      <w:r w:rsidR="00FE5C52">
        <w:rPr>
          <w:rFonts w:ascii="Arial" w:hAnsi="Arial" w:cs="Arial"/>
          <w:color w:val="000000" w:themeColor="text1"/>
        </w:rPr>
        <w:t>.</w:t>
      </w:r>
      <w:r w:rsidR="0080246B">
        <w:rPr>
          <w:rFonts w:ascii="Arial" w:hAnsi="Arial" w:cs="Arial"/>
          <w:color w:val="000000" w:themeColor="text1"/>
        </w:rPr>
        <w:t>0</w:t>
      </w:r>
    </w:p>
    <w:p w14:paraId="2C161A2E" w14:textId="77777777" w:rsidR="002B0863" w:rsidRPr="00B27203" w:rsidRDefault="002B0863" w:rsidP="00501685">
      <w:pPr>
        <w:ind w:left="3780" w:hanging="27"/>
        <w:jc w:val="left"/>
        <w:rPr>
          <w:color w:val="0000FF"/>
          <w:sz w:val="28"/>
          <w:szCs w:val="28"/>
        </w:rPr>
        <w:sectPr w:rsidR="002B0863" w:rsidRPr="00B27203" w:rsidSect="008A0DE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39" w:code="9"/>
          <w:pgMar w:top="993" w:right="1800" w:bottom="1135" w:left="1800" w:header="720" w:footer="720" w:gutter="0"/>
          <w:cols w:space="720"/>
          <w:noEndnote/>
          <w:titlePg/>
          <w:rtlGutter/>
          <w:docGrid w:linePitch="326"/>
        </w:sectPr>
      </w:pPr>
      <w:r w:rsidRPr="004A27A8">
        <w:rPr>
          <w:sz w:val="28"/>
          <w:szCs w:val="28"/>
        </w:rPr>
        <w:t xml:space="preserve">Author: </w:t>
      </w:r>
      <w:r w:rsidRPr="004A27A8">
        <w:rPr>
          <w:sz w:val="28"/>
          <w:szCs w:val="28"/>
        </w:rPr>
        <w:tab/>
      </w:r>
      <w:r>
        <w:rPr>
          <w:sz w:val="28"/>
          <w:szCs w:val="28"/>
        </w:rPr>
        <w:tab/>
      </w:r>
      <w:r w:rsidRPr="00DF0DAB">
        <w:rPr>
          <w:rFonts w:ascii="Arial" w:hAnsi="Arial" w:cs="Arial"/>
        </w:rPr>
        <w:t>SMPG</w:t>
      </w:r>
      <w:r w:rsidR="00DF0DAB" w:rsidRPr="00DF0DAB">
        <w:rPr>
          <w:rFonts w:ascii="Arial" w:hAnsi="Arial" w:cs="Arial"/>
        </w:rPr>
        <w:t xml:space="preserve"> CA WG</w:t>
      </w:r>
    </w:p>
    <w:p w14:paraId="66F72083" w14:textId="77777777" w:rsidR="002B0863" w:rsidRPr="00A21B4D" w:rsidRDefault="002B0863" w:rsidP="00F327F1">
      <w:pPr>
        <w:jc w:val="center"/>
        <w:rPr>
          <w:rFonts w:ascii="Arial" w:hAnsi="Arial" w:cs="Arial"/>
          <w:b/>
          <w:bCs/>
          <w:sz w:val="44"/>
          <w:szCs w:val="44"/>
        </w:rPr>
      </w:pPr>
      <w:r w:rsidRPr="00A21B4D">
        <w:rPr>
          <w:rFonts w:ascii="Arial" w:hAnsi="Arial" w:cs="Arial"/>
          <w:b/>
          <w:bCs/>
          <w:sz w:val="44"/>
          <w:szCs w:val="44"/>
        </w:rPr>
        <w:lastRenderedPageBreak/>
        <w:t>Table of Contents</w:t>
      </w:r>
    </w:p>
    <w:p w14:paraId="31A73E92" w14:textId="77777777" w:rsidR="002B0863" w:rsidRPr="00F327F1" w:rsidRDefault="002B0863" w:rsidP="00F327F1">
      <w:pPr>
        <w:rPr>
          <w:lang w:val="en-US"/>
        </w:rPr>
      </w:pPr>
    </w:p>
    <w:p w14:paraId="6DA22247" w14:textId="6050C7D4" w:rsidR="009956FD" w:rsidRDefault="0082495C">
      <w:pPr>
        <w:pStyle w:val="TOC1"/>
        <w:rPr>
          <w:rFonts w:asciiTheme="minorHAnsi" w:eastAsiaTheme="minorEastAsia" w:hAnsiTheme="minorHAnsi" w:cstheme="minorBidi"/>
          <w:b w:val="0"/>
          <w:bCs w:val="0"/>
          <w:noProof/>
          <w:sz w:val="22"/>
          <w:szCs w:val="22"/>
        </w:rPr>
      </w:pPr>
      <w:r w:rsidRPr="004A27A8">
        <w:rPr>
          <w:caps/>
        </w:rPr>
        <w:fldChar w:fldCharType="begin"/>
      </w:r>
      <w:r w:rsidR="002B0863" w:rsidRPr="004A27A8">
        <w:rPr>
          <w:caps/>
        </w:rPr>
        <w:instrText xml:space="preserve"> TOC \o "1-2" </w:instrText>
      </w:r>
      <w:r w:rsidRPr="004A27A8">
        <w:rPr>
          <w:caps/>
        </w:rPr>
        <w:fldChar w:fldCharType="separate"/>
      </w:r>
      <w:r w:rsidR="009956FD">
        <w:rPr>
          <w:noProof/>
        </w:rPr>
        <w:t>0. Revision Record</w:t>
      </w:r>
      <w:r w:rsidR="009956FD">
        <w:rPr>
          <w:noProof/>
        </w:rPr>
        <w:tab/>
      </w:r>
      <w:r w:rsidR="009956FD">
        <w:rPr>
          <w:noProof/>
        </w:rPr>
        <w:fldChar w:fldCharType="begin"/>
      </w:r>
      <w:r w:rsidR="009956FD">
        <w:rPr>
          <w:noProof/>
        </w:rPr>
        <w:instrText xml:space="preserve"> PAGEREF _Toc100312722 \h </w:instrText>
      </w:r>
      <w:r w:rsidR="009956FD">
        <w:rPr>
          <w:noProof/>
        </w:rPr>
      </w:r>
      <w:r w:rsidR="009956FD">
        <w:rPr>
          <w:noProof/>
        </w:rPr>
        <w:fldChar w:fldCharType="separate"/>
      </w:r>
      <w:r w:rsidR="009956FD">
        <w:rPr>
          <w:noProof/>
        </w:rPr>
        <w:t>3</w:t>
      </w:r>
      <w:r w:rsidR="009956FD">
        <w:rPr>
          <w:noProof/>
        </w:rPr>
        <w:fldChar w:fldCharType="end"/>
      </w:r>
    </w:p>
    <w:p w14:paraId="0009F54F" w14:textId="29E7B827" w:rsidR="009956FD" w:rsidRDefault="009956FD">
      <w:pPr>
        <w:pStyle w:val="TOC1"/>
        <w:rPr>
          <w:rFonts w:asciiTheme="minorHAnsi" w:eastAsiaTheme="minorEastAsia" w:hAnsiTheme="minorHAnsi" w:cstheme="minorBidi"/>
          <w:b w:val="0"/>
          <w:bCs w:val="0"/>
          <w:noProof/>
          <w:sz w:val="22"/>
          <w:szCs w:val="22"/>
        </w:rPr>
      </w:pPr>
      <w:r>
        <w:rPr>
          <w:noProof/>
        </w:rPr>
        <w:t>1. Scope of the document</w:t>
      </w:r>
      <w:r>
        <w:rPr>
          <w:noProof/>
        </w:rPr>
        <w:tab/>
      </w:r>
      <w:r>
        <w:rPr>
          <w:noProof/>
        </w:rPr>
        <w:fldChar w:fldCharType="begin"/>
      </w:r>
      <w:r>
        <w:rPr>
          <w:noProof/>
        </w:rPr>
        <w:instrText xml:space="preserve"> PAGEREF _Toc100312723 \h </w:instrText>
      </w:r>
      <w:r>
        <w:rPr>
          <w:noProof/>
        </w:rPr>
      </w:r>
      <w:r>
        <w:rPr>
          <w:noProof/>
        </w:rPr>
        <w:fldChar w:fldCharType="separate"/>
      </w:r>
      <w:r>
        <w:rPr>
          <w:noProof/>
        </w:rPr>
        <w:t>4</w:t>
      </w:r>
      <w:r>
        <w:rPr>
          <w:noProof/>
        </w:rPr>
        <w:fldChar w:fldCharType="end"/>
      </w:r>
    </w:p>
    <w:p w14:paraId="19148063" w14:textId="7F5A81F1" w:rsidR="009956FD" w:rsidRDefault="009956FD">
      <w:pPr>
        <w:pStyle w:val="TOC1"/>
        <w:rPr>
          <w:rFonts w:asciiTheme="minorHAnsi" w:eastAsiaTheme="minorEastAsia" w:hAnsiTheme="minorHAnsi" w:cstheme="minorBidi"/>
          <w:b w:val="0"/>
          <w:bCs w:val="0"/>
          <w:noProof/>
          <w:sz w:val="22"/>
          <w:szCs w:val="22"/>
        </w:rPr>
      </w:pPr>
      <w:r>
        <w:rPr>
          <w:noProof/>
        </w:rPr>
        <w:t>2. DVOP: Dividend option (CHOS) – No Interim Securities</w:t>
      </w:r>
      <w:r>
        <w:rPr>
          <w:noProof/>
        </w:rPr>
        <w:tab/>
      </w:r>
      <w:r>
        <w:rPr>
          <w:noProof/>
        </w:rPr>
        <w:fldChar w:fldCharType="begin"/>
      </w:r>
      <w:r>
        <w:rPr>
          <w:noProof/>
        </w:rPr>
        <w:instrText xml:space="preserve"> PAGEREF _Toc100312724 \h </w:instrText>
      </w:r>
      <w:r>
        <w:rPr>
          <w:noProof/>
        </w:rPr>
      </w:r>
      <w:r>
        <w:rPr>
          <w:noProof/>
        </w:rPr>
        <w:fldChar w:fldCharType="separate"/>
      </w:r>
      <w:r>
        <w:rPr>
          <w:noProof/>
        </w:rPr>
        <w:t>7</w:t>
      </w:r>
      <w:r>
        <w:rPr>
          <w:noProof/>
        </w:rPr>
        <w:fldChar w:fldCharType="end"/>
      </w:r>
    </w:p>
    <w:p w14:paraId="428E21A5" w14:textId="786D3F99" w:rsidR="009956FD" w:rsidRDefault="009956FD">
      <w:pPr>
        <w:pStyle w:val="TOC2"/>
        <w:rPr>
          <w:rFonts w:asciiTheme="minorHAnsi" w:eastAsiaTheme="minorEastAsia" w:hAnsiTheme="minorHAnsi" w:cstheme="minorBidi"/>
          <w:i w:val="0"/>
          <w:iCs w:val="0"/>
          <w:noProof/>
          <w:sz w:val="22"/>
          <w:szCs w:val="22"/>
        </w:rPr>
      </w:pPr>
      <w:r>
        <w:rPr>
          <w:noProof/>
          <w:lang w:eastAsia="fr-FR"/>
        </w:rPr>
        <w:t>MT 564 Corporate Action Notice of Entitlement</w:t>
      </w:r>
      <w:r>
        <w:rPr>
          <w:noProof/>
        </w:rPr>
        <w:tab/>
      </w:r>
      <w:r>
        <w:rPr>
          <w:noProof/>
        </w:rPr>
        <w:fldChar w:fldCharType="begin"/>
      </w:r>
      <w:r>
        <w:rPr>
          <w:noProof/>
        </w:rPr>
        <w:instrText xml:space="preserve"> PAGEREF _Toc100312725 \h </w:instrText>
      </w:r>
      <w:r>
        <w:rPr>
          <w:noProof/>
        </w:rPr>
      </w:r>
      <w:r>
        <w:rPr>
          <w:noProof/>
        </w:rPr>
        <w:fldChar w:fldCharType="separate"/>
      </w:r>
      <w:r>
        <w:rPr>
          <w:noProof/>
        </w:rPr>
        <w:t>7</w:t>
      </w:r>
      <w:r>
        <w:rPr>
          <w:noProof/>
        </w:rPr>
        <w:fldChar w:fldCharType="end"/>
      </w:r>
    </w:p>
    <w:p w14:paraId="61AD899B" w14:textId="420D9814" w:rsidR="009956FD" w:rsidRDefault="009956FD">
      <w:pPr>
        <w:pStyle w:val="TOC2"/>
        <w:rPr>
          <w:rFonts w:asciiTheme="minorHAnsi" w:eastAsiaTheme="minorEastAsia" w:hAnsiTheme="minorHAnsi" w:cstheme="minorBidi"/>
          <w:i w:val="0"/>
          <w:iCs w:val="0"/>
          <w:noProof/>
          <w:sz w:val="22"/>
          <w:szCs w:val="22"/>
        </w:rPr>
      </w:pPr>
      <w:r>
        <w:rPr>
          <w:noProof/>
          <w:lang w:eastAsia="fr-FR"/>
        </w:rPr>
        <w:t>CANO - Corporate Action Notification - seev.031</w:t>
      </w:r>
      <w:r>
        <w:rPr>
          <w:noProof/>
        </w:rPr>
        <w:tab/>
      </w:r>
      <w:r>
        <w:rPr>
          <w:noProof/>
        </w:rPr>
        <w:fldChar w:fldCharType="begin"/>
      </w:r>
      <w:r>
        <w:rPr>
          <w:noProof/>
        </w:rPr>
        <w:instrText xml:space="preserve"> PAGEREF _Toc100312726 \h </w:instrText>
      </w:r>
      <w:r>
        <w:rPr>
          <w:noProof/>
        </w:rPr>
      </w:r>
      <w:r>
        <w:rPr>
          <w:noProof/>
        </w:rPr>
        <w:fldChar w:fldCharType="separate"/>
      </w:r>
      <w:r>
        <w:rPr>
          <w:noProof/>
        </w:rPr>
        <w:t>10</w:t>
      </w:r>
      <w:r>
        <w:rPr>
          <w:noProof/>
        </w:rPr>
        <w:fldChar w:fldCharType="end"/>
      </w:r>
    </w:p>
    <w:p w14:paraId="5984DEB1" w14:textId="59ED67B4" w:rsidR="009956FD" w:rsidRDefault="009956FD">
      <w:pPr>
        <w:pStyle w:val="TOC1"/>
        <w:rPr>
          <w:rFonts w:asciiTheme="minorHAnsi" w:eastAsiaTheme="minorEastAsia" w:hAnsiTheme="minorHAnsi" w:cstheme="minorBidi"/>
          <w:b w:val="0"/>
          <w:bCs w:val="0"/>
          <w:noProof/>
          <w:sz w:val="22"/>
          <w:szCs w:val="22"/>
        </w:rPr>
      </w:pPr>
      <w:r>
        <w:rPr>
          <w:noProof/>
        </w:rPr>
        <w:t>4. INTR: Interest Payment (CHOS) - With Currency Options</w:t>
      </w:r>
      <w:r>
        <w:rPr>
          <w:noProof/>
        </w:rPr>
        <w:tab/>
      </w:r>
      <w:r>
        <w:rPr>
          <w:noProof/>
        </w:rPr>
        <w:fldChar w:fldCharType="begin"/>
      </w:r>
      <w:r>
        <w:rPr>
          <w:noProof/>
        </w:rPr>
        <w:instrText xml:space="preserve"> PAGEREF _Toc100312727 \h </w:instrText>
      </w:r>
      <w:r>
        <w:rPr>
          <w:noProof/>
        </w:rPr>
      </w:r>
      <w:r>
        <w:rPr>
          <w:noProof/>
        </w:rPr>
        <w:fldChar w:fldCharType="separate"/>
      </w:r>
      <w:r>
        <w:rPr>
          <w:noProof/>
        </w:rPr>
        <w:t>15</w:t>
      </w:r>
      <w:r>
        <w:rPr>
          <w:noProof/>
        </w:rPr>
        <w:fldChar w:fldCharType="end"/>
      </w:r>
    </w:p>
    <w:p w14:paraId="59600EE8" w14:textId="73C18748" w:rsidR="009956FD" w:rsidRDefault="009956FD">
      <w:pPr>
        <w:pStyle w:val="TOC2"/>
        <w:rPr>
          <w:rFonts w:asciiTheme="minorHAnsi" w:eastAsiaTheme="minorEastAsia" w:hAnsiTheme="minorHAnsi" w:cstheme="minorBidi"/>
          <w:i w:val="0"/>
          <w:iCs w:val="0"/>
          <w:noProof/>
          <w:sz w:val="22"/>
          <w:szCs w:val="22"/>
        </w:rPr>
      </w:pPr>
      <w:r>
        <w:rPr>
          <w:noProof/>
          <w:lang w:eastAsia="fr-FR"/>
        </w:rPr>
        <w:t>MT 564 Corporate Action Notice of Entitlement</w:t>
      </w:r>
      <w:r>
        <w:rPr>
          <w:noProof/>
        </w:rPr>
        <w:tab/>
      </w:r>
      <w:r>
        <w:rPr>
          <w:noProof/>
        </w:rPr>
        <w:fldChar w:fldCharType="begin"/>
      </w:r>
      <w:r>
        <w:rPr>
          <w:noProof/>
        </w:rPr>
        <w:instrText xml:space="preserve"> PAGEREF _Toc100312728 \h </w:instrText>
      </w:r>
      <w:r>
        <w:rPr>
          <w:noProof/>
        </w:rPr>
      </w:r>
      <w:r>
        <w:rPr>
          <w:noProof/>
        </w:rPr>
        <w:fldChar w:fldCharType="separate"/>
      </w:r>
      <w:r>
        <w:rPr>
          <w:noProof/>
        </w:rPr>
        <w:t>15</w:t>
      </w:r>
      <w:r>
        <w:rPr>
          <w:noProof/>
        </w:rPr>
        <w:fldChar w:fldCharType="end"/>
      </w:r>
    </w:p>
    <w:p w14:paraId="5528B59E" w14:textId="6970FC4F" w:rsidR="009956FD" w:rsidRDefault="009956FD">
      <w:pPr>
        <w:pStyle w:val="TOC1"/>
        <w:rPr>
          <w:rFonts w:asciiTheme="minorHAnsi" w:eastAsiaTheme="minorEastAsia" w:hAnsiTheme="minorHAnsi" w:cstheme="minorBidi"/>
          <w:b w:val="0"/>
          <w:bCs w:val="0"/>
          <w:noProof/>
          <w:sz w:val="22"/>
          <w:szCs w:val="22"/>
        </w:rPr>
      </w:pPr>
      <w:r>
        <w:rPr>
          <w:noProof/>
        </w:rPr>
        <w:t>6. REDM: Final Maturity (CHOS)</w:t>
      </w:r>
      <w:r>
        <w:rPr>
          <w:noProof/>
        </w:rPr>
        <w:tab/>
      </w:r>
      <w:r>
        <w:rPr>
          <w:noProof/>
        </w:rPr>
        <w:fldChar w:fldCharType="begin"/>
      </w:r>
      <w:r>
        <w:rPr>
          <w:noProof/>
        </w:rPr>
        <w:instrText xml:space="preserve"> PAGEREF _Toc100312729 \h </w:instrText>
      </w:r>
      <w:r>
        <w:rPr>
          <w:noProof/>
        </w:rPr>
      </w:r>
      <w:r>
        <w:rPr>
          <w:noProof/>
        </w:rPr>
        <w:fldChar w:fldCharType="separate"/>
      </w:r>
      <w:r>
        <w:rPr>
          <w:noProof/>
        </w:rPr>
        <w:t>18</w:t>
      </w:r>
      <w:r>
        <w:rPr>
          <w:noProof/>
        </w:rPr>
        <w:fldChar w:fldCharType="end"/>
      </w:r>
    </w:p>
    <w:p w14:paraId="15CC585A" w14:textId="394ED1ED" w:rsidR="009956FD" w:rsidRDefault="009956FD">
      <w:pPr>
        <w:pStyle w:val="TOC2"/>
        <w:rPr>
          <w:rFonts w:asciiTheme="minorHAnsi" w:eastAsiaTheme="minorEastAsia" w:hAnsiTheme="minorHAnsi" w:cstheme="minorBidi"/>
          <w:i w:val="0"/>
          <w:iCs w:val="0"/>
          <w:noProof/>
          <w:sz w:val="22"/>
          <w:szCs w:val="22"/>
        </w:rPr>
      </w:pPr>
      <w:r>
        <w:rPr>
          <w:noProof/>
          <w:lang w:eastAsia="fr-FR"/>
        </w:rPr>
        <w:t>MT 564 Corporate Action Notice of Entitlement</w:t>
      </w:r>
      <w:r>
        <w:rPr>
          <w:noProof/>
        </w:rPr>
        <w:tab/>
      </w:r>
      <w:r>
        <w:rPr>
          <w:noProof/>
        </w:rPr>
        <w:fldChar w:fldCharType="begin"/>
      </w:r>
      <w:r>
        <w:rPr>
          <w:noProof/>
        </w:rPr>
        <w:instrText xml:space="preserve"> PAGEREF _Toc100312730 \h </w:instrText>
      </w:r>
      <w:r>
        <w:rPr>
          <w:noProof/>
        </w:rPr>
      </w:r>
      <w:r>
        <w:rPr>
          <w:noProof/>
        </w:rPr>
        <w:fldChar w:fldCharType="separate"/>
      </w:r>
      <w:r>
        <w:rPr>
          <w:noProof/>
        </w:rPr>
        <w:t>18</w:t>
      </w:r>
      <w:r>
        <w:rPr>
          <w:noProof/>
        </w:rPr>
        <w:fldChar w:fldCharType="end"/>
      </w:r>
    </w:p>
    <w:p w14:paraId="1EC1A184" w14:textId="5B662207" w:rsidR="002B0863" w:rsidRPr="004D7D75" w:rsidRDefault="0082495C" w:rsidP="00994FA4">
      <w:pPr>
        <w:pStyle w:val="TOC1"/>
        <w:rPr>
          <w:rFonts w:ascii="Calibri" w:hAnsi="Calibri" w:cs="Calibri"/>
          <w:noProof/>
          <w:sz w:val="22"/>
          <w:szCs w:val="22"/>
          <w:lang w:val="en-GB" w:eastAsia="fr-FR"/>
        </w:rPr>
      </w:pPr>
      <w:r w:rsidRPr="004A27A8">
        <w:fldChar w:fldCharType="end"/>
      </w:r>
    </w:p>
    <w:p w14:paraId="055E10DC" w14:textId="77777777" w:rsidR="002B0863" w:rsidRPr="004A27A8" w:rsidRDefault="002B0863"/>
    <w:p w14:paraId="04B97B7A" w14:textId="77777777" w:rsidR="002B0863" w:rsidRDefault="002B0863">
      <w:pPr>
        <w:jc w:val="left"/>
      </w:pPr>
      <w:r>
        <w:br w:type="page"/>
      </w:r>
    </w:p>
    <w:p w14:paraId="1BD1710D" w14:textId="77777777" w:rsidR="00EB00B8" w:rsidRDefault="00EB00B8" w:rsidP="00C12B10">
      <w:pPr>
        <w:pStyle w:val="Heading1"/>
        <w:sectPr w:rsidR="00EB00B8" w:rsidSect="00994FA4">
          <w:headerReference w:type="even" r:id="rId18"/>
          <w:headerReference w:type="default" r:id="rId19"/>
          <w:footerReference w:type="default" r:id="rId20"/>
          <w:headerReference w:type="first" r:id="rId21"/>
          <w:pgSz w:w="11906" w:h="16838"/>
          <w:pgMar w:top="1440" w:right="1916" w:bottom="1440" w:left="1800" w:header="708" w:footer="708" w:gutter="0"/>
          <w:cols w:space="708"/>
          <w:rtlGutter/>
          <w:docGrid w:linePitch="360"/>
        </w:sectPr>
      </w:pPr>
      <w:bookmarkStart w:id="1" w:name="_Toc203458464"/>
    </w:p>
    <w:p w14:paraId="4CEAC0FC" w14:textId="77777777" w:rsidR="002B0863" w:rsidRPr="004A27A8" w:rsidRDefault="002B0863" w:rsidP="00C12B10">
      <w:pPr>
        <w:pStyle w:val="Heading1"/>
      </w:pPr>
      <w:bookmarkStart w:id="2" w:name="_Toc100312722"/>
      <w:r w:rsidRPr="004A27A8">
        <w:lastRenderedPageBreak/>
        <w:t>Revision Record</w:t>
      </w:r>
      <w:bookmarkEnd w:id="1"/>
      <w:bookmarkEnd w:id="2"/>
    </w:p>
    <w:p w14:paraId="64FA6567" w14:textId="77777777" w:rsidR="002B0863" w:rsidRPr="004A27A8" w:rsidRDefault="002B0863"/>
    <w:p w14:paraId="751102CC" w14:textId="77777777" w:rsidR="002B0863" w:rsidRPr="004A27A8" w:rsidRDefault="002B0863"/>
    <w:tbl>
      <w:tblPr>
        <w:tblW w:w="8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63"/>
        <w:gridCol w:w="3668"/>
        <w:gridCol w:w="2339"/>
      </w:tblGrid>
      <w:tr w:rsidR="00BC1C9C" w:rsidRPr="003B3116" w14:paraId="4E41E771" w14:textId="77777777" w:rsidTr="003D6473">
        <w:trPr>
          <w:cantSplit/>
          <w:trHeight w:val="570"/>
        </w:trPr>
        <w:tc>
          <w:tcPr>
            <w:tcW w:w="1440" w:type="dxa"/>
            <w:tcBorders>
              <w:bottom w:val="single" w:sz="4" w:space="0" w:color="auto"/>
            </w:tcBorders>
            <w:shd w:val="clear" w:color="auto" w:fill="D9D9D9"/>
            <w:vAlign w:val="center"/>
          </w:tcPr>
          <w:p w14:paraId="28A538E8" w14:textId="77777777" w:rsidR="00BC1C9C" w:rsidRPr="003B3116" w:rsidRDefault="00BC1C9C" w:rsidP="003B3116">
            <w:pPr>
              <w:spacing w:before="120" w:after="120"/>
              <w:jc w:val="center"/>
              <w:rPr>
                <w:rFonts w:ascii="Arial" w:hAnsi="Arial" w:cs="Arial"/>
                <w:b/>
                <w:bCs/>
                <w:sz w:val="16"/>
                <w:szCs w:val="16"/>
              </w:rPr>
            </w:pPr>
            <w:r w:rsidRPr="004A0EB3">
              <w:rPr>
                <w:rFonts w:ascii="Arial" w:hAnsi="Arial" w:cs="Arial"/>
                <w:b/>
                <w:bCs/>
                <w:sz w:val="20"/>
                <w:szCs w:val="20"/>
              </w:rPr>
              <w:t>Version</w:t>
            </w:r>
          </w:p>
        </w:tc>
        <w:tc>
          <w:tcPr>
            <w:tcW w:w="1463" w:type="dxa"/>
            <w:shd w:val="clear" w:color="auto" w:fill="D9D9D9"/>
            <w:vAlign w:val="center"/>
          </w:tcPr>
          <w:p w14:paraId="6584EC3A" w14:textId="77777777" w:rsidR="00BC1C9C" w:rsidRPr="003B3116" w:rsidRDefault="00BC1C9C" w:rsidP="003B3116">
            <w:pPr>
              <w:spacing w:before="120" w:after="120"/>
              <w:jc w:val="center"/>
              <w:rPr>
                <w:rFonts w:ascii="Arial" w:hAnsi="Arial" w:cs="Arial"/>
                <w:b/>
                <w:bCs/>
                <w:sz w:val="20"/>
                <w:szCs w:val="20"/>
              </w:rPr>
            </w:pPr>
            <w:r>
              <w:rPr>
                <w:rFonts w:ascii="Arial" w:hAnsi="Arial" w:cs="Arial"/>
                <w:b/>
                <w:bCs/>
                <w:sz w:val="20"/>
                <w:szCs w:val="20"/>
              </w:rPr>
              <w:t>Publication Date</w:t>
            </w:r>
          </w:p>
        </w:tc>
        <w:tc>
          <w:tcPr>
            <w:tcW w:w="3668" w:type="dxa"/>
            <w:shd w:val="clear" w:color="auto" w:fill="D9D9D9"/>
            <w:vAlign w:val="center"/>
          </w:tcPr>
          <w:p w14:paraId="37676601" w14:textId="77777777" w:rsidR="00BC1C9C" w:rsidRPr="003B3116" w:rsidRDefault="00BC1C9C" w:rsidP="003B3116">
            <w:pPr>
              <w:spacing w:before="120" w:after="120"/>
              <w:jc w:val="center"/>
              <w:rPr>
                <w:rFonts w:ascii="Arial" w:hAnsi="Arial" w:cs="Arial"/>
                <w:b/>
                <w:bCs/>
                <w:sz w:val="20"/>
                <w:szCs w:val="20"/>
              </w:rPr>
            </w:pPr>
            <w:r w:rsidRPr="003B3116">
              <w:rPr>
                <w:rFonts w:ascii="Arial" w:hAnsi="Arial" w:cs="Arial"/>
                <w:b/>
                <w:bCs/>
                <w:sz w:val="20"/>
                <w:szCs w:val="20"/>
              </w:rPr>
              <w:t xml:space="preserve">Change </w:t>
            </w:r>
            <w:r>
              <w:rPr>
                <w:rFonts w:ascii="Arial" w:hAnsi="Arial" w:cs="Arial"/>
                <w:b/>
                <w:bCs/>
                <w:sz w:val="20"/>
                <w:szCs w:val="20"/>
              </w:rPr>
              <w:t>D</w:t>
            </w:r>
            <w:r w:rsidRPr="003B3116">
              <w:rPr>
                <w:rFonts w:ascii="Arial" w:hAnsi="Arial" w:cs="Arial"/>
                <w:b/>
                <w:bCs/>
                <w:sz w:val="20"/>
                <w:szCs w:val="20"/>
              </w:rPr>
              <w:t>escription</w:t>
            </w:r>
          </w:p>
        </w:tc>
        <w:tc>
          <w:tcPr>
            <w:tcW w:w="2339" w:type="dxa"/>
            <w:shd w:val="clear" w:color="auto" w:fill="D9D9D9"/>
            <w:vAlign w:val="center"/>
          </w:tcPr>
          <w:p w14:paraId="14C114A6" w14:textId="77777777" w:rsidR="00BC1C9C" w:rsidRPr="003B3116" w:rsidRDefault="00BC1C9C" w:rsidP="004B5799">
            <w:pPr>
              <w:spacing w:before="120" w:after="120"/>
              <w:ind w:right="-108"/>
              <w:jc w:val="center"/>
              <w:rPr>
                <w:rFonts w:ascii="Arial" w:hAnsi="Arial" w:cs="Arial"/>
                <w:b/>
                <w:bCs/>
                <w:sz w:val="20"/>
                <w:szCs w:val="20"/>
              </w:rPr>
            </w:pPr>
            <w:r>
              <w:rPr>
                <w:rFonts w:ascii="Arial" w:hAnsi="Arial" w:cs="Arial"/>
                <w:b/>
                <w:bCs/>
                <w:sz w:val="20"/>
                <w:szCs w:val="20"/>
              </w:rPr>
              <w:t>Sections Impacted</w:t>
            </w:r>
          </w:p>
        </w:tc>
      </w:tr>
      <w:tr w:rsidR="00AE6F10" w:rsidRPr="003B3116" w14:paraId="3834389C" w14:textId="77777777" w:rsidTr="00067FCB">
        <w:trPr>
          <w:cantSplit/>
          <w:trHeight w:val="570"/>
        </w:trPr>
        <w:tc>
          <w:tcPr>
            <w:tcW w:w="1440" w:type="dxa"/>
            <w:tcBorders>
              <w:bottom w:val="single" w:sz="4" w:space="0" w:color="auto"/>
            </w:tcBorders>
            <w:shd w:val="clear" w:color="auto" w:fill="auto"/>
            <w:vAlign w:val="center"/>
          </w:tcPr>
          <w:p w14:paraId="5158AA4C" w14:textId="6C2EC1C6" w:rsidR="00AE6F10" w:rsidRDefault="002A7707" w:rsidP="00067FCB">
            <w:pPr>
              <w:spacing w:before="120" w:after="120"/>
              <w:jc w:val="center"/>
              <w:rPr>
                <w:rFonts w:ascii="Arial" w:hAnsi="Arial" w:cs="Arial"/>
                <w:bCs/>
                <w:color w:val="0000FF"/>
                <w:sz w:val="20"/>
                <w:szCs w:val="20"/>
              </w:rPr>
            </w:pPr>
            <w:r>
              <w:rPr>
                <w:rFonts w:ascii="Arial" w:hAnsi="Arial" w:cs="Arial"/>
                <w:bCs/>
                <w:color w:val="0000FF"/>
                <w:sz w:val="20"/>
                <w:szCs w:val="20"/>
              </w:rPr>
              <w:t>SR2022 v1.0</w:t>
            </w:r>
          </w:p>
        </w:tc>
        <w:tc>
          <w:tcPr>
            <w:tcW w:w="1463" w:type="dxa"/>
            <w:shd w:val="clear" w:color="auto" w:fill="auto"/>
            <w:vAlign w:val="center"/>
          </w:tcPr>
          <w:p w14:paraId="518A140E" w14:textId="62A3AC86" w:rsidR="00AE6F10" w:rsidRDefault="002A7707" w:rsidP="00AE6F10">
            <w:pPr>
              <w:spacing w:before="120" w:after="120"/>
              <w:jc w:val="center"/>
              <w:rPr>
                <w:rFonts w:ascii="Arial" w:hAnsi="Arial" w:cs="Arial"/>
                <w:bCs/>
                <w:color w:val="0000FF"/>
                <w:sz w:val="20"/>
                <w:szCs w:val="20"/>
              </w:rPr>
            </w:pPr>
            <w:r>
              <w:rPr>
                <w:rFonts w:ascii="Arial" w:hAnsi="Arial" w:cs="Arial"/>
                <w:bCs/>
                <w:color w:val="0000FF"/>
                <w:sz w:val="20"/>
                <w:szCs w:val="20"/>
              </w:rPr>
              <w:t>11 Mar. 2022</w:t>
            </w:r>
          </w:p>
        </w:tc>
        <w:tc>
          <w:tcPr>
            <w:tcW w:w="3668" w:type="dxa"/>
            <w:shd w:val="clear" w:color="auto" w:fill="auto"/>
          </w:tcPr>
          <w:p w14:paraId="39302CE3" w14:textId="5D99A8C1" w:rsidR="00AE6F10" w:rsidRDefault="002A7707" w:rsidP="00AE6F10">
            <w:pPr>
              <w:spacing w:before="120" w:after="120"/>
              <w:jc w:val="left"/>
              <w:rPr>
                <w:rFonts w:ascii="Arial" w:hAnsi="Arial" w:cs="Arial"/>
                <w:bCs/>
                <w:color w:val="0000FF"/>
                <w:sz w:val="20"/>
                <w:szCs w:val="20"/>
              </w:rPr>
            </w:pPr>
            <w:r>
              <w:rPr>
                <w:rFonts w:ascii="Arial" w:hAnsi="Arial" w:cs="Arial"/>
                <w:bCs/>
                <w:color w:val="0000FF"/>
                <w:sz w:val="20"/>
                <w:szCs w:val="20"/>
              </w:rPr>
              <w:t>None</w:t>
            </w:r>
          </w:p>
        </w:tc>
        <w:tc>
          <w:tcPr>
            <w:tcW w:w="2339" w:type="dxa"/>
            <w:shd w:val="clear" w:color="auto" w:fill="auto"/>
          </w:tcPr>
          <w:p w14:paraId="0836C51A" w14:textId="40B207C8" w:rsidR="00AE6F10" w:rsidRDefault="002A7707" w:rsidP="00067FCB">
            <w:pPr>
              <w:spacing w:before="120" w:after="120"/>
              <w:ind w:right="-108"/>
              <w:jc w:val="left"/>
              <w:rPr>
                <w:rFonts w:ascii="Arial" w:hAnsi="Arial" w:cs="Arial"/>
                <w:bCs/>
                <w:color w:val="0000FF"/>
                <w:sz w:val="20"/>
                <w:szCs w:val="20"/>
              </w:rPr>
            </w:pPr>
            <w:r>
              <w:rPr>
                <w:rFonts w:ascii="Arial" w:hAnsi="Arial" w:cs="Arial"/>
                <w:bCs/>
                <w:color w:val="0000FF"/>
                <w:sz w:val="20"/>
                <w:szCs w:val="20"/>
              </w:rPr>
              <w:t>None</w:t>
            </w:r>
          </w:p>
        </w:tc>
      </w:tr>
      <w:tr w:rsidR="002A7707" w:rsidRPr="005F2673" w14:paraId="2D2288CE" w14:textId="77777777" w:rsidTr="00C9490E">
        <w:trPr>
          <w:cantSplit/>
          <w:trHeight w:val="998"/>
        </w:trPr>
        <w:tc>
          <w:tcPr>
            <w:tcW w:w="1440" w:type="dxa"/>
            <w:vAlign w:val="center"/>
          </w:tcPr>
          <w:p w14:paraId="78076D6F" w14:textId="77777777" w:rsidR="002A7707" w:rsidRPr="005F2673" w:rsidRDefault="002A7707" w:rsidP="002A7707">
            <w:pPr>
              <w:spacing w:before="120" w:after="120"/>
              <w:jc w:val="left"/>
              <w:rPr>
                <w:rFonts w:ascii="Arial" w:hAnsi="Arial" w:cs="Arial"/>
                <w:sz w:val="20"/>
                <w:szCs w:val="20"/>
              </w:rPr>
            </w:pPr>
            <w:r>
              <w:rPr>
                <w:rFonts w:ascii="Arial" w:hAnsi="Arial" w:cs="Arial"/>
                <w:sz w:val="20"/>
                <w:szCs w:val="20"/>
              </w:rPr>
              <w:t>SR2011 V1.0</w:t>
            </w:r>
          </w:p>
        </w:tc>
        <w:tc>
          <w:tcPr>
            <w:tcW w:w="1463" w:type="dxa"/>
            <w:vAlign w:val="center"/>
          </w:tcPr>
          <w:p w14:paraId="4FFE3D2D" w14:textId="77777777" w:rsidR="002A7707" w:rsidRPr="00430589" w:rsidRDefault="002A7707" w:rsidP="002A7707">
            <w:pPr>
              <w:spacing w:before="120" w:after="120"/>
              <w:jc w:val="left"/>
              <w:rPr>
                <w:rFonts w:ascii="Arial" w:hAnsi="Arial" w:cs="Arial"/>
                <w:sz w:val="20"/>
                <w:szCs w:val="20"/>
              </w:rPr>
            </w:pPr>
            <w:r>
              <w:rPr>
                <w:rFonts w:ascii="Arial" w:hAnsi="Arial" w:cs="Arial"/>
                <w:sz w:val="20"/>
                <w:szCs w:val="20"/>
              </w:rPr>
              <w:t>25 March 2011</w:t>
            </w:r>
          </w:p>
        </w:tc>
        <w:tc>
          <w:tcPr>
            <w:tcW w:w="3668" w:type="dxa"/>
            <w:vAlign w:val="center"/>
          </w:tcPr>
          <w:p w14:paraId="677DB8F1" w14:textId="77777777" w:rsidR="002A7707" w:rsidRDefault="002A7707" w:rsidP="002A7707">
            <w:pPr>
              <w:spacing w:after="120"/>
              <w:jc w:val="left"/>
              <w:rPr>
                <w:rFonts w:ascii="Arial" w:hAnsi="Arial" w:cs="Arial"/>
                <w:sz w:val="20"/>
                <w:szCs w:val="20"/>
              </w:rPr>
            </w:pPr>
            <w:r>
              <w:rPr>
                <w:rFonts w:ascii="Arial" w:hAnsi="Arial" w:cs="Arial"/>
                <w:sz w:val="20"/>
                <w:szCs w:val="20"/>
              </w:rPr>
              <w:t>Convert the samples so as to be SR2011 compliant (mainly rates moved to cash move sequence).</w:t>
            </w:r>
          </w:p>
          <w:p w14:paraId="5D2CEE55" w14:textId="77777777" w:rsidR="002A7707" w:rsidRDefault="002A7707" w:rsidP="002A7707">
            <w:pPr>
              <w:spacing w:after="120"/>
              <w:jc w:val="left"/>
              <w:rPr>
                <w:rFonts w:ascii="Arial" w:hAnsi="Arial" w:cs="Arial"/>
                <w:sz w:val="20"/>
                <w:szCs w:val="20"/>
              </w:rPr>
            </w:pPr>
            <w:r>
              <w:rPr>
                <w:rFonts w:ascii="Arial" w:hAnsi="Arial" w:cs="Arial"/>
                <w:sz w:val="20"/>
                <w:szCs w:val="20"/>
              </w:rPr>
              <w:t>- In US Dutch Auction MT 564 template, move FOLQ from sequence D to E.</w:t>
            </w:r>
          </w:p>
          <w:p w14:paraId="1FC02B97" w14:textId="77777777" w:rsidR="002A7707" w:rsidRDefault="002A7707" w:rsidP="002A7707">
            <w:pPr>
              <w:spacing w:after="120"/>
              <w:jc w:val="left"/>
              <w:rPr>
                <w:rFonts w:ascii="Arial" w:hAnsi="Arial" w:cs="Arial"/>
                <w:sz w:val="20"/>
                <w:szCs w:val="20"/>
              </w:rPr>
            </w:pPr>
            <w:r>
              <w:rPr>
                <w:rFonts w:ascii="Arial" w:hAnsi="Arial" w:cs="Arial"/>
                <w:sz w:val="20"/>
                <w:szCs w:val="20"/>
              </w:rPr>
              <w:t>- Corrections after validation through ISO15022/20022 translation tool</w:t>
            </w:r>
          </w:p>
          <w:p w14:paraId="2A550B3C" w14:textId="77777777" w:rsidR="002A7707" w:rsidRDefault="002A7707" w:rsidP="002A7707">
            <w:pPr>
              <w:spacing w:after="120"/>
              <w:jc w:val="left"/>
              <w:rPr>
                <w:rFonts w:ascii="Arial" w:hAnsi="Arial" w:cs="Arial"/>
                <w:sz w:val="20"/>
                <w:szCs w:val="20"/>
              </w:rPr>
            </w:pPr>
            <w:r>
              <w:rPr>
                <w:rFonts w:ascii="Arial" w:hAnsi="Arial" w:cs="Arial"/>
                <w:sz w:val="20"/>
                <w:szCs w:val="20"/>
              </w:rPr>
              <w:t>- Update scope section</w:t>
            </w:r>
          </w:p>
          <w:p w14:paraId="1B9CCC4C" w14:textId="77777777" w:rsidR="002A7707" w:rsidRDefault="002A7707" w:rsidP="002A7707">
            <w:pPr>
              <w:spacing w:after="120"/>
              <w:jc w:val="left"/>
              <w:rPr>
                <w:rFonts w:ascii="Arial" w:hAnsi="Arial" w:cs="Arial"/>
                <w:sz w:val="20"/>
                <w:szCs w:val="20"/>
              </w:rPr>
            </w:pPr>
            <w:r>
              <w:rPr>
                <w:rFonts w:ascii="Arial" w:hAnsi="Arial" w:cs="Arial"/>
                <w:sz w:val="20"/>
                <w:szCs w:val="20"/>
              </w:rPr>
              <w:t>- Add events CERT, PINK, CONV, EXWA, CAPI, DECR, DFLT, INCR, EXTM, BONU (CHOS), DVOP (CHOS) without interim, EXRI (CHOS), MRGR (CHOS), RHTS (CHOS).</w:t>
            </w:r>
          </w:p>
          <w:p w14:paraId="69564EBB" w14:textId="77777777" w:rsidR="002A7707" w:rsidRDefault="002A7707" w:rsidP="002A7707">
            <w:pPr>
              <w:spacing w:after="120"/>
              <w:jc w:val="left"/>
              <w:rPr>
                <w:rFonts w:ascii="Arial" w:hAnsi="Arial" w:cs="Arial"/>
                <w:sz w:val="20"/>
                <w:szCs w:val="20"/>
              </w:rPr>
            </w:pPr>
            <w:r>
              <w:rPr>
                <w:rFonts w:ascii="Arial" w:hAnsi="Arial" w:cs="Arial"/>
                <w:sz w:val="20"/>
                <w:szCs w:val="20"/>
              </w:rPr>
              <w:t xml:space="preserve">- Whenever possible, illustrate the events with the notification of entitlement message </w:t>
            </w:r>
          </w:p>
        </w:tc>
        <w:tc>
          <w:tcPr>
            <w:tcW w:w="2339" w:type="dxa"/>
            <w:vAlign w:val="center"/>
          </w:tcPr>
          <w:p w14:paraId="2F1754F2" w14:textId="77777777" w:rsidR="002A7707" w:rsidRPr="005F2673" w:rsidRDefault="002A7707" w:rsidP="002A7707">
            <w:pPr>
              <w:spacing w:before="120" w:after="120"/>
              <w:ind w:right="-108"/>
              <w:jc w:val="left"/>
              <w:rPr>
                <w:rFonts w:ascii="Arial" w:hAnsi="Arial" w:cs="Arial"/>
                <w:sz w:val="20"/>
                <w:szCs w:val="20"/>
              </w:rPr>
            </w:pPr>
            <w:r>
              <w:rPr>
                <w:rFonts w:ascii="Arial" w:hAnsi="Arial" w:cs="Arial"/>
                <w:sz w:val="20"/>
                <w:szCs w:val="20"/>
              </w:rPr>
              <w:t>All sections</w:t>
            </w:r>
          </w:p>
        </w:tc>
      </w:tr>
      <w:tr w:rsidR="002A7707" w:rsidRPr="003B3116" w14:paraId="5A5E68D6" w14:textId="77777777" w:rsidTr="00C9490E">
        <w:trPr>
          <w:cantSplit/>
          <w:trHeight w:val="570"/>
        </w:trPr>
        <w:tc>
          <w:tcPr>
            <w:tcW w:w="1440" w:type="dxa"/>
            <w:vAlign w:val="center"/>
          </w:tcPr>
          <w:p w14:paraId="20E705DA" w14:textId="77777777" w:rsidR="002A7707" w:rsidRPr="003B3116" w:rsidRDefault="002A7707" w:rsidP="002A7707">
            <w:pPr>
              <w:spacing w:before="120" w:after="120"/>
              <w:jc w:val="left"/>
              <w:rPr>
                <w:rFonts w:ascii="Arial" w:hAnsi="Arial" w:cs="Arial"/>
                <w:sz w:val="20"/>
                <w:szCs w:val="20"/>
              </w:rPr>
            </w:pPr>
            <w:r>
              <w:rPr>
                <w:rFonts w:ascii="Arial" w:hAnsi="Arial" w:cs="Arial"/>
                <w:sz w:val="20"/>
                <w:szCs w:val="20"/>
              </w:rPr>
              <w:t>SR2010 V</w:t>
            </w:r>
            <w:r w:rsidRPr="003B3116">
              <w:rPr>
                <w:rFonts w:ascii="Arial" w:hAnsi="Arial" w:cs="Arial"/>
                <w:sz w:val="20"/>
                <w:szCs w:val="20"/>
              </w:rPr>
              <w:t>1.0</w:t>
            </w:r>
          </w:p>
        </w:tc>
        <w:tc>
          <w:tcPr>
            <w:tcW w:w="1463" w:type="dxa"/>
            <w:vAlign w:val="center"/>
          </w:tcPr>
          <w:p w14:paraId="59D84CD1" w14:textId="77777777" w:rsidR="002A7707" w:rsidRPr="003B3116" w:rsidRDefault="002A7707" w:rsidP="002A7707">
            <w:pPr>
              <w:spacing w:before="120" w:after="120"/>
              <w:jc w:val="left"/>
              <w:rPr>
                <w:rFonts w:ascii="Arial" w:hAnsi="Arial" w:cs="Arial"/>
                <w:sz w:val="20"/>
                <w:szCs w:val="20"/>
              </w:rPr>
            </w:pPr>
            <w:r>
              <w:rPr>
                <w:rFonts w:ascii="Arial" w:hAnsi="Arial" w:cs="Arial"/>
                <w:sz w:val="20"/>
                <w:szCs w:val="20"/>
              </w:rPr>
              <w:t>29 June 2010</w:t>
            </w:r>
          </w:p>
        </w:tc>
        <w:tc>
          <w:tcPr>
            <w:tcW w:w="3668" w:type="dxa"/>
            <w:vAlign w:val="center"/>
          </w:tcPr>
          <w:p w14:paraId="5A07D8D9" w14:textId="77777777" w:rsidR="002A7707" w:rsidRPr="002D5452" w:rsidRDefault="002A7707" w:rsidP="002A7707">
            <w:pPr>
              <w:spacing w:before="120" w:after="120"/>
              <w:jc w:val="left"/>
              <w:rPr>
                <w:rFonts w:ascii="Arial" w:hAnsi="Arial" w:cs="Arial"/>
                <w:sz w:val="20"/>
                <w:szCs w:val="20"/>
              </w:rPr>
            </w:pPr>
            <w:r>
              <w:rPr>
                <w:rFonts w:ascii="Arial" w:hAnsi="Arial" w:cs="Arial"/>
                <w:sz w:val="20"/>
                <w:szCs w:val="20"/>
              </w:rPr>
              <w:t>The SR2008 Event Template document has been completely revamped and all events templates fully aligned</w:t>
            </w:r>
            <w:r w:rsidRPr="003B3116">
              <w:rPr>
                <w:rFonts w:ascii="Arial" w:hAnsi="Arial" w:cs="Arial"/>
                <w:sz w:val="20"/>
                <w:szCs w:val="20"/>
              </w:rPr>
              <w:t xml:space="preserve"> with </w:t>
            </w:r>
            <w:r>
              <w:rPr>
                <w:rFonts w:ascii="Arial" w:hAnsi="Arial" w:cs="Arial"/>
                <w:sz w:val="20"/>
                <w:szCs w:val="20"/>
              </w:rPr>
              <w:t xml:space="preserve">the </w:t>
            </w:r>
            <w:r w:rsidRPr="003B3116">
              <w:rPr>
                <w:rFonts w:ascii="Arial" w:hAnsi="Arial" w:cs="Arial"/>
                <w:sz w:val="20"/>
                <w:szCs w:val="20"/>
              </w:rPr>
              <w:t xml:space="preserve">SWIFT </w:t>
            </w:r>
            <w:r>
              <w:rPr>
                <w:rFonts w:ascii="Arial" w:hAnsi="Arial" w:cs="Arial"/>
                <w:sz w:val="20"/>
                <w:szCs w:val="20"/>
              </w:rPr>
              <w:t xml:space="preserve">ISO 15022 </w:t>
            </w:r>
            <w:r w:rsidRPr="003B3116">
              <w:rPr>
                <w:rFonts w:ascii="Arial" w:hAnsi="Arial" w:cs="Arial"/>
                <w:sz w:val="20"/>
                <w:szCs w:val="20"/>
              </w:rPr>
              <w:t xml:space="preserve">SR 2010 </w:t>
            </w:r>
            <w:r>
              <w:rPr>
                <w:rFonts w:ascii="Arial" w:hAnsi="Arial" w:cs="Arial"/>
                <w:sz w:val="20"/>
                <w:szCs w:val="20"/>
              </w:rPr>
              <w:t>standards as well as with the latest EIG+ and Dv</w:t>
            </w:r>
            <w:r w:rsidRPr="003B3116">
              <w:rPr>
                <w:rFonts w:ascii="Arial" w:hAnsi="Arial" w:cs="Arial"/>
                <w:sz w:val="20"/>
                <w:szCs w:val="20"/>
              </w:rPr>
              <w:t xml:space="preserve">E guidelines </w:t>
            </w:r>
            <w:r w:rsidRPr="001B3769">
              <w:rPr>
                <w:rFonts w:ascii="Arial" w:hAnsi="Arial" w:cs="Arial"/>
                <w:sz w:val="20"/>
                <w:szCs w:val="20"/>
              </w:rPr>
              <w:t>(</w:t>
            </w:r>
            <w:r w:rsidRPr="001B3769">
              <w:rPr>
                <w:rFonts w:ascii="Arial" w:hAnsi="Arial" w:cs="Arial"/>
                <w:sz w:val="20"/>
                <w:szCs w:val="20"/>
                <w:lang w:val="en-US" w:eastAsia="en-GB"/>
              </w:rPr>
              <w:t>SMPG_CA_Global_Market_Practice_Part_2_SR2010_v1_01</w:t>
            </w:r>
            <w:r>
              <w:rPr>
                <w:rFonts w:ascii="Arial" w:hAnsi="Arial" w:cs="Arial"/>
                <w:sz w:val="20"/>
                <w:szCs w:val="20"/>
                <w:lang w:val="en-US" w:eastAsia="en-GB"/>
              </w:rPr>
              <w:t xml:space="preserve">) available on </w:t>
            </w:r>
            <w:hyperlink r:id="rId22" w:history="1">
              <w:r w:rsidRPr="002D5452">
                <w:rPr>
                  <w:rStyle w:val="Hyperlink"/>
                  <w:rFonts w:ascii="Arial" w:hAnsi="Arial" w:cs="Arial"/>
                  <w:sz w:val="20"/>
                  <w:szCs w:val="20"/>
                </w:rPr>
                <w:t>www.smpg.info</w:t>
              </w:r>
            </w:hyperlink>
            <w:r w:rsidRPr="002D5452">
              <w:rPr>
                <w:rFonts w:ascii="Arial" w:hAnsi="Arial" w:cs="Arial"/>
                <w:sz w:val="20"/>
                <w:szCs w:val="20"/>
              </w:rPr>
              <w:t>).</w:t>
            </w:r>
          </w:p>
        </w:tc>
        <w:tc>
          <w:tcPr>
            <w:tcW w:w="2339" w:type="dxa"/>
            <w:vAlign w:val="center"/>
          </w:tcPr>
          <w:p w14:paraId="7A16DE63" w14:textId="77777777" w:rsidR="002A7707" w:rsidRPr="003B3116" w:rsidRDefault="002A7707" w:rsidP="002A7707">
            <w:pPr>
              <w:spacing w:before="120" w:after="120"/>
              <w:ind w:right="-108"/>
              <w:jc w:val="left"/>
              <w:rPr>
                <w:rFonts w:ascii="Arial" w:hAnsi="Arial" w:cs="Arial"/>
                <w:sz w:val="20"/>
                <w:szCs w:val="20"/>
              </w:rPr>
            </w:pPr>
            <w:r w:rsidRPr="003B3116">
              <w:rPr>
                <w:rFonts w:ascii="Arial" w:hAnsi="Arial" w:cs="Arial"/>
                <w:sz w:val="20"/>
                <w:szCs w:val="20"/>
              </w:rPr>
              <w:t>All</w:t>
            </w:r>
            <w:r>
              <w:rPr>
                <w:rFonts w:ascii="Arial" w:hAnsi="Arial" w:cs="Arial"/>
                <w:sz w:val="20"/>
                <w:szCs w:val="20"/>
              </w:rPr>
              <w:t xml:space="preserve"> sections</w:t>
            </w:r>
          </w:p>
        </w:tc>
      </w:tr>
    </w:tbl>
    <w:p w14:paraId="72E8B0BB" w14:textId="77777777" w:rsidR="002B0863" w:rsidRPr="004A27A8" w:rsidRDefault="002B0863" w:rsidP="001B3769">
      <w:pPr>
        <w:spacing w:before="120" w:after="120"/>
        <w:jc w:val="center"/>
      </w:pPr>
    </w:p>
    <w:p w14:paraId="63D0F1B7" w14:textId="77777777" w:rsidR="002B0863" w:rsidRPr="00E8269C" w:rsidRDefault="002B0863" w:rsidP="00C12B10">
      <w:pPr>
        <w:pStyle w:val="Heading1"/>
      </w:pPr>
      <w:r w:rsidRPr="00754B4B">
        <w:br w:type="page"/>
      </w:r>
      <w:bookmarkStart w:id="3" w:name="_Toc100312723"/>
      <w:r w:rsidRPr="00E8269C">
        <w:lastRenderedPageBreak/>
        <w:t>Scope of the document</w:t>
      </w:r>
      <w:bookmarkEnd w:id="3"/>
    </w:p>
    <w:p w14:paraId="61D5D604" w14:textId="77777777" w:rsidR="002B0863" w:rsidRPr="00F97D97" w:rsidRDefault="002B0863" w:rsidP="00BF60D4">
      <w:pPr>
        <w:spacing w:after="60"/>
        <w:rPr>
          <w:rFonts w:ascii="Arial" w:hAnsi="Arial" w:cs="Arial"/>
          <w:sz w:val="20"/>
          <w:szCs w:val="20"/>
        </w:rPr>
      </w:pPr>
      <w:r w:rsidRPr="00F97D97">
        <w:rPr>
          <w:rFonts w:ascii="Arial" w:hAnsi="Arial" w:cs="Arial"/>
          <w:sz w:val="20"/>
          <w:szCs w:val="20"/>
        </w:rPr>
        <w:t xml:space="preserve">This document provides events templates for corporate action events in an ISO 15022 format. It aims at helping users to implement ISO 15022 MT 564, 565, 566, 567 and 568 messages. </w:t>
      </w:r>
    </w:p>
    <w:p w14:paraId="63803DCE" w14:textId="77777777" w:rsidR="002B0863" w:rsidRPr="00F97D97" w:rsidRDefault="002B0863" w:rsidP="00BF60D4">
      <w:pPr>
        <w:spacing w:after="60"/>
        <w:rPr>
          <w:rFonts w:ascii="Arial" w:hAnsi="Arial" w:cs="Arial"/>
          <w:sz w:val="20"/>
          <w:szCs w:val="20"/>
        </w:rPr>
      </w:pPr>
      <w:r w:rsidRPr="00F97D97">
        <w:rPr>
          <w:rFonts w:ascii="Arial" w:hAnsi="Arial" w:cs="Arial"/>
          <w:sz w:val="20"/>
          <w:szCs w:val="20"/>
        </w:rPr>
        <w:t>The templates reflect only one scenario per event. There may be other more complex scenarios for the same event where additional information could be needed. This document will be updated gradually with additional event types.</w:t>
      </w:r>
    </w:p>
    <w:p w14:paraId="49CFE652" w14:textId="77777777" w:rsidR="002B0863" w:rsidRPr="00F97D97" w:rsidRDefault="002B0863">
      <w:pPr>
        <w:spacing w:after="60"/>
        <w:rPr>
          <w:rFonts w:ascii="Arial" w:hAnsi="Arial" w:cs="Arial"/>
          <w:sz w:val="20"/>
          <w:szCs w:val="20"/>
        </w:rPr>
      </w:pPr>
      <w:r w:rsidRPr="00F97D97">
        <w:rPr>
          <w:rFonts w:ascii="Arial" w:hAnsi="Arial" w:cs="Arial"/>
          <w:sz w:val="20"/>
          <w:szCs w:val="20"/>
        </w:rPr>
        <w:t>The purpose of the document is to demonstrate with concrete examples how to apply various SMPG recommendations that are available.  If used as described in the document, the templates will increase the level of standardisation across markets and markets players.</w:t>
      </w:r>
    </w:p>
    <w:p w14:paraId="47C3B380" w14:textId="77777777" w:rsidR="002B0863" w:rsidRDefault="002B0863">
      <w:pPr>
        <w:spacing w:after="60"/>
        <w:rPr>
          <w:rFonts w:ascii="Arial" w:hAnsi="Arial" w:cs="Arial"/>
          <w:sz w:val="20"/>
          <w:szCs w:val="20"/>
        </w:rPr>
      </w:pPr>
      <w:r w:rsidRPr="00F97D97">
        <w:rPr>
          <w:rFonts w:ascii="Arial" w:hAnsi="Arial" w:cs="Arial"/>
          <w:sz w:val="20"/>
          <w:szCs w:val="20"/>
        </w:rPr>
        <w:t>For more details on market practices recommendations, please refer to the CA Global Market Practice document Part 1, CA Global Market Practice document Part 2 containing amongst others,</w:t>
      </w:r>
      <w:r w:rsidR="004A0EB3">
        <w:rPr>
          <w:rFonts w:ascii="Arial" w:hAnsi="Arial" w:cs="Arial"/>
          <w:sz w:val="20"/>
          <w:szCs w:val="20"/>
        </w:rPr>
        <w:t xml:space="preserve"> the Event Interpretation Grid (EIG+) </w:t>
      </w:r>
      <w:r w:rsidRPr="00F97D97">
        <w:rPr>
          <w:rFonts w:ascii="Arial" w:hAnsi="Arial" w:cs="Arial"/>
          <w:sz w:val="20"/>
          <w:szCs w:val="20"/>
        </w:rPr>
        <w:t xml:space="preserve">matrix published on </w:t>
      </w:r>
      <w:hyperlink r:id="rId23" w:history="1">
        <w:r w:rsidRPr="00F97D97">
          <w:rPr>
            <w:rStyle w:val="Hyperlink"/>
            <w:rFonts w:ascii="Arial" w:hAnsi="Arial" w:cs="Arial"/>
            <w:sz w:val="20"/>
            <w:szCs w:val="20"/>
          </w:rPr>
          <w:t>www.smpg.info</w:t>
        </w:r>
      </w:hyperlink>
      <w:r w:rsidRPr="00F97D97">
        <w:rPr>
          <w:rFonts w:ascii="Arial" w:hAnsi="Arial" w:cs="Arial"/>
          <w:sz w:val="20"/>
          <w:szCs w:val="20"/>
        </w:rPr>
        <w:t>.</w:t>
      </w:r>
    </w:p>
    <w:p w14:paraId="39CA1BED" w14:textId="77777777" w:rsidR="002B0863" w:rsidRDefault="002B0863">
      <w:pPr>
        <w:spacing w:after="60"/>
        <w:rPr>
          <w:rFonts w:ascii="Arial" w:hAnsi="Arial" w:cs="Arial"/>
          <w:sz w:val="20"/>
          <w:szCs w:val="20"/>
        </w:rPr>
      </w:pPr>
    </w:p>
    <w:p w14:paraId="199E388E" w14:textId="77777777" w:rsidR="002B0863" w:rsidRPr="004914A6" w:rsidRDefault="002B0863" w:rsidP="0036067D">
      <w:pPr>
        <w:spacing w:before="120" w:after="120"/>
        <w:rPr>
          <w:rFonts w:ascii="Arial" w:hAnsi="Arial" w:cs="Arial"/>
          <w:b/>
          <w:bCs/>
          <w:sz w:val="20"/>
          <w:szCs w:val="20"/>
          <w:u w:val="single"/>
        </w:rPr>
      </w:pPr>
      <w:r w:rsidRPr="004914A6">
        <w:rPr>
          <w:rFonts w:ascii="Arial" w:hAnsi="Arial" w:cs="Arial"/>
          <w:b/>
          <w:bCs/>
          <w:sz w:val="20"/>
          <w:szCs w:val="20"/>
          <w:u w:val="single"/>
        </w:rPr>
        <w:t>Important note</w:t>
      </w:r>
      <w:r>
        <w:rPr>
          <w:rFonts w:ascii="Arial" w:hAnsi="Arial" w:cs="Arial"/>
          <w:b/>
          <w:bCs/>
          <w:sz w:val="20"/>
          <w:szCs w:val="20"/>
          <w:u w:val="single"/>
        </w:rPr>
        <w:t xml:space="preserve"> regarding the samples contents</w:t>
      </w:r>
      <w:r w:rsidRPr="004914A6">
        <w:rPr>
          <w:rFonts w:ascii="Arial" w:hAnsi="Arial" w:cs="Arial"/>
          <w:b/>
          <w:bCs/>
          <w:sz w:val="20"/>
          <w:szCs w:val="20"/>
          <w:u w:val="single"/>
        </w:rPr>
        <w:t xml:space="preserve">: </w:t>
      </w:r>
    </w:p>
    <w:p w14:paraId="65EC50D0" w14:textId="77777777" w:rsidR="002B0863" w:rsidRDefault="002B0863">
      <w:pPr>
        <w:spacing w:after="60"/>
        <w:rPr>
          <w:rFonts w:ascii="Arial" w:hAnsi="Arial" w:cs="Arial"/>
          <w:sz w:val="20"/>
          <w:szCs w:val="20"/>
        </w:rPr>
      </w:pPr>
      <w:r w:rsidRPr="004914A6">
        <w:rPr>
          <w:rFonts w:ascii="Arial" w:hAnsi="Arial" w:cs="Arial"/>
          <w:sz w:val="20"/>
          <w:szCs w:val="20"/>
        </w:rPr>
        <w:t>In th</w:t>
      </w:r>
      <w:r>
        <w:rPr>
          <w:rFonts w:ascii="Arial" w:hAnsi="Arial" w:cs="Arial"/>
          <w:sz w:val="20"/>
          <w:szCs w:val="20"/>
        </w:rPr>
        <w:t>is</w:t>
      </w:r>
      <w:r w:rsidRPr="004914A6">
        <w:rPr>
          <w:rFonts w:ascii="Arial" w:hAnsi="Arial" w:cs="Arial"/>
          <w:sz w:val="20"/>
          <w:szCs w:val="20"/>
        </w:rPr>
        <w:t xml:space="preserve"> document</w:t>
      </w:r>
      <w:r>
        <w:rPr>
          <w:rFonts w:ascii="Arial" w:hAnsi="Arial" w:cs="Arial"/>
          <w:sz w:val="20"/>
          <w:szCs w:val="20"/>
        </w:rPr>
        <w:t>, the template</w:t>
      </w:r>
      <w:r w:rsidRPr="004914A6">
        <w:rPr>
          <w:rFonts w:ascii="Arial" w:hAnsi="Arial" w:cs="Arial"/>
          <w:sz w:val="20"/>
          <w:szCs w:val="20"/>
        </w:rPr>
        <w:t>s are described either in “</w:t>
      </w:r>
      <w:r>
        <w:rPr>
          <w:rFonts w:ascii="Arial" w:hAnsi="Arial" w:cs="Arial"/>
          <w:sz w:val="20"/>
          <w:szCs w:val="20"/>
        </w:rPr>
        <w:t xml:space="preserve">a </w:t>
      </w:r>
      <w:r w:rsidRPr="004914A6">
        <w:rPr>
          <w:rFonts w:ascii="Arial" w:hAnsi="Arial" w:cs="Arial"/>
          <w:sz w:val="20"/>
          <w:szCs w:val="20"/>
        </w:rPr>
        <w:t>full lifecycle</w:t>
      </w:r>
      <w:r>
        <w:rPr>
          <w:rFonts w:ascii="Arial" w:hAnsi="Arial" w:cs="Arial"/>
          <w:sz w:val="20"/>
          <w:szCs w:val="20"/>
        </w:rPr>
        <w:t>”</w:t>
      </w:r>
      <w:r w:rsidRPr="004914A6">
        <w:rPr>
          <w:rFonts w:ascii="Arial" w:hAnsi="Arial" w:cs="Arial"/>
          <w:sz w:val="20"/>
          <w:szCs w:val="20"/>
        </w:rPr>
        <w:t xml:space="preserve"> mode or </w:t>
      </w:r>
      <w:r>
        <w:rPr>
          <w:rFonts w:ascii="Arial" w:hAnsi="Arial" w:cs="Arial"/>
          <w:sz w:val="20"/>
          <w:szCs w:val="20"/>
        </w:rPr>
        <w:t xml:space="preserve">in a </w:t>
      </w:r>
      <w:r w:rsidRPr="004914A6">
        <w:rPr>
          <w:rFonts w:ascii="Arial" w:hAnsi="Arial" w:cs="Arial"/>
          <w:sz w:val="20"/>
          <w:szCs w:val="20"/>
        </w:rPr>
        <w:t xml:space="preserve">“simplified” mode. </w:t>
      </w:r>
    </w:p>
    <w:p w14:paraId="35E5225D" w14:textId="77777777" w:rsidR="002B0863" w:rsidRDefault="002B0863">
      <w:pPr>
        <w:spacing w:after="60"/>
        <w:rPr>
          <w:rFonts w:ascii="Arial" w:hAnsi="Arial" w:cs="Arial"/>
          <w:sz w:val="20"/>
          <w:szCs w:val="20"/>
        </w:rPr>
      </w:pPr>
      <w:r>
        <w:rPr>
          <w:rFonts w:ascii="Arial" w:hAnsi="Arial" w:cs="Arial"/>
          <w:sz w:val="20"/>
          <w:szCs w:val="20"/>
        </w:rPr>
        <w:t>In the “full lifecycle” mode, the event scenario is described with several templates, one for each main step of the processing lifecycle (i.e. announcement, instruction, status, entitlement, confirmation, whichever steps are applicable).</w:t>
      </w:r>
    </w:p>
    <w:p w14:paraId="32642BB8" w14:textId="77777777" w:rsidR="002B0863" w:rsidRDefault="002B0863" w:rsidP="00127EA8">
      <w:pPr>
        <w:spacing w:after="60"/>
        <w:rPr>
          <w:rFonts w:ascii="Arial" w:hAnsi="Arial" w:cs="Arial"/>
          <w:sz w:val="20"/>
          <w:szCs w:val="20"/>
        </w:rPr>
      </w:pPr>
      <w:r>
        <w:rPr>
          <w:rFonts w:ascii="Arial" w:hAnsi="Arial" w:cs="Arial"/>
          <w:sz w:val="20"/>
          <w:szCs w:val="20"/>
        </w:rPr>
        <w:t>Whilst t</w:t>
      </w:r>
      <w:r w:rsidRPr="004914A6">
        <w:rPr>
          <w:rFonts w:ascii="Arial" w:hAnsi="Arial" w:cs="Arial"/>
          <w:sz w:val="20"/>
          <w:szCs w:val="20"/>
        </w:rPr>
        <w:t xml:space="preserve">he </w:t>
      </w:r>
      <w:r>
        <w:rPr>
          <w:rFonts w:ascii="Arial" w:hAnsi="Arial" w:cs="Arial"/>
          <w:sz w:val="20"/>
          <w:szCs w:val="20"/>
        </w:rPr>
        <w:t>“</w:t>
      </w:r>
      <w:r w:rsidRPr="004914A6">
        <w:rPr>
          <w:rFonts w:ascii="Arial" w:hAnsi="Arial" w:cs="Arial"/>
          <w:sz w:val="20"/>
          <w:szCs w:val="20"/>
        </w:rPr>
        <w:t>simplified</w:t>
      </w:r>
      <w:r>
        <w:rPr>
          <w:rFonts w:ascii="Arial" w:hAnsi="Arial" w:cs="Arial"/>
          <w:sz w:val="20"/>
          <w:szCs w:val="20"/>
        </w:rPr>
        <w:t>”</w:t>
      </w:r>
      <w:r w:rsidRPr="004914A6">
        <w:rPr>
          <w:rFonts w:ascii="Arial" w:hAnsi="Arial" w:cs="Arial"/>
          <w:sz w:val="20"/>
          <w:szCs w:val="20"/>
        </w:rPr>
        <w:t xml:space="preserve"> mode illustrates the notice of entitlement </w:t>
      </w:r>
      <w:r>
        <w:rPr>
          <w:rFonts w:ascii="Arial" w:hAnsi="Arial" w:cs="Arial"/>
          <w:sz w:val="20"/>
          <w:szCs w:val="20"/>
        </w:rPr>
        <w:t xml:space="preserve">when applicable </w:t>
      </w:r>
      <w:r w:rsidRPr="004914A6">
        <w:rPr>
          <w:rFonts w:ascii="Arial" w:hAnsi="Arial" w:cs="Arial"/>
          <w:sz w:val="20"/>
          <w:szCs w:val="20"/>
        </w:rPr>
        <w:t>as it contains more data elements than any other message</w:t>
      </w:r>
      <w:r>
        <w:rPr>
          <w:rFonts w:ascii="Arial" w:hAnsi="Arial" w:cs="Arial"/>
          <w:sz w:val="20"/>
          <w:szCs w:val="20"/>
        </w:rPr>
        <w:t xml:space="preserve"> or a simple event notification template otherwise</w:t>
      </w:r>
      <w:r w:rsidRPr="004914A6">
        <w:rPr>
          <w:rFonts w:ascii="Arial" w:hAnsi="Arial" w:cs="Arial"/>
          <w:sz w:val="20"/>
          <w:szCs w:val="20"/>
        </w:rPr>
        <w:t xml:space="preserve">. </w:t>
      </w:r>
    </w:p>
    <w:p w14:paraId="47EDF4D4" w14:textId="77777777" w:rsidR="002B0863" w:rsidRPr="004914A6" w:rsidRDefault="002B0863" w:rsidP="00127EA8">
      <w:pPr>
        <w:spacing w:after="60"/>
        <w:rPr>
          <w:rFonts w:ascii="Arial" w:hAnsi="Arial" w:cs="Arial"/>
          <w:sz w:val="20"/>
          <w:szCs w:val="20"/>
        </w:rPr>
      </w:pPr>
      <w:r>
        <w:rPr>
          <w:rFonts w:ascii="Arial" w:hAnsi="Arial" w:cs="Arial"/>
          <w:sz w:val="20"/>
          <w:szCs w:val="20"/>
        </w:rPr>
        <w:t xml:space="preserve">However, using the notice of entitlement template in a scenario </w:t>
      </w:r>
      <w:r w:rsidRPr="00E0285F">
        <w:rPr>
          <w:rFonts w:ascii="Arial" w:hAnsi="Arial" w:cs="Arial"/>
          <w:sz w:val="20"/>
          <w:szCs w:val="20"/>
        </w:rPr>
        <w:t>should not be construed as a recommendation to calculate and include entitlement before entitlement date.</w:t>
      </w:r>
      <w:r>
        <w:rPr>
          <w:rFonts w:ascii="Arial" w:hAnsi="Arial" w:cs="Arial"/>
          <w:sz w:val="20"/>
          <w:szCs w:val="20"/>
        </w:rPr>
        <w:t xml:space="preserve"> In this case, t</w:t>
      </w:r>
      <w:r w:rsidRPr="004914A6">
        <w:rPr>
          <w:rFonts w:ascii="Arial" w:hAnsi="Arial" w:cs="Arial"/>
          <w:sz w:val="20"/>
          <w:szCs w:val="20"/>
        </w:rPr>
        <w:t>he linkage</w:t>
      </w:r>
      <w:r>
        <w:rPr>
          <w:rFonts w:ascii="Arial" w:hAnsi="Arial" w:cs="Arial"/>
          <w:sz w:val="20"/>
          <w:szCs w:val="20"/>
        </w:rPr>
        <w:t>s</w:t>
      </w:r>
      <w:r w:rsidRPr="004914A6">
        <w:rPr>
          <w:rFonts w:ascii="Arial" w:hAnsi="Arial" w:cs="Arial"/>
          <w:sz w:val="20"/>
          <w:szCs w:val="20"/>
        </w:rPr>
        <w:t xml:space="preserve"> </w:t>
      </w:r>
      <w:r>
        <w:rPr>
          <w:rFonts w:ascii="Arial" w:hAnsi="Arial" w:cs="Arial"/>
          <w:sz w:val="20"/>
          <w:szCs w:val="20"/>
        </w:rPr>
        <w:t xml:space="preserve">sequence </w:t>
      </w:r>
      <w:r w:rsidRPr="004914A6">
        <w:rPr>
          <w:rFonts w:ascii="Arial" w:hAnsi="Arial" w:cs="Arial"/>
          <w:sz w:val="20"/>
          <w:szCs w:val="20"/>
        </w:rPr>
        <w:t>is present for consistency purposes.</w:t>
      </w:r>
    </w:p>
    <w:p w14:paraId="0ED651B2" w14:textId="77777777" w:rsidR="002B0863" w:rsidRDefault="002B0863">
      <w:pPr>
        <w:spacing w:after="60"/>
        <w:rPr>
          <w:rFonts w:ascii="Arial" w:hAnsi="Arial" w:cs="Arial"/>
          <w:sz w:val="20"/>
          <w:szCs w:val="20"/>
        </w:rPr>
      </w:pPr>
      <w:r w:rsidRPr="004914A6">
        <w:rPr>
          <w:rFonts w:ascii="Arial" w:hAnsi="Arial" w:cs="Arial"/>
          <w:sz w:val="20"/>
          <w:szCs w:val="20"/>
        </w:rPr>
        <w:t>The reason for hav</w:t>
      </w:r>
      <w:r>
        <w:rPr>
          <w:rFonts w:ascii="Arial" w:hAnsi="Arial" w:cs="Arial"/>
          <w:sz w:val="20"/>
          <w:szCs w:val="20"/>
        </w:rPr>
        <w:t>i</w:t>
      </w:r>
      <w:r w:rsidRPr="004914A6">
        <w:rPr>
          <w:rFonts w:ascii="Arial" w:hAnsi="Arial" w:cs="Arial"/>
          <w:sz w:val="20"/>
          <w:szCs w:val="20"/>
        </w:rPr>
        <w:t>ng</w:t>
      </w:r>
      <w:r>
        <w:rPr>
          <w:rFonts w:ascii="Arial" w:hAnsi="Arial" w:cs="Arial"/>
          <w:sz w:val="20"/>
          <w:szCs w:val="20"/>
        </w:rPr>
        <w:t xml:space="preserve"> these</w:t>
      </w:r>
      <w:r w:rsidRPr="004914A6">
        <w:rPr>
          <w:rFonts w:ascii="Arial" w:hAnsi="Arial" w:cs="Arial"/>
          <w:sz w:val="20"/>
          <w:szCs w:val="20"/>
        </w:rPr>
        <w:t xml:space="preserve"> </w:t>
      </w:r>
      <w:r>
        <w:rPr>
          <w:rFonts w:ascii="Arial" w:hAnsi="Arial" w:cs="Arial"/>
          <w:sz w:val="20"/>
          <w:szCs w:val="20"/>
        </w:rPr>
        <w:t>two</w:t>
      </w:r>
      <w:r w:rsidRPr="004914A6">
        <w:rPr>
          <w:rFonts w:ascii="Arial" w:hAnsi="Arial" w:cs="Arial"/>
          <w:sz w:val="20"/>
          <w:szCs w:val="20"/>
        </w:rPr>
        <w:t xml:space="preserve"> different “modes” is that the main interest of the document lies in the data elements and formats of the event. Therefore there is no need to </w:t>
      </w:r>
      <w:r>
        <w:rPr>
          <w:rFonts w:ascii="Arial" w:hAnsi="Arial" w:cs="Arial"/>
          <w:sz w:val="20"/>
          <w:szCs w:val="20"/>
        </w:rPr>
        <w:t xml:space="preserve">illustrate a </w:t>
      </w:r>
      <w:r w:rsidRPr="004914A6">
        <w:rPr>
          <w:rFonts w:ascii="Arial" w:hAnsi="Arial" w:cs="Arial"/>
          <w:sz w:val="20"/>
          <w:szCs w:val="20"/>
        </w:rPr>
        <w:t xml:space="preserve">full lifecycle for </w:t>
      </w:r>
      <w:r>
        <w:rPr>
          <w:rFonts w:ascii="Arial" w:hAnsi="Arial" w:cs="Arial"/>
          <w:sz w:val="20"/>
          <w:szCs w:val="20"/>
        </w:rPr>
        <w:t xml:space="preserve">every </w:t>
      </w:r>
      <w:r w:rsidRPr="004914A6">
        <w:rPr>
          <w:rFonts w:ascii="Arial" w:hAnsi="Arial" w:cs="Arial"/>
          <w:sz w:val="20"/>
          <w:szCs w:val="20"/>
        </w:rPr>
        <w:t>event</w:t>
      </w:r>
      <w:r>
        <w:rPr>
          <w:rFonts w:ascii="Arial" w:hAnsi="Arial" w:cs="Arial"/>
          <w:sz w:val="20"/>
          <w:szCs w:val="20"/>
        </w:rPr>
        <w:t xml:space="preserve">. </w:t>
      </w:r>
    </w:p>
    <w:p w14:paraId="4F08C3A0" w14:textId="77777777" w:rsidR="002B0863" w:rsidRDefault="002B0863">
      <w:pPr>
        <w:spacing w:after="60"/>
        <w:rPr>
          <w:rFonts w:ascii="Arial" w:hAnsi="Arial" w:cs="Arial"/>
          <w:sz w:val="20"/>
          <w:szCs w:val="20"/>
        </w:rPr>
      </w:pPr>
      <w:r>
        <w:rPr>
          <w:rFonts w:ascii="Arial" w:hAnsi="Arial" w:cs="Arial"/>
          <w:sz w:val="20"/>
          <w:szCs w:val="20"/>
        </w:rPr>
        <w:t xml:space="preserve">Complex events are usually illustrated with a full lifecycle, whilst the more simple events are illustrated in a “simplified” mode. </w:t>
      </w:r>
    </w:p>
    <w:p w14:paraId="1E45A02D" w14:textId="77777777" w:rsidR="002B0863" w:rsidRPr="004914A6" w:rsidRDefault="002B0863">
      <w:pPr>
        <w:spacing w:after="60"/>
        <w:rPr>
          <w:rFonts w:ascii="Arial" w:hAnsi="Arial" w:cs="Arial"/>
          <w:sz w:val="20"/>
          <w:szCs w:val="20"/>
        </w:rPr>
      </w:pPr>
      <w:r w:rsidRPr="004914A6">
        <w:rPr>
          <w:rFonts w:ascii="Arial" w:hAnsi="Arial" w:cs="Arial"/>
          <w:sz w:val="20"/>
          <w:szCs w:val="20"/>
        </w:rPr>
        <w:t xml:space="preserve">The elements present in the messages </w:t>
      </w:r>
      <w:r>
        <w:rPr>
          <w:rFonts w:ascii="Arial" w:hAnsi="Arial" w:cs="Arial"/>
          <w:sz w:val="20"/>
          <w:szCs w:val="20"/>
        </w:rPr>
        <w:t xml:space="preserve">templates </w:t>
      </w:r>
      <w:r w:rsidRPr="004914A6">
        <w:rPr>
          <w:rFonts w:ascii="Arial" w:hAnsi="Arial" w:cs="Arial"/>
          <w:sz w:val="20"/>
          <w:szCs w:val="20"/>
        </w:rPr>
        <w:t xml:space="preserve">are </w:t>
      </w:r>
      <w:r>
        <w:rPr>
          <w:rFonts w:ascii="Arial" w:hAnsi="Arial" w:cs="Arial"/>
          <w:sz w:val="20"/>
          <w:szCs w:val="20"/>
        </w:rPr>
        <w:t xml:space="preserve">always </w:t>
      </w:r>
      <w:r w:rsidRPr="004914A6">
        <w:rPr>
          <w:rFonts w:ascii="Arial" w:hAnsi="Arial" w:cs="Arial"/>
          <w:sz w:val="20"/>
          <w:szCs w:val="20"/>
        </w:rPr>
        <w:t xml:space="preserve">based on the </w:t>
      </w:r>
      <w:r>
        <w:rPr>
          <w:rFonts w:ascii="Arial" w:hAnsi="Arial" w:cs="Arial"/>
          <w:sz w:val="20"/>
          <w:szCs w:val="20"/>
        </w:rPr>
        <w:t>CA SMPG G</w:t>
      </w:r>
      <w:r w:rsidRPr="004914A6">
        <w:rPr>
          <w:rFonts w:ascii="Arial" w:hAnsi="Arial" w:cs="Arial"/>
          <w:sz w:val="20"/>
          <w:szCs w:val="20"/>
        </w:rPr>
        <w:t xml:space="preserve">lobal </w:t>
      </w:r>
      <w:r>
        <w:rPr>
          <w:rFonts w:ascii="Arial" w:hAnsi="Arial" w:cs="Arial"/>
          <w:sz w:val="20"/>
          <w:szCs w:val="20"/>
        </w:rPr>
        <w:t>G</w:t>
      </w:r>
      <w:r w:rsidRPr="004914A6">
        <w:rPr>
          <w:rFonts w:ascii="Arial" w:hAnsi="Arial" w:cs="Arial"/>
          <w:sz w:val="20"/>
          <w:szCs w:val="20"/>
        </w:rPr>
        <w:t xml:space="preserve">rid </w:t>
      </w:r>
      <w:r>
        <w:rPr>
          <w:rFonts w:ascii="Arial" w:hAnsi="Arial" w:cs="Arial"/>
          <w:sz w:val="20"/>
          <w:szCs w:val="20"/>
        </w:rPr>
        <w:t xml:space="preserve">(refer to the EIG+ in the GMP Part 2) </w:t>
      </w:r>
      <w:r w:rsidRPr="004914A6">
        <w:rPr>
          <w:rFonts w:ascii="Arial" w:hAnsi="Arial" w:cs="Arial"/>
          <w:sz w:val="20"/>
          <w:szCs w:val="20"/>
        </w:rPr>
        <w:t xml:space="preserve">and not on </w:t>
      </w:r>
      <w:r>
        <w:rPr>
          <w:rFonts w:ascii="Arial" w:hAnsi="Arial" w:cs="Arial"/>
          <w:sz w:val="20"/>
          <w:szCs w:val="20"/>
        </w:rPr>
        <w:t xml:space="preserve">specific </w:t>
      </w:r>
      <w:r w:rsidRPr="004914A6">
        <w:rPr>
          <w:rFonts w:ascii="Arial" w:hAnsi="Arial" w:cs="Arial"/>
          <w:sz w:val="20"/>
          <w:szCs w:val="20"/>
        </w:rPr>
        <w:t xml:space="preserve">local market </w:t>
      </w:r>
      <w:r>
        <w:rPr>
          <w:rFonts w:ascii="Arial" w:hAnsi="Arial" w:cs="Arial"/>
          <w:sz w:val="20"/>
          <w:szCs w:val="20"/>
        </w:rPr>
        <w:t>practices</w:t>
      </w:r>
      <w:r w:rsidRPr="004914A6">
        <w:rPr>
          <w:rFonts w:ascii="Arial" w:hAnsi="Arial" w:cs="Arial"/>
          <w:sz w:val="20"/>
          <w:szCs w:val="20"/>
        </w:rPr>
        <w:t>. It is therefore possible to have acceptable discrepancies with the</w:t>
      </w:r>
      <w:r>
        <w:rPr>
          <w:rFonts w:ascii="Arial" w:hAnsi="Arial" w:cs="Arial"/>
          <w:sz w:val="20"/>
          <w:szCs w:val="20"/>
        </w:rPr>
        <w:t>se</w:t>
      </w:r>
      <w:r w:rsidRPr="004914A6">
        <w:rPr>
          <w:rFonts w:ascii="Arial" w:hAnsi="Arial" w:cs="Arial"/>
          <w:sz w:val="20"/>
          <w:szCs w:val="20"/>
        </w:rPr>
        <w:t xml:space="preserve"> template</w:t>
      </w:r>
      <w:r>
        <w:rPr>
          <w:rFonts w:ascii="Arial" w:hAnsi="Arial" w:cs="Arial"/>
          <w:sz w:val="20"/>
          <w:szCs w:val="20"/>
        </w:rPr>
        <w:t>s</w:t>
      </w:r>
      <w:r w:rsidRPr="004914A6">
        <w:rPr>
          <w:rFonts w:ascii="Arial" w:hAnsi="Arial" w:cs="Arial"/>
          <w:sz w:val="20"/>
          <w:szCs w:val="20"/>
        </w:rPr>
        <w:t xml:space="preserve"> </w:t>
      </w:r>
      <w:r>
        <w:rPr>
          <w:rFonts w:ascii="Arial" w:hAnsi="Arial" w:cs="Arial"/>
          <w:sz w:val="20"/>
          <w:szCs w:val="20"/>
        </w:rPr>
        <w:t xml:space="preserve">when </w:t>
      </w:r>
      <w:r w:rsidRPr="004914A6">
        <w:rPr>
          <w:rFonts w:ascii="Arial" w:hAnsi="Arial" w:cs="Arial"/>
          <w:sz w:val="20"/>
          <w:szCs w:val="20"/>
        </w:rPr>
        <w:t xml:space="preserve">local market </w:t>
      </w:r>
      <w:r>
        <w:rPr>
          <w:rFonts w:ascii="Arial" w:hAnsi="Arial" w:cs="Arial"/>
          <w:sz w:val="20"/>
          <w:szCs w:val="20"/>
        </w:rPr>
        <w:t>practices must be followed.</w:t>
      </w:r>
      <w:r w:rsidRPr="004914A6">
        <w:rPr>
          <w:rFonts w:ascii="Arial" w:hAnsi="Arial" w:cs="Arial"/>
          <w:sz w:val="20"/>
          <w:szCs w:val="20"/>
        </w:rPr>
        <w:t>.</w:t>
      </w:r>
    </w:p>
    <w:p w14:paraId="701EAA06" w14:textId="77777777" w:rsidR="002B0863" w:rsidRDefault="002B0863">
      <w:pPr>
        <w:spacing w:after="60"/>
        <w:rPr>
          <w:rFonts w:ascii="Arial" w:hAnsi="Arial" w:cs="Arial"/>
          <w:sz w:val="20"/>
          <w:szCs w:val="20"/>
        </w:rPr>
      </w:pPr>
      <w:r w:rsidRPr="004914A6">
        <w:rPr>
          <w:rFonts w:ascii="Arial" w:hAnsi="Arial" w:cs="Arial"/>
          <w:sz w:val="20"/>
          <w:szCs w:val="20"/>
        </w:rPr>
        <w:t xml:space="preserve">It is </w:t>
      </w:r>
      <w:r>
        <w:rPr>
          <w:rFonts w:ascii="Arial" w:hAnsi="Arial" w:cs="Arial"/>
          <w:sz w:val="20"/>
          <w:szCs w:val="20"/>
        </w:rPr>
        <w:t xml:space="preserve">also </w:t>
      </w:r>
      <w:r w:rsidRPr="004914A6">
        <w:rPr>
          <w:rFonts w:ascii="Arial" w:hAnsi="Arial" w:cs="Arial"/>
          <w:sz w:val="20"/>
          <w:szCs w:val="20"/>
        </w:rPr>
        <w:t xml:space="preserve">possible to have discrepancies with the formatting option of the template if the format is more granular than the one documented in the template.  E.g. :92F::GRSS//EUR22, can also be presented in the following way: :92K::GRSS/TXBL/EUR20, and :92K::GRSS/TXFR/EUR2, </w:t>
      </w:r>
    </w:p>
    <w:p w14:paraId="636D938D" w14:textId="77777777" w:rsidR="002B0863" w:rsidRDefault="002B0863">
      <w:pPr>
        <w:spacing w:after="60"/>
        <w:rPr>
          <w:rFonts w:ascii="Arial" w:hAnsi="Arial" w:cs="Arial"/>
          <w:sz w:val="20"/>
          <w:szCs w:val="20"/>
        </w:rPr>
      </w:pPr>
    </w:p>
    <w:p w14:paraId="7DC26D4C" w14:textId="77777777" w:rsidR="002B0863" w:rsidRPr="00F97D97" w:rsidRDefault="002B0863">
      <w:pPr>
        <w:spacing w:after="60"/>
        <w:rPr>
          <w:rFonts w:ascii="Arial" w:hAnsi="Arial" w:cs="Arial"/>
          <w:b/>
          <w:bCs/>
          <w:sz w:val="20"/>
          <w:szCs w:val="20"/>
          <w:u w:val="single"/>
        </w:rPr>
      </w:pPr>
      <w:r w:rsidRPr="00F97D97">
        <w:rPr>
          <w:rFonts w:ascii="Arial" w:hAnsi="Arial" w:cs="Arial"/>
          <w:b/>
          <w:bCs/>
          <w:sz w:val="20"/>
          <w:szCs w:val="20"/>
          <w:u w:val="single"/>
        </w:rPr>
        <w:t>Notation</w:t>
      </w:r>
    </w:p>
    <w:p w14:paraId="26E7FE16" w14:textId="77777777" w:rsidR="002B0863" w:rsidRDefault="002B0863">
      <w:pPr>
        <w:spacing w:after="60"/>
        <w:rPr>
          <w:rFonts w:ascii="Arial" w:hAnsi="Arial" w:cs="Arial"/>
          <w:sz w:val="20"/>
          <w:szCs w:val="20"/>
        </w:rPr>
      </w:pPr>
      <w:r w:rsidRPr="00F97D97">
        <w:rPr>
          <w:rFonts w:ascii="Arial" w:hAnsi="Arial" w:cs="Arial"/>
          <w:sz w:val="20"/>
          <w:szCs w:val="20"/>
        </w:rPr>
        <w:t>Throughout the document, the following conventions are used for indicating in the template the level of support of each element in the message:</w:t>
      </w:r>
    </w:p>
    <w:p w14:paraId="2D0B670A" w14:textId="77777777" w:rsidR="002B0863" w:rsidRPr="00F97D97" w:rsidRDefault="002B0863">
      <w:pPr>
        <w:spacing w:after="6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9"/>
        <w:gridCol w:w="7441"/>
      </w:tblGrid>
      <w:tr w:rsidR="002B0863" w:rsidRPr="00C92696" w14:paraId="2D1FB1C9" w14:textId="77777777">
        <w:tc>
          <w:tcPr>
            <w:tcW w:w="739" w:type="dxa"/>
            <w:shd w:val="clear" w:color="auto" w:fill="D9D9D9"/>
          </w:tcPr>
          <w:p w14:paraId="297CA454" w14:textId="77777777" w:rsidR="002B0863" w:rsidRPr="00C92696" w:rsidRDefault="002B0863" w:rsidP="00C92696">
            <w:pPr>
              <w:spacing w:before="60" w:after="60"/>
              <w:jc w:val="center"/>
              <w:rPr>
                <w:rFonts w:ascii="Arial" w:hAnsi="Arial" w:cs="Arial"/>
                <w:b/>
                <w:bCs/>
                <w:sz w:val="20"/>
                <w:szCs w:val="20"/>
              </w:rPr>
            </w:pPr>
            <w:r w:rsidRPr="00C92696">
              <w:rPr>
                <w:rFonts w:ascii="Arial" w:hAnsi="Arial" w:cs="Arial"/>
                <w:b/>
                <w:bCs/>
                <w:sz w:val="20"/>
                <w:szCs w:val="20"/>
              </w:rPr>
              <w:t>Label</w:t>
            </w:r>
          </w:p>
        </w:tc>
        <w:tc>
          <w:tcPr>
            <w:tcW w:w="9557" w:type="dxa"/>
            <w:shd w:val="clear" w:color="auto" w:fill="D9D9D9"/>
          </w:tcPr>
          <w:p w14:paraId="2DB8FF1C" w14:textId="77777777" w:rsidR="002B0863" w:rsidRPr="00C92696" w:rsidRDefault="002B0863" w:rsidP="00C92696">
            <w:pPr>
              <w:spacing w:before="60" w:after="60"/>
              <w:jc w:val="center"/>
              <w:rPr>
                <w:rFonts w:ascii="Arial" w:hAnsi="Arial" w:cs="Arial"/>
                <w:b/>
                <w:bCs/>
                <w:sz w:val="20"/>
                <w:szCs w:val="20"/>
              </w:rPr>
            </w:pPr>
            <w:r w:rsidRPr="00C92696">
              <w:rPr>
                <w:rFonts w:ascii="Arial" w:hAnsi="Arial" w:cs="Arial"/>
                <w:b/>
                <w:bCs/>
                <w:sz w:val="20"/>
                <w:szCs w:val="20"/>
              </w:rPr>
              <w:t>Description</w:t>
            </w:r>
          </w:p>
        </w:tc>
      </w:tr>
      <w:tr w:rsidR="002B0863" w:rsidRPr="00C92696" w14:paraId="56069629" w14:textId="77777777">
        <w:tc>
          <w:tcPr>
            <w:tcW w:w="739" w:type="dxa"/>
          </w:tcPr>
          <w:p w14:paraId="33F432FA" w14:textId="77777777" w:rsidR="002B0863" w:rsidRPr="00F97D97" w:rsidRDefault="002B0863" w:rsidP="00C92696">
            <w:pPr>
              <w:spacing w:before="60" w:after="60"/>
              <w:jc w:val="center"/>
              <w:rPr>
                <w:rFonts w:ascii="Arial" w:hAnsi="Arial" w:cs="Arial"/>
                <w:b/>
                <w:bCs/>
                <w:sz w:val="20"/>
                <w:szCs w:val="20"/>
              </w:rPr>
            </w:pPr>
            <w:r w:rsidRPr="00F97D97">
              <w:rPr>
                <w:rFonts w:ascii="Arial" w:hAnsi="Arial" w:cs="Arial"/>
                <w:b/>
                <w:bCs/>
                <w:sz w:val="20"/>
                <w:szCs w:val="20"/>
              </w:rPr>
              <w:t>M</w:t>
            </w:r>
          </w:p>
        </w:tc>
        <w:tc>
          <w:tcPr>
            <w:tcW w:w="9557" w:type="dxa"/>
          </w:tcPr>
          <w:p w14:paraId="3A547B2F" w14:textId="77777777" w:rsidR="002B0863" w:rsidRPr="00C92696" w:rsidRDefault="002B0863" w:rsidP="00C92696">
            <w:pPr>
              <w:spacing w:before="60" w:after="60"/>
              <w:jc w:val="left"/>
              <w:rPr>
                <w:rFonts w:ascii="Arial" w:hAnsi="Arial" w:cs="Arial"/>
                <w:sz w:val="20"/>
                <w:szCs w:val="20"/>
              </w:rPr>
            </w:pPr>
            <w:r w:rsidRPr="00C92696">
              <w:rPr>
                <w:rFonts w:ascii="Arial" w:hAnsi="Arial" w:cs="Arial"/>
                <w:sz w:val="20"/>
                <w:szCs w:val="20"/>
              </w:rPr>
              <w:t xml:space="preserve">The presence of this message element is mandatory as required per the ISO standards or as per the SMPG market practices. </w:t>
            </w:r>
          </w:p>
        </w:tc>
      </w:tr>
      <w:tr w:rsidR="002B0863" w:rsidRPr="00C92696" w14:paraId="2A4F73CF" w14:textId="77777777">
        <w:tc>
          <w:tcPr>
            <w:tcW w:w="739" w:type="dxa"/>
          </w:tcPr>
          <w:p w14:paraId="55BB85CD" w14:textId="77777777" w:rsidR="002B0863" w:rsidRPr="00F97D97" w:rsidRDefault="002B0863" w:rsidP="00C92696">
            <w:pPr>
              <w:spacing w:before="60" w:after="60"/>
              <w:jc w:val="center"/>
              <w:rPr>
                <w:rFonts w:ascii="Arial" w:hAnsi="Arial" w:cs="Arial"/>
                <w:b/>
                <w:bCs/>
                <w:sz w:val="20"/>
                <w:szCs w:val="20"/>
              </w:rPr>
            </w:pPr>
            <w:r w:rsidRPr="00F97D97">
              <w:rPr>
                <w:rFonts w:ascii="Arial" w:hAnsi="Arial" w:cs="Arial"/>
                <w:b/>
                <w:bCs/>
                <w:sz w:val="20"/>
                <w:szCs w:val="20"/>
              </w:rPr>
              <w:t>R</w:t>
            </w:r>
          </w:p>
        </w:tc>
        <w:tc>
          <w:tcPr>
            <w:tcW w:w="9557" w:type="dxa"/>
          </w:tcPr>
          <w:p w14:paraId="1608DA53" w14:textId="77777777" w:rsidR="002B0863" w:rsidRDefault="002B0863" w:rsidP="00C92696">
            <w:pPr>
              <w:spacing w:before="60" w:after="60"/>
              <w:jc w:val="left"/>
              <w:rPr>
                <w:rFonts w:ascii="Arial" w:hAnsi="Arial" w:cs="Arial"/>
                <w:sz w:val="20"/>
                <w:szCs w:val="20"/>
              </w:rPr>
            </w:pPr>
            <w:r w:rsidRPr="00C92696">
              <w:rPr>
                <w:rFonts w:ascii="Arial" w:hAnsi="Arial" w:cs="Arial"/>
                <w:sz w:val="20"/>
                <w:szCs w:val="20"/>
              </w:rPr>
              <w:t xml:space="preserve">The presence of this message element is recommended as per the SMPG market practices. </w:t>
            </w:r>
          </w:p>
          <w:p w14:paraId="6CAC5540" w14:textId="77777777" w:rsidR="002B0863" w:rsidRPr="000F1667" w:rsidRDefault="002B0863" w:rsidP="000F1667">
            <w:pPr>
              <w:spacing w:before="60" w:after="60"/>
              <w:jc w:val="left"/>
              <w:rPr>
                <w:rFonts w:ascii="Arial" w:hAnsi="Arial" w:cs="Arial"/>
                <w:sz w:val="16"/>
                <w:szCs w:val="16"/>
              </w:rPr>
            </w:pPr>
            <w:r w:rsidRPr="000F1667">
              <w:rPr>
                <w:rFonts w:ascii="Arial" w:hAnsi="Arial" w:cs="Arial"/>
                <w:sz w:val="16"/>
                <w:szCs w:val="16"/>
              </w:rPr>
              <w:t xml:space="preserve">Note that </w:t>
            </w:r>
            <w:r>
              <w:rPr>
                <w:rFonts w:ascii="Arial" w:hAnsi="Arial" w:cs="Arial"/>
                <w:sz w:val="16"/>
                <w:szCs w:val="16"/>
              </w:rPr>
              <w:t>“Recommended” elements in the SMPG events  templates are tagged as “Optional” in the CA SMPG EIG+ Global Grid matrix</w:t>
            </w:r>
            <w:r w:rsidR="00052784">
              <w:rPr>
                <w:rFonts w:ascii="Arial" w:hAnsi="Arial" w:cs="Arial"/>
                <w:sz w:val="16"/>
                <w:szCs w:val="16"/>
              </w:rPr>
              <w:t xml:space="preserve"> (see Global Market Practices Part 2 document)</w:t>
            </w:r>
            <w:r>
              <w:rPr>
                <w:rFonts w:ascii="Arial" w:hAnsi="Arial" w:cs="Arial"/>
                <w:sz w:val="16"/>
                <w:szCs w:val="16"/>
              </w:rPr>
              <w:t xml:space="preserve">. </w:t>
            </w:r>
          </w:p>
        </w:tc>
      </w:tr>
      <w:tr w:rsidR="002B0863" w:rsidRPr="00C92696" w14:paraId="358478BA" w14:textId="77777777">
        <w:tc>
          <w:tcPr>
            <w:tcW w:w="739" w:type="dxa"/>
          </w:tcPr>
          <w:p w14:paraId="451A93E8" w14:textId="77777777" w:rsidR="002B0863" w:rsidRPr="00F97D97" w:rsidRDefault="002B0863" w:rsidP="00C92696">
            <w:pPr>
              <w:spacing w:before="60" w:after="60"/>
              <w:jc w:val="center"/>
              <w:rPr>
                <w:rFonts w:ascii="Arial" w:hAnsi="Arial" w:cs="Arial"/>
                <w:b/>
                <w:bCs/>
                <w:sz w:val="20"/>
                <w:szCs w:val="20"/>
              </w:rPr>
            </w:pPr>
            <w:r w:rsidRPr="00F97D97">
              <w:rPr>
                <w:rFonts w:ascii="Arial" w:hAnsi="Arial" w:cs="Arial"/>
                <w:b/>
                <w:bCs/>
                <w:sz w:val="20"/>
                <w:szCs w:val="20"/>
              </w:rPr>
              <w:t>O</w:t>
            </w:r>
          </w:p>
        </w:tc>
        <w:tc>
          <w:tcPr>
            <w:tcW w:w="9557" w:type="dxa"/>
          </w:tcPr>
          <w:p w14:paraId="27A8FE9A" w14:textId="77777777" w:rsidR="002B0863" w:rsidRDefault="002B0863" w:rsidP="000F1667">
            <w:pPr>
              <w:spacing w:before="60" w:after="60"/>
              <w:jc w:val="left"/>
              <w:rPr>
                <w:rFonts w:ascii="Arial" w:hAnsi="Arial" w:cs="Arial"/>
                <w:sz w:val="20"/>
                <w:szCs w:val="20"/>
              </w:rPr>
            </w:pPr>
            <w:r w:rsidRPr="00C92696">
              <w:rPr>
                <w:rFonts w:ascii="Arial" w:hAnsi="Arial" w:cs="Arial"/>
                <w:sz w:val="20"/>
                <w:szCs w:val="20"/>
              </w:rPr>
              <w:t xml:space="preserve">The presence of this message element is optional (or sender dependant). </w:t>
            </w:r>
          </w:p>
          <w:p w14:paraId="193C3330" w14:textId="77777777" w:rsidR="002B0863" w:rsidRPr="00C92696" w:rsidRDefault="002B0863" w:rsidP="000F1667">
            <w:pPr>
              <w:spacing w:before="60" w:after="60"/>
              <w:jc w:val="left"/>
              <w:rPr>
                <w:rFonts w:ascii="Arial" w:hAnsi="Arial" w:cs="Arial"/>
                <w:sz w:val="20"/>
                <w:szCs w:val="20"/>
              </w:rPr>
            </w:pPr>
            <w:r w:rsidRPr="000F1667">
              <w:rPr>
                <w:rFonts w:ascii="Arial" w:hAnsi="Arial" w:cs="Arial"/>
                <w:sz w:val="16"/>
                <w:szCs w:val="16"/>
              </w:rPr>
              <w:t xml:space="preserve">Note that </w:t>
            </w:r>
            <w:r>
              <w:rPr>
                <w:rFonts w:ascii="Arial" w:hAnsi="Arial" w:cs="Arial"/>
                <w:sz w:val="16"/>
                <w:szCs w:val="16"/>
              </w:rPr>
              <w:t>“Optional” elements in the SMPG events  templates are tagged as “Optional” in the CA SMPG EIG+ Global Grid matrix.</w:t>
            </w:r>
          </w:p>
        </w:tc>
      </w:tr>
    </w:tbl>
    <w:p w14:paraId="36184B91" w14:textId="77777777" w:rsidR="002B0863" w:rsidRDefault="002B0863" w:rsidP="001C651F">
      <w:pPr>
        <w:spacing w:after="60"/>
        <w:rPr>
          <w:rFonts w:ascii="Arial" w:hAnsi="Arial" w:cs="Arial"/>
          <w:b/>
          <w:bCs/>
          <w:sz w:val="20"/>
          <w:szCs w:val="20"/>
          <w:u w:val="single"/>
        </w:rPr>
      </w:pPr>
    </w:p>
    <w:p w14:paraId="5D17C4E7" w14:textId="77777777" w:rsidR="002B0863" w:rsidRPr="001C651F" w:rsidRDefault="002B0863" w:rsidP="001C651F">
      <w:pPr>
        <w:spacing w:after="60"/>
        <w:rPr>
          <w:rFonts w:ascii="Arial" w:hAnsi="Arial" w:cs="Arial"/>
          <w:b/>
          <w:bCs/>
          <w:sz w:val="20"/>
          <w:szCs w:val="20"/>
          <w:u w:val="single"/>
        </w:rPr>
      </w:pPr>
      <w:r w:rsidRPr="001C651F">
        <w:rPr>
          <w:rFonts w:ascii="Arial" w:hAnsi="Arial" w:cs="Arial"/>
          <w:b/>
          <w:bCs/>
          <w:sz w:val="20"/>
          <w:szCs w:val="20"/>
          <w:u w:val="single"/>
        </w:rPr>
        <w:t>Other Principles Applied on the Samples</w:t>
      </w:r>
    </w:p>
    <w:p w14:paraId="73E9B9D7" w14:textId="77777777" w:rsidR="002B0863" w:rsidRDefault="002B0863"/>
    <w:p w14:paraId="688B6AD5" w14:textId="77777777" w:rsidR="002B0863" w:rsidRDefault="002B0863" w:rsidP="002F003D">
      <w:pPr>
        <w:pStyle w:val="Heading4"/>
      </w:pPr>
      <w:r>
        <w:t xml:space="preserve">P1. Linkages: </w:t>
      </w:r>
      <w:r w:rsidRPr="002F003D">
        <w:rPr>
          <w:b w:val="0"/>
          <w:bCs w:val="0"/>
        </w:rPr>
        <w:t xml:space="preserve">When applicable, PREV or RELA linkages are </w:t>
      </w:r>
      <w:r>
        <w:rPr>
          <w:b w:val="0"/>
          <w:bCs w:val="0"/>
        </w:rPr>
        <w:t xml:space="preserve">always </w:t>
      </w:r>
      <w:r w:rsidRPr="002F003D">
        <w:rPr>
          <w:b w:val="0"/>
          <w:bCs w:val="0"/>
        </w:rPr>
        <w:t>provided in the samples</w:t>
      </w:r>
      <w:r>
        <w:rPr>
          <w:b w:val="0"/>
          <w:bCs w:val="0"/>
        </w:rPr>
        <w:t xml:space="preserve"> f</w:t>
      </w:r>
      <w:r w:rsidRPr="002F003D">
        <w:rPr>
          <w:b w:val="0"/>
          <w:bCs w:val="0"/>
        </w:rPr>
        <w:t>o</w:t>
      </w:r>
      <w:r>
        <w:rPr>
          <w:b w:val="0"/>
          <w:bCs w:val="0"/>
        </w:rPr>
        <w:t>r</w:t>
      </w:r>
      <w:r w:rsidRPr="002F003D">
        <w:rPr>
          <w:b w:val="0"/>
          <w:bCs w:val="0"/>
        </w:rPr>
        <w:t xml:space="preserve"> illustration and consistency purpose</w:t>
      </w:r>
      <w:r>
        <w:rPr>
          <w:b w:val="0"/>
          <w:bCs w:val="0"/>
        </w:rPr>
        <w:t xml:space="preserve"> (except for MT564 NEWM)</w:t>
      </w:r>
      <w:r w:rsidRPr="002F003D">
        <w:rPr>
          <w:b w:val="0"/>
          <w:bCs w:val="0"/>
        </w:rPr>
        <w:t>.</w:t>
      </w:r>
    </w:p>
    <w:p w14:paraId="478E65CA" w14:textId="77777777" w:rsidR="002B0863" w:rsidRDefault="002B0863" w:rsidP="002F003D"/>
    <w:p w14:paraId="3CE3CC40" w14:textId="77777777" w:rsidR="002B0863" w:rsidRDefault="002B0863" w:rsidP="002F003D">
      <w:pPr>
        <w:pStyle w:val="Heading4"/>
        <w:rPr>
          <w:b w:val="0"/>
          <w:bCs w:val="0"/>
        </w:rPr>
      </w:pPr>
      <w:r>
        <w:t xml:space="preserve">P2. Entitlement Amounts: </w:t>
      </w:r>
      <w:r w:rsidRPr="002F003D">
        <w:rPr>
          <w:b w:val="0"/>
          <w:bCs w:val="0"/>
        </w:rPr>
        <w:t xml:space="preserve">In the </w:t>
      </w:r>
      <w:r>
        <w:rPr>
          <w:b w:val="0"/>
          <w:bCs w:val="0"/>
        </w:rPr>
        <w:t xml:space="preserve">simplified or full life cycle mode, when the message illustrated is a entitlement message (REPE), entitlement amounts (:19B::ENTL) will always be indicated as “Recommended” and for all other messages that are not an entitlement message, the entitlement amounts (:19B::ENTL) will be indicated as “Optional”. </w:t>
      </w:r>
    </w:p>
    <w:p w14:paraId="0A1F933D" w14:textId="77777777" w:rsidR="002B0863" w:rsidRDefault="002B0863" w:rsidP="009961E5">
      <w:r>
        <w:t>All other amounts will be indicated as “Optional” except id indicated as “mandatory” in the standards (eg. :19B::PSTA in the MT 566).</w:t>
      </w:r>
    </w:p>
    <w:p w14:paraId="7860326B" w14:textId="77777777" w:rsidR="001E0B2D" w:rsidRDefault="001E0B2D">
      <w:pPr>
        <w:jc w:val="left"/>
      </w:pPr>
      <w:r>
        <w:br w:type="page"/>
      </w:r>
    </w:p>
    <w:p w14:paraId="47F1A83E" w14:textId="77777777" w:rsidR="002B0863" w:rsidRDefault="002B0863" w:rsidP="00C12B10">
      <w:pPr>
        <w:pStyle w:val="Heading1"/>
      </w:pPr>
      <w:bookmarkStart w:id="4" w:name="_Toc260173100"/>
      <w:bookmarkStart w:id="5" w:name="_Toc260175984"/>
      <w:bookmarkStart w:id="6" w:name="_Toc260178867"/>
      <w:bookmarkStart w:id="7" w:name="_Toc260212457"/>
      <w:bookmarkStart w:id="8" w:name="_Toc260231829"/>
      <w:bookmarkStart w:id="9" w:name="_Toc260173103"/>
      <w:bookmarkStart w:id="10" w:name="_Toc260175987"/>
      <w:bookmarkStart w:id="11" w:name="_Toc260178870"/>
      <w:bookmarkStart w:id="12" w:name="_Toc260212460"/>
      <w:bookmarkStart w:id="13" w:name="_Toc260231832"/>
      <w:bookmarkStart w:id="14" w:name="_Toc260173106"/>
      <w:bookmarkStart w:id="15" w:name="_Toc260175990"/>
      <w:bookmarkStart w:id="16" w:name="_Toc260178873"/>
      <w:bookmarkStart w:id="17" w:name="_Toc260212463"/>
      <w:bookmarkStart w:id="18" w:name="_Toc260231835"/>
      <w:bookmarkStart w:id="19" w:name="_Toc260173110"/>
      <w:bookmarkStart w:id="20" w:name="_Toc260175994"/>
      <w:bookmarkStart w:id="21" w:name="_Toc260178877"/>
      <w:bookmarkStart w:id="22" w:name="_Toc260212467"/>
      <w:bookmarkStart w:id="23" w:name="_Toc260231839"/>
      <w:bookmarkStart w:id="24" w:name="_Toc260173112"/>
      <w:bookmarkStart w:id="25" w:name="_Toc260175996"/>
      <w:bookmarkStart w:id="26" w:name="_Toc260178879"/>
      <w:bookmarkStart w:id="27" w:name="_Toc260212469"/>
      <w:bookmarkStart w:id="28" w:name="_Toc260231841"/>
      <w:bookmarkStart w:id="29" w:name="_Toc260173115"/>
      <w:bookmarkStart w:id="30" w:name="_Toc260175999"/>
      <w:bookmarkStart w:id="31" w:name="_Toc260178882"/>
      <w:bookmarkStart w:id="32" w:name="_Toc260212472"/>
      <w:bookmarkStart w:id="33" w:name="_Toc260231844"/>
      <w:bookmarkStart w:id="34" w:name="_Toc260173117"/>
      <w:bookmarkStart w:id="35" w:name="_Toc260176001"/>
      <w:bookmarkStart w:id="36" w:name="_Toc260178884"/>
      <w:bookmarkStart w:id="37" w:name="_Toc260212474"/>
      <w:bookmarkStart w:id="38" w:name="_Toc260231846"/>
      <w:bookmarkStart w:id="39" w:name="_Toc260173119"/>
      <w:bookmarkStart w:id="40" w:name="_Toc260176003"/>
      <w:bookmarkStart w:id="41" w:name="_Toc260178886"/>
      <w:bookmarkStart w:id="42" w:name="_Toc260212476"/>
      <w:bookmarkStart w:id="43" w:name="_Toc260231848"/>
      <w:bookmarkStart w:id="44" w:name="_Toc260173121"/>
      <w:bookmarkStart w:id="45" w:name="_Toc260176005"/>
      <w:bookmarkStart w:id="46" w:name="_Toc260178888"/>
      <w:bookmarkStart w:id="47" w:name="_Toc260212478"/>
      <w:bookmarkStart w:id="48" w:name="_Toc260231850"/>
      <w:bookmarkStart w:id="49" w:name="_Toc260173128"/>
      <w:bookmarkStart w:id="50" w:name="_Toc260176012"/>
      <w:bookmarkStart w:id="51" w:name="_Toc260178895"/>
      <w:bookmarkStart w:id="52" w:name="_Toc260212485"/>
      <w:bookmarkStart w:id="53" w:name="_Toc260231857"/>
      <w:bookmarkStart w:id="54" w:name="_Toc260173132"/>
      <w:bookmarkStart w:id="55" w:name="_Toc260176016"/>
      <w:bookmarkStart w:id="56" w:name="_Toc260178899"/>
      <w:bookmarkStart w:id="57" w:name="_Toc260212489"/>
      <w:bookmarkStart w:id="58" w:name="_Toc260231861"/>
      <w:bookmarkStart w:id="59" w:name="_Toc260173138"/>
      <w:bookmarkStart w:id="60" w:name="_Toc260176022"/>
      <w:bookmarkStart w:id="61" w:name="_Toc260178905"/>
      <w:bookmarkStart w:id="62" w:name="_Toc260212495"/>
      <w:bookmarkStart w:id="63" w:name="_Toc260231867"/>
      <w:bookmarkStart w:id="64" w:name="_Toc260173139"/>
      <w:bookmarkStart w:id="65" w:name="_Toc260176023"/>
      <w:bookmarkStart w:id="66" w:name="_Toc260178906"/>
      <w:bookmarkStart w:id="67" w:name="_Toc260212496"/>
      <w:bookmarkStart w:id="68" w:name="_Toc260231868"/>
      <w:bookmarkStart w:id="69" w:name="_Toc260173244"/>
      <w:bookmarkStart w:id="70" w:name="_Toc260176128"/>
      <w:bookmarkStart w:id="71" w:name="_Toc260179011"/>
      <w:bookmarkStart w:id="72" w:name="_Toc260212601"/>
      <w:bookmarkStart w:id="73" w:name="_Toc260231973"/>
      <w:bookmarkStart w:id="74" w:name="_Toc260173554"/>
      <w:bookmarkStart w:id="75" w:name="_Toc260176438"/>
      <w:bookmarkStart w:id="76" w:name="_Toc260179321"/>
      <w:bookmarkStart w:id="77" w:name="_Toc260212911"/>
      <w:bookmarkStart w:id="78" w:name="_Toc260232283"/>
      <w:bookmarkStart w:id="79" w:name="_Toc260173555"/>
      <w:bookmarkStart w:id="80" w:name="_Toc260176439"/>
      <w:bookmarkStart w:id="81" w:name="_Toc260179322"/>
      <w:bookmarkStart w:id="82" w:name="_Toc260212912"/>
      <w:bookmarkStart w:id="83" w:name="_Toc260232284"/>
      <w:bookmarkStart w:id="84" w:name="_Toc260173689"/>
      <w:bookmarkStart w:id="85" w:name="_Toc260176573"/>
      <w:bookmarkStart w:id="86" w:name="_Toc260179456"/>
      <w:bookmarkStart w:id="87" w:name="_Toc260213046"/>
      <w:bookmarkStart w:id="88" w:name="_Toc260232418"/>
      <w:bookmarkStart w:id="89" w:name="_Toc260173825"/>
      <w:bookmarkStart w:id="90" w:name="_Toc260176709"/>
      <w:bookmarkStart w:id="91" w:name="_Toc260179592"/>
      <w:bookmarkStart w:id="92" w:name="_Toc260213182"/>
      <w:bookmarkStart w:id="93" w:name="_Toc260232554"/>
      <w:bookmarkStart w:id="94" w:name="_Toc260173826"/>
      <w:bookmarkStart w:id="95" w:name="_Toc260176710"/>
      <w:bookmarkStart w:id="96" w:name="_Toc260179593"/>
      <w:bookmarkStart w:id="97" w:name="_Toc260213183"/>
      <w:bookmarkStart w:id="98" w:name="_Toc260232555"/>
      <w:bookmarkStart w:id="99" w:name="_Toc260173899"/>
      <w:bookmarkStart w:id="100" w:name="_Toc260176783"/>
      <w:bookmarkStart w:id="101" w:name="_Toc260179666"/>
      <w:bookmarkStart w:id="102" w:name="_Toc260213256"/>
      <w:bookmarkStart w:id="103" w:name="_Toc260232628"/>
      <w:bookmarkStart w:id="104" w:name="_Toc264460511"/>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4A27A8">
        <w:lastRenderedPageBreak/>
        <w:br w:type="page"/>
      </w:r>
      <w:bookmarkStart w:id="105" w:name="_Toc223338861"/>
      <w:bookmarkStart w:id="106" w:name="_Toc100312724"/>
      <w:r w:rsidR="0066383D">
        <w:lastRenderedPageBreak/>
        <w:t>DVOP</w:t>
      </w:r>
      <w:r w:rsidR="00C266FE">
        <w:t>:</w:t>
      </w:r>
      <w:r w:rsidR="0066383D">
        <w:t xml:space="preserve"> </w:t>
      </w:r>
      <w:r>
        <w:t>Dividend option (CHOS) – No Interim Securities</w:t>
      </w:r>
      <w:bookmarkEnd w:id="106"/>
    </w:p>
    <w:p w14:paraId="1CD01C41" w14:textId="77777777" w:rsidR="002B0863" w:rsidRPr="004A27A8" w:rsidRDefault="002B0863" w:rsidP="00C12B10">
      <w:pPr>
        <w:pStyle w:val="Heading3"/>
      </w:pPr>
      <w:r w:rsidRPr="004A27A8">
        <w:t>Definition:</w:t>
      </w:r>
    </w:p>
    <w:p w14:paraId="76D8B942" w14:textId="77777777" w:rsidR="002B0863" w:rsidRPr="004A27A8" w:rsidRDefault="002B0863" w:rsidP="002B0324">
      <w:r w:rsidRPr="004A27A8">
        <w:t>Distribution of a dividend to shareholders with a choice of benefit to receive. Shareholders may choose to receive shares, cash</w:t>
      </w:r>
      <w:r w:rsidRPr="004A27A8">
        <w:rPr>
          <w:rFonts w:ascii="Arial" w:hAnsi="Arial" w:cs="Arial"/>
          <w:color w:val="0000FF"/>
        </w:rPr>
        <w:t xml:space="preserve">. </w:t>
      </w:r>
      <w:r w:rsidRPr="004A27A8">
        <w:t>To be distinguished from DRIP as the company creates new share capital in exchange for the dividend rather than investing the dividend in the market.</w:t>
      </w:r>
    </w:p>
    <w:p w14:paraId="73481C66" w14:textId="77777777" w:rsidR="002B0863" w:rsidRPr="004A27A8" w:rsidRDefault="002B0863" w:rsidP="00C12B10">
      <w:pPr>
        <w:pStyle w:val="Heading3"/>
      </w:pPr>
      <w:r w:rsidRPr="004A27A8">
        <w:t>Issue name:</w:t>
      </w:r>
    </w:p>
    <w:p w14:paraId="307665F9" w14:textId="77777777" w:rsidR="002B0863" w:rsidRPr="004A27A8" w:rsidRDefault="002B0863" w:rsidP="002B0324">
      <w:r w:rsidRPr="004A27A8">
        <w:t>Glaxo Holdings</w:t>
      </w:r>
    </w:p>
    <w:p w14:paraId="4932D11B" w14:textId="77777777" w:rsidR="002B0863" w:rsidRPr="004A27A8" w:rsidRDefault="002B0863" w:rsidP="002B0324">
      <w:r w:rsidRPr="004A27A8">
        <w:t>ISIN GB0007123466</w:t>
      </w:r>
    </w:p>
    <w:p w14:paraId="3D8CD5DF" w14:textId="77777777" w:rsidR="002B0863" w:rsidRPr="00E336A0" w:rsidRDefault="002B0863" w:rsidP="00C12B10">
      <w:pPr>
        <w:pStyle w:val="Heading3"/>
      </w:pPr>
      <w:r w:rsidRPr="00E336A0">
        <w:t>Terms:</w:t>
      </w:r>
    </w:p>
    <w:p w14:paraId="5EF5966A" w14:textId="77777777" w:rsidR="002B0863" w:rsidRPr="00E336A0" w:rsidRDefault="002B0863" w:rsidP="002B0324">
      <w:r w:rsidRPr="00E336A0">
        <w:t>Final dividend of GBP 0,07 per share, OR one ordinary share for every 40 shares held. Elections cannot be made on holdings of less than 40 shares.</w:t>
      </w:r>
    </w:p>
    <w:p w14:paraId="0E984883" w14:textId="77777777" w:rsidR="002B0863" w:rsidRPr="00E336A0" w:rsidRDefault="002B0863" w:rsidP="002B0324">
      <w:r w:rsidRPr="00E336A0">
        <w:t xml:space="preserve">Elections which give rise to fractional entitlements will be rounded down to the nearest whole multiple of </w:t>
      </w:r>
      <w:r>
        <w:t>40</w:t>
      </w:r>
      <w:r w:rsidRPr="00E336A0">
        <w:t xml:space="preserve"> shares; the full cash dividend of GBP 0,07 per share will be paid on the remainder of the holding.</w:t>
      </w:r>
    </w:p>
    <w:p w14:paraId="03228191" w14:textId="77777777" w:rsidR="002B0863" w:rsidRPr="00E336A0" w:rsidRDefault="002B0863" w:rsidP="00C12B10">
      <w:pPr>
        <w:pStyle w:val="Heading3"/>
      </w:pPr>
      <w:r w:rsidRPr="00E336A0">
        <w:t>Relative dates:</w:t>
      </w:r>
    </w:p>
    <w:p w14:paraId="5DD13F16" w14:textId="77777777" w:rsidR="002B0863" w:rsidRPr="00E336A0" w:rsidRDefault="009A2BBA" w:rsidP="002B0324">
      <w:r>
        <w:t>Ex date - 01 September 20YY</w:t>
      </w:r>
    </w:p>
    <w:p w14:paraId="3F6E1DAA" w14:textId="77777777" w:rsidR="002B0863" w:rsidRPr="00E336A0" w:rsidRDefault="009A2BBA" w:rsidP="002B0324">
      <w:r>
        <w:t>Record date - 07 September 20YY</w:t>
      </w:r>
    </w:p>
    <w:p w14:paraId="7E74D819" w14:textId="77777777" w:rsidR="002B0863" w:rsidRPr="00E336A0" w:rsidRDefault="002B0863" w:rsidP="002B0324">
      <w:r w:rsidRPr="00E336A0">
        <w:t>Divide</w:t>
      </w:r>
      <w:r w:rsidR="009A2BBA">
        <w:t>nd payment date - 02 October 20YY</w:t>
      </w:r>
    </w:p>
    <w:p w14:paraId="63933303" w14:textId="77777777" w:rsidR="002B0863" w:rsidRDefault="002B0863" w:rsidP="002B0324">
      <w:r w:rsidRPr="00E336A0">
        <w:t xml:space="preserve">Response </w:t>
      </w:r>
      <w:r w:rsidR="009A2BBA">
        <w:t>deadline date</w:t>
      </w:r>
      <w:r w:rsidR="00F12D7E">
        <w:t>/time</w:t>
      </w:r>
      <w:r w:rsidR="009A2BBA">
        <w:t xml:space="preserve"> – 23 September 20YY</w:t>
      </w:r>
      <w:r w:rsidR="00F12D7E">
        <w:t xml:space="preserve"> at 6:00 pm</w:t>
      </w:r>
    </w:p>
    <w:p w14:paraId="2118E4B7" w14:textId="77777777" w:rsidR="00F12D7E" w:rsidRPr="00E336A0" w:rsidRDefault="00F12D7E" w:rsidP="00F12D7E">
      <w:r>
        <w:t>Market</w:t>
      </w:r>
      <w:r w:rsidRPr="00E336A0">
        <w:t xml:space="preserve"> </w:t>
      </w:r>
      <w:r>
        <w:t>deadline date/time – 24 September 20YY at 6:00 pm</w:t>
      </w:r>
    </w:p>
    <w:p w14:paraId="530B062A" w14:textId="77777777" w:rsidR="00F12D7E" w:rsidRPr="00E336A0" w:rsidRDefault="00F12D7E" w:rsidP="002B0324"/>
    <w:p w14:paraId="68F8503F" w14:textId="77777777" w:rsidR="002B0863" w:rsidRPr="00E336A0" w:rsidRDefault="002B0863" w:rsidP="00C12B10">
      <w:pPr>
        <w:pStyle w:val="Heading3"/>
      </w:pPr>
      <w:r w:rsidRPr="00E336A0">
        <w:t>Transaction description:</w:t>
      </w:r>
    </w:p>
    <w:p w14:paraId="192B7CAC" w14:textId="77777777" w:rsidR="002B0863" w:rsidRPr="00E336A0" w:rsidRDefault="002B0863" w:rsidP="002B0324">
      <w:r w:rsidRPr="00E336A0">
        <w:t>A/C 98-0112441-05 has an underlying balance of 80,000 shares.</w:t>
      </w:r>
    </w:p>
    <w:p w14:paraId="345A88A9" w14:textId="77777777" w:rsidR="002B0863" w:rsidRPr="00E336A0" w:rsidRDefault="002B0863" w:rsidP="00C12B10">
      <w:pPr>
        <w:pStyle w:val="Heading3"/>
      </w:pPr>
      <w:r w:rsidRPr="00E336A0">
        <w:t>Instruction description:</w:t>
      </w:r>
    </w:p>
    <w:p w14:paraId="10397B63" w14:textId="77777777" w:rsidR="002B0863" w:rsidRPr="00E336A0" w:rsidRDefault="002B0863" w:rsidP="002B0324">
      <w:r w:rsidRPr="00E336A0">
        <w:t>The Client will elect the securities option for the entire eligible balance.</w:t>
      </w:r>
    </w:p>
    <w:p w14:paraId="083F3D17" w14:textId="77777777" w:rsidR="002B0863" w:rsidRPr="004A27A8" w:rsidRDefault="002B0863" w:rsidP="00C12B10">
      <w:pPr>
        <w:pStyle w:val="Heading3"/>
      </w:pPr>
      <w:r w:rsidRPr="004A27A8">
        <w:t>Messages:</w:t>
      </w:r>
    </w:p>
    <w:p w14:paraId="7D1750B3" w14:textId="77777777" w:rsidR="002B0863" w:rsidRPr="004A27A8" w:rsidRDefault="002B0863" w:rsidP="002B0324">
      <w:r w:rsidRPr="004A27A8">
        <w:t xml:space="preserve">MT 564 for </w:t>
      </w:r>
      <w:r>
        <w:t>Notice of entitlement</w:t>
      </w:r>
    </w:p>
    <w:tbl>
      <w:tblPr>
        <w:tblW w:w="9076" w:type="dxa"/>
        <w:tblLook w:val="0000" w:firstRow="0" w:lastRow="0" w:firstColumn="0" w:lastColumn="0" w:noHBand="0" w:noVBand="0"/>
      </w:tblPr>
      <w:tblGrid>
        <w:gridCol w:w="700"/>
        <w:gridCol w:w="236"/>
        <w:gridCol w:w="17"/>
        <w:gridCol w:w="78"/>
        <w:gridCol w:w="27"/>
        <w:gridCol w:w="130"/>
        <w:gridCol w:w="17"/>
        <w:gridCol w:w="91"/>
        <w:gridCol w:w="251"/>
        <w:gridCol w:w="42"/>
        <w:gridCol w:w="52"/>
        <w:gridCol w:w="323"/>
        <w:gridCol w:w="889"/>
        <w:gridCol w:w="1843"/>
        <w:gridCol w:w="924"/>
        <w:gridCol w:w="94"/>
        <w:gridCol w:w="52"/>
        <w:gridCol w:w="642"/>
        <w:gridCol w:w="7"/>
        <w:gridCol w:w="563"/>
        <w:gridCol w:w="224"/>
        <w:gridCol w:w="1143"/>
        <w:gridCol w:w="146"/>
        <w:gridCol w:w="78"/>
        <w:gridCol w:w="136"/>
        <w:gridCol w:w="163"/>
        <w:gridCol w:w="208"/>
      </w:tblGrid>
      <w:tr w:rsidR="002B0863" w:rsidRPr="00C50F65" w14:paraId="01200A75" w14:textId="77777777" w:rsidTr="005B7CC5">
        <w:trPr>
          <w:gridAfter w:val="7"/>
          <w:wAfter w:w="2098" w:type="dxa"/>
          <w:trHeight w:val="300"/>
        </w:trPr>
        <w:tc>
          <w:tcPr>
            <w:tcW w:w="6978" w:type="dxa"/>
            <w:gridSpan w:val="20"/>
            <w:noWrap/>
          </w:tcPr>
          <w:p w14:paraId="027FEFD2" w14:textId="77777777" w:rsidR="002B0863" w:rsidRPr="002B0863" w:rsidRDefault="00FC3986" w:rsidP="002B0324">
            <w:pPr>
              <w:pStyle w:val="Heading2"/>
              <w:rPr>
                <w:sz w:val="22"/>
                <w:szCs w:val="22"/>
                <w:lang w:eastAsia="fr-FR"/>
              </w:rPr>
            </w:pPr>
            <w:bookmarkStart w:id="107" w:name="_Toc286333479"/>
            <w:bookmarkStart w:id="108" w:name="_Toc100312725"/>
            <w:r w:rsidRPr="00FC3986">
              <w:rPr>
                <w:lang w:eastAsia="fr-FR"/>
              </w:rPr>
              <w:t xml:space="preserve">MT 564 Corporate Action </w:t>
            </w:r>
            <w:bookmarkEnd w:id="107"/>
            <w:r w:rsidRPr="00FC3986">
              <w:rPr>
                <w:lang w:eastAsia="fr-FR"/>
              </w:rPr>
              <w:t>Notice of Entitlement</w:t>
            </w:r>
            <w:bookmarkEnd w:id="108"/>
          </w:p>
        </w:tc>
      </w:tr>
      <w:tr w:rsidR="002B0863" w:rsidRPr="00BA60E8" w14:paraId="454BA5E7" w14:textId="77777777" w:rsidTr="005B7CC5">
        <w:tblPrEx>
          <w:tblLook w:val="00A0" w:firstRow="1" w:lastRow="0" w:firstColumn="1" w:lastColumn="0" w:noHBand="0" w:noVBand="0"/>
        </w:tblPrEx>
        <w:trPr>
          <w:trHeight w:val="255"/>
        </w:trPr>
        <w:tc>
          <w:tcPr>
            <w:tcW w:w="700" w:type="dxa"/>
            <w:noWrap/>
          </w:tcPr>
          <w:p w14:paraId="453DE2B4" w14:textId="77777777" w:rsidR="002B0863" w:rsidRPr="00BA60E8" w:rsidRDefault="002B0863" w:rsidP="002B0324">
            <w:pPr>
              <w:jc w:val="left"/>
              <w:outlineLvl w:val="0"/>
              <w:rPr>
                <w:rFonts w:ascii="Arial" w:hAnsi="Arial" w:cs="Arial"/>
                <w:b/>
                <w:bCs/>
                <w:sz w:val="20"/>
                <w:szCs w:val="20"/>
                <w:lang w:eastAsia="en-GB"/>
              </w:rPr>
            </w:pPr>
          </w:p>
        </w:tc>
        <w:tc>
          <w:tcPr>
            <w:tcW w:w="6502" w:type="dxa"/>
            <w:gridSpan w:val="20"/>
            <w:noWrap/>
          </w:tcPr>
          <w:p w14:paraId="722EE6B4" w14:textId="77777777" w:rsidR="002B0863" w:rsidRPr="00BA60E8" w:rsidRDefault="002B0863" w:rsidP="002B0324">
            <w:pPr>
              <w:jc w:val="left"/>
              <w:outlineLvl w:val="0"/>
              <w:rPr>
                <w:rFonts w:ascii="Arial" w:hAnsi="Arial" w:cs="Arial"/>
                <w:i/>
                <w:iCs/>
                <w:sz w:val="20"/>
                <w:szCs w:val="20"/>
                <w:u w:val="single"/>
                <w:lang w:eastAsia="en-GB"/>
              </w:rPr>
            </w:pPr>
          </w:p>
        </w:tc>
        <w:tc>
          <w:tcPr>
            <w:tcW w:w="1874" w:type="dxa"/>
            <w:gridSpan w:val="6"/>
            <w:noWrap/>
          </w:tcPr>
          <w:p w14:paraId="0C5573E4" w14:textId="77777777" w:rsidR="002B0863" w:rsidRPr="00BA60E8" w:rsidRDefault="002B0863" w:rsidP="002B0324">
            <w:pPr>
              <w:jc w:val="left"/>
              <w:outlineLvl w:val="0"/>
              <w:rPr>
                <w:rFonts w:ascii="Arial" w:hAnsi="Arial" w:cs="Arial"/>
                <w:sz w:val="20"/>
                <w:szCs w:val="20"/>
                <w:lang w:eastAsia="en-GB"/>
              </w:rPr>
            </w:pPr>
          </w:p>
        </w:tc>
      </w:tr>
      <w:tr w:rsidR="002B0863" w:rsidRPr="00BA60E8" w14:paraId="785F7754" w14:textId="77777777" w:rsidTr="005B7CC5">
        <w:tblPrEx>
          <w:tblLook w:val="00A0" w:firstRow="1" w:lastRow="0" w:firstColumn="1" w:lastColumn="0" w:noHBand="0" w:noVBand="0"/>
        </w:tblPrEx>
        <w:trPr>
          <w:trHeight w:val="255"/>
        </w:trPr>
        <w:tc>
          <w:tcPr>
            <w:tcW w:w="700" w:type="dxa"/>
            <w:noWrap/>
          </w:tcPr>
          <w:p w14:paraId="022871FA"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502" w:type="dxa"/>
            <w:gridSpan w:val="20"/>
            <w:noWrap/>
          </w:tcPr>
          <w:p w14:paraId="64A93C3D"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Mandatory </w:t>
            </w:r>
            <w:r w:rsidRPr="00BA60E8">
              <w:rPr>
                <w:rFonts w:ascii="Arial" w:hAnsi="Arial" w:cs="Arial"/>
                <w:b/>
                <w:bCs/>
                <w:sz w:val="20"/>
                <w:szCs w:val="20"/>
                <w:u w:val="single"/>
                <w:lang w:eastAsia="en-GB"/>
              </w:rPr>
              <w:t>Sequence A</w:t>
            </w:r>
            <w:r w:rsidRPr="00BA60E8">
              <w:rPr>
                <w:rFonts w:ascii="Arial" w:hAnsi="Arial" w:cs="Arial"/>
                <w:i/>
                <w:iCs/>
                <w:sz w:val="20"/>
                <w:szCs w:val="20"/>
                <w:u w:val="single"/>
                <w:lang w:eastAsia="en-GB"/>
              </w:rPr>
              <w:t xml:space="preserve"> General Information</w:t>
            </w:r>
          </w:p>
        </w:tc>
        <w:tc>
          <w:tcPr>
            <w:tcW w:w="1874" w:type="dxa"/>
            <w:gridSpan w:val="6"/>
            <w:noWrap/>
          </w:tcPr>
          <w:p w14:paraId="4B78E7BF" w14:textId="77777777" w:rsidR="002B0863" w:rsidRPr="00BA60E8" w:rsidRDefault="002B0863" w:rsidP="002B0324">
            <w:pPr>
              <w:jc w:val="left"/>
              <w:outlineLvl w:val="0"/>
              <w:rPr>
                <w:rFonts w:ascii="Arial" w:hAnsi="Arial" w:cs="Arial"/>
                <w:sz w:val="20"/>
                <w:szCs w:val="20"/>
                <w:lang w:eastAsia="en-GB"/>
              </w:rPr>
            </w:pPr>
          </w:p>
        </w:tc>
      </w:tr>
      <w:tr w:rsidR="00717E8A" w:rsidRPr="00BA60E8" w14:paraId="5794883B" w14:textId="77777777" w:rsidTr="005B7CC5">
        <w:tblPrEx>
          <w:tblLook w:val="00A0" w:firstRow="1" w:lastRow="0" w:firstColumn="1" w:lastColumn="0" w:noHBand="0" w:noVBand="0"/>
        </w:tblPrEx>
        <w:trPr>
          <w:gridAfter w:val="3"/>
          <w:wAfter w:w="507" w:type="dxa"/>
          <w:trHeight w:val="255"/>
        </w:trPr>
        <w:tc>
          <w:tcPr>
            <w:tcW w:w="700" w:type="dxa"/>
            <w:noWrap/>
          </w:tcPr>
          <w:p w14:paraId="0171D5C5"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07228A9C"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3055" w:type="dxa"/>
            <w:gridSpan w:val="3"/>
            <w:tcBorders>
              <w:top w:val="single" w:sz="4" w:space="0" w:color="auto"/>
              <w:left w:val="single" w:sz="4" w:space="0" w:color="auto"/>
              <w:bottom w:val="single" w:sz="4" w:space="0" w:color="auto"/>
              <w:right w:val="single" w:sz="4" w:space="0" w:color="auto"/>
            </w:tcBorders>
            <w:noWrap/>
          </w:tcPr>
          <w:p w14:paraId="532C444F"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GENL</w:t>
            </w:r>
          </w:p>
        </w:tc>
        <w:tc>
          <w:tcPr>
            <w:tcW w:w="3873" w:type="dxa"/>
            <w:gridSpan w:val="10"/>
            <w:tcBorders>
              <w:top w:val="single" w:sz="4" w:space="0" w:color="auto"/>
              <w:left w:val="single" w:sz="4" w:space="0" w:color="auto"/>
              <w:bottom w:val="single" w:sz="4" w:space="0" w:color="auto"/>
              <w:right w:val="single" w:sz="4" w:space="0" w:color="auto"/>
            </w:tcBorders>
            <w:noWrap/>
          </w:tcPr>
          <w:p w14:paraId="64457489"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14:paraId="55FD5C4D" w14:textId="77777777" w:rsidTr="005B7CC5">
        <w:tblPrEx>
          <w:tblLook w:val="00A0" w:firstRow="1" w:lastRow="0" w:firstColumn="1" w:lastColumn="0" w:noHBand="0" w:noVBand="0"/>
        </w:tblPrEx>
        <w:trPr>
          <w:gridAfter w:val="3"/>
          <w:wAfter w:w="507" w:type="dxa"/>
          <w:trHeight w:val="255"/>
        </w:trPr>
        <w:tc>
          <w:tcPr>
            <w:tcW w:w="700" w:type="dxa"/>
            <w:noWrap/>
          </w:tcPr>
          <w:p w14:paraId="783B1ED0"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0F1A1A8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:20C::</w:t>
            </w:r>
          </w:p>
        </w:tc>
        <w:tc>
          <w:tcPr>
            <w:tcW w:w="3055" w:type="dxa"/>
            <w:gridSpan w:val="3"/>
            <w:tcBorders>
              <w:top w:val="single" w:sz="4" w:space="0" w:color="auto"/>
              <w:left w:val="single" w:sz="4" w:space="0" w:color="auto"/>
              <w:bottom w:val="single" w:sz="4" w:space="0" w:color="auto"/>
              <w:right w:val="single" w:sz="4" w:space="0" w:color="auto"/>
            </w:tcBorders>
            <w:noWrap/>
          </w:tcPr>
          <w:p w14:paraId="7778AEBE"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CORP//DIVGLAX123</w:t>
            </w:r>
          </w:p>
        </w:tc>
        <w:tc>
          <w:tcPr>
            <w:tcW w:w="3873" w:type="dxa"/>
            <w:gridSpan w:val="10"/>
            <w:tcBorders>
              <w:top w:val="single" w:sz="4" w:space="0" w:color="auto"/>
              <w:left w:val="single" w:sz="4" w:space="0" w:color="auto"/>
              <w:bottom w:val="single" w:sz="4" w:space="0" w:color="auto"/>
              <w:right w:val="single" w:sz="4" w:space="0" w:color="auto"/>
            </w:tcBorders>
            <w:noWrap/>
          </w:tcPr>
          <w:p w14:paraId="6BD498F8"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Corporate Action Reference</w:t>
            </w:r>
          </w:p>
        </w:tc>
      </w:tr>
      <w:tr w:rsidR="00717E8A" w:rsidRPr="00BA60E8" w14:paraId="6C008826" w14:textId="77777777" w:rsidTr="005B7CC5">
        <w:tblPrEx>
          <w:tblLook w:val="00A0" w:firstRow="1" w:lastRow="0" w:firstColumn="1" w:lastColumn="0" w:noHBand="0" w:noVBand="0"/>
        </w:tblPrEx>
        <w:trPr>
          <w:gridAfter w:val="3"/>
          <w:wAfter w:w="507" w:type="dxa"/>
          <w:trHeight w:val="255"/>
        </w:trPr>
        <w:tc>
          <w:tcPr>
            <w:tcW w:w="700" w:type="dxa"/>
            <w:noWrap/>
          </w:tcPr>
          <w:p w14:paraId="73CAD9B3"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480E9F2A"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:20C::</w:t>
            </w:r>
          </w:p>
        </w:tc>
        <w:tc>
          <w:tcPr>
            <w:tcW w:w="3055" w:type="dxa"/>
            <w:gridSpan w:val="3"/>
            <w:tcBorders>
              <w:top w:val="single" w:sz="4" w:space="0" w:color="auto"/>
              <w:left w:val="single" w:sz="4" w:space="0" w:color="auto"/>
              <w:bottom w:val="single" w:sz="4" w:space="0" w:color="auto"/>
              <w:right w:val="single" w:sz="4" w:space="0" w:color="auto"/>
            </w:tcBorders>
            <w:noWrap/>
          </w:tcPr>
          <w:p w14:paraId="73FCE0E7"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SEME//1997189-012</w:t>
            </w:r>
          </w:p>
        </w:tc>
        <w:tc>
          <w:tcPr>
            <w:tcW w:w="3873" w:type="dxa"/>
            <w:gridSpan w:val="10"/>
            <w:tcBorders>
              <w:top w:val="single" w:sz="4" w:space="0" w:color="auto"/>
              <w:left w:val="single" w:sz="4" w:space="0" w:color="auto"/>
              <w:bottom w:val="single" w:sz="4" w:space="0" w:color="auto"/>
              <w:right w:val="single" w:sz="4" w:space="0" w:color="auto"/>
            </w:tcBorders>
            <w:noWrap/>
          </w:tcPr>
          <w:p w14:paraId="474CE52B"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Senders reference</w:t>
            </w:r>
          </w:p>
        </w:tc>
      </w:tr>
      <w:tr w:rsidR="00717E8A" w:rsidRPr="00BA60E8" w14:paraId="5699A619" w14:textId="77777777" w:rsidTr="005B7CC5">
        <w:tblPrEx>
          <w:tblLook w:val="00A0" w:firstRow="1" w:lastRow="0" w:firstColumn="1" w:lastColumn="0" w:noHBand="0" w:noVBand="0"/>
        </w:tblPrEx>
        <w:trPr>
          <w:gridAfter w:val="3"/>
          <w:wAfter w:w="507" w:type="dxa"/>
          <w:trHeight w:val="255"/>
        </w:trPr>
        <w:tc>
          <w:tcPr>
            <w:tcW w:w="700" w:type="dxa"/>
            <w:noWrap/>
          </w:tcPr>
          <w:p w14:paraId="6B73F85D"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14:paraId="5B0BEA9D"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:20C::</w:t>
            </w:r>
          </w:p>
        </w:tc>
        <w:tc>
          <w:tcPr>
            <w:tcW w:w="3055" w:type="dxa"/>
            <w:gridSpan w:val="3"/>
            <w:tcBorders>
              <w:top w:val="single" w:sz="4" w:space="0" w:color="auto"/>
              <w:left w:val="single" w:sz="4" w:space="0" w:color="auto"/>
              <w:bottom w:val="single" w:sz="4" w:space="0" w:color="auto"/>
              <w:right w:val="single" w:sz="4" w:space="0" w:color="auto"/>
            </w:tcBorders>
            <w:noWrap/>
          </w:tcPr>
          <w:p w14:paraId="7334795A"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COAF//BI01593212345</w:t>
            </w:r>
          </w:p>
        </w:tc>
        <w:tc>
          <w:tcPr>
            <w:tcW w:w="3873" w:type="dxa"/>
            <w:gridSpan w:val="10"/>
            <w:tcBorders>
              <w:top w:val="single" w:sz="4" w:space="0" w:color="auto"/>
              <w:left w:val="single" w:sz="4" w:space="0" w:color="auto"/>
              <w:bottom w:val="single" w:sz="4" w:space="0" w:color="auto"/>
              <w:right w:val="single" w:sz="4" w:space="0" w:color="auto"/>
            </w:tcBorders>
            <w:noWrap/>
          </w:tcPr>
          <w:p w14:paraId="3F205640"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Official Corporate Action Event Reference</w:t>
            </w:r>
          </w:p>
        </w:tc>
      </w:tr>
      <w:tr w:rsidR="00717E8A" w:rsidRPr="00BA60E8" w14:paraId="4EEA9499" w14:textId="77777777" w:rsidTr="005B7CC5">
        <w:tblPrEx>
          <w:tblLook w:val="00A0" w:firstRow="1" w:lastRow="0" w:firstColumn="1" w:lastColumn="0" w:noHBand="0" w:noVBand="0"/>
        </w:tblPrEx>
        <w:trPr>
          <w:gridAfter w:val="3"/>
          <w:wAfter w:w="507" w:type="dxa"/>
          <w:trHeight w:val="255"/>
        </w:trPr>
        <w:tc>
          <w:tcPr>
            <w:tcW w:w="700" w:type="dxa"/>
            <w:noWrap/>
          </w:tcPr>
          <w:p w14:paraId="5F85E68B"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2EEA5E0E"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:23G:</w:t>
            </w:r>
          </w:p>
        </w:tc>
        <w:tc>
          <w:tcPr>
            <w:tcW w:w="3055" w:type="dxa"/>
            <w:gridSpan w:val="3"/>
            <w:tcBorders>
              <w:top w:val="single" w:sz="4" w:space="0" w:color="auto"/>
              <w:left w:val="single" w:sz="4" w:space="0" w:color="auto"/>
              <w:bottom w:val="single" w:sz="4" w:space="0" w:color="auto"/>
              <w:right w:val="single" w:sz="4" w:space="0" w:color="auto"/>
            </w:tcBorders>
            <w:noWrap/>
          </w:tcPr>
          <w:p w14:paraId="702706B7" w14:textId="77777777" w:rsidR="00717E8A" w:rsidRPr="00BA60E8" w:rsidRDefault="00717E8A" w:rsidP="002B0324">
            <w:pPr>
              <w:jc w:val="left"/>
              <w:outlineLvl w:val="0"/>
              <w:rPr>
                <w:rFonts w:ascii="Arial" w:hAnsi="Arial" w:cs="Arial"/>
                <w:b/>
                <w:bCs/>
                <w:sz w:val="20"/>
                <w:szCs w:val="20"/>
                <w:lang w:eastAsia="en-GB"/>
              </w:rPr>
            </w:pPr>
            <w:r>
              <w:rPr>
                <w:rFonts w:ascii="Arial" w:hAnsi="Arial" w:cs="Arial"/>
                <w:b/>
                <w:bCs/>
                <w:sz w:val="20"/>
                <w:szCs w:val="20"/>
                <w:lang w:eastAsia="en-GB"/>
              </w:rPr>
              <w:t>REPE</w:t>
            </w:r>
          </w:p>
        </w:tc>
        <w:tc>
          <w:tcPr>
            <w:tcW w:w="3873" w:type="dxa"/>
            <w:gridSpan w:val="10"/>
            <w:tcBorders>
              <w:top w:val="single" w:sz="4" w:space="0" w:color="auto"/>
              <w:left w:val="single" w:sz="4" w:space="0" w:color="auto"/>
              <w:bottom w:val="single" w:sz="4" w:space="0" w:color="auto"/>
              <w:right w:val="single" w:sz="4" w:space="0" w:color="auto"/>
            </w:tcBorders>
            <w:noWrap/>
          </w:tcPr>
          <w:p w14:paraId="24398D33" w14:textId="77777777" w:rsidR="00717E8A" w:rsidRPr="00BA60E8" w:rsidRDefault="00717E8A" w:rsidP="002B0324">
            <w:pPr>
              <w:jc w:val="left"/>
              <w:outlineLvl w:val="0"/>
              <w:rPr>
                <w:rFonts w:ascii="Arial" w:hAnsi="Arial" w:cs="Arial"/>
                <w:sz w:val="20"/>
                <w:szCs w:val="20"/>
                <w:lang w:eastAsia="en-GB"/>
              </w:rPr>
            </w:pPr>
            <w:r>
              <w:rPr>
                <w:rFonts w:ascii="Arial" w:hAnsi="Arial" w:cs="Arial"/>
                <w:sz w:val="20"/>
                <w:szCs w:val="20"/>
                <w:lang w:eastAsia="en-GB"/>
              </w:rPr>
              <w:t>Replacement with entitlement</w:t>
            </w:r>
          </w:p>
        </w:tc>
      </w:tr>
      <w:tr w:rsidR="00717E8A" w:rsidRPr="00BA60E8" w14:paraId="11DB7A71" w14:textId="77777777" w:rsidTr="005B7CC5">
        <w:tblPrEx>
          <w:tblLook w:val="00A0" w:firstRow="1" w:lastRow="0" w:firstColumn="1" w:lastColumn="0" w:noHBand="0" w:noVBand="0"/>
        </w:tblPrEx>
        <w:trPr>
          <w:gridAfter w:val="3"/>
          <w:wAfter w:w="507" w:type="dxa"/>
          <w:trHeight w:val="255"/>
        </w:trPr>
        <w:tc>
          <w:tcPr>
            <w:tcW w:w="700" w:type="dxa"/>
            <w:noWrap/>
          </w:tcPr>
          <w:p w14:paraId="18539ED5"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5B00FE6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3055" w:type="dxa"/>
            <w:gridSpan w:val="3"/>
            <w:tcBorders>
              <w:top w:val="single" w:sz="4" w:space="0" w:color="auto"/>
              <w:left w:val="single" w:sz="4" w:space="0" w:color="auto"/>
              <w:bottom w:val="single" w:sz="4" w:space="0" w:color="auto"/>
              <w:right w:val="single" w:sz="4" w:space="0" w:color="auto"/>
            </w:tcBorders>
            <w:noWrap/>
          </w:tcPr>
          <w:p w14:paraId="502CE25A"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CAEV//DVOP</w:t>
            </w:r>
          </w:p>
        </w:tc>
        <w:tc>
          <w:tcPr>
            <w:tcW w:w="3873" w:type="dxa"/>
            <w:gridSpan w:val="10"/>
            <w:tcBorders>
              <w:top w:val="single" w:sz="4" w:space="0" w:color="auto"/>
              <w:left w:val="single" w:sz="4" w:space="0" w:color="auto"/>
              <w:bottom w:val="single" w:sz="4" w:space="0" w:color="auto"/>
              <w:right w:val="single" w:sz="4" w:space="0" w:color="auto"/>
            </w:tcBorders>
            <w:noWrap/>
          </w:tcPr>
          <w:p w14:paraId="64F47939"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Dividend option</w:t>
            </w:r>
          </w:p>
        </w:tc>
      </w:tr>
      <w:tr w:rsidR="00717E8A" w:rsidRPr="00BA60E8" w14:paraId="0BB8476A" w14:textId="77777777" w:rsidTr="005B7CC5">
        <w:tblPrEx>
          <w:tblLook w:val="00A0" w:firstRow="1" w:lastRow="0" w:firstColumn="1" w:lastColumn="0" w:noHBand="0" w:noVBand="0"/>
        </w:tblPrEx>
        <w:trPr>
          <w:gridAfter w:val="3"/>
          <w:wAfter w:w="507" w:type="dxa"/>
          <w:trHeight w:val="255"/>
        </w:trPr>
        <w:tc>
          <w:tcPr>
            <w:tcW w:w="700" w:type="dxa"/>
            <w:noWrap/>
          </w:tcPr>
          <w:p w14:paraId="2BF508C2"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725DCDCB"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3055" w:type="dxa"/>
            <w:gridSpan w:val="3"/>
            <w:tcBorders>
              <w:top w:val="single" w:sz="4" w:space="0" w:color="auto"/>
              <w:left w:val="single" w:sz="4" w:space="0" w:color="auto"/>
              <w:bottom w:val="single" w:sz="4" w:space="0" w:color="auto"/>
              <w:right w:val="single" w:sz="4" w:space="0" w:color="auto"/>
            </w:tcBorders>
            <w:noWrap/>
          </w:tcPr>
          <w:p w14:paraId="13ACE45A"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CAMV//CHOS</w:t>
            </w:r>
          </w:p>
        </w:tc>
        <w:tc>
          <w:tcPr>
            <w:tcW w:w="3873" w:type="dxa"/>
            <w:gridSpan w:val="10"/>
            <w:tcBorders>
              <w:top w:val="single" w:sz="4" w:space="0" w:color="auto"/>
              <w:left w:val="single" w:sz="4" w:space="0" w:color="auto"/>
              <w:bottom w:val="single" w:sz="4" w:space="0" w:color="auto"/>
              <w:right w:val="single" w:sz="4" w:space="0" w:color="auto"/>
            </w:tcBorders>
            <w:noWrap/>
          </w:tcPr>
          <w:p w14:paraId="6AC1110E"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Mandatory with options indicator</w:t>
            </w:r>
          </w:p>
        </w:tc>
      </w:tr>
      <w:tr w:rsidR="00717E8A" w:rsidRPr="00BA60E8" w14:paraId="58E02AFB" w14:textId="77777777" w:rsidTr="005B7CC5">
        <w:tblPrEx>
          <w:tblLook w:val="00A0" w:firstRow="1" w:lastRow="0" w:firstColumn="1" w:lastColumn="0" w:noHBand="0" w:noVBand="0"/>
        </w:tblPrEx>
        <w:trPr>
          <w:gridAfter w:val="3"/>
          <w:wAfter w:w="507" w:type="dxa"/>
          <w:trHeight w:val="255"/>
        </w:trPr>
        <w:tc>
          <w:tcPr>
            <w:tcW w:w="700" w:type="dxa"/>
            <w:noWrap/>
          </w:tcPr>
          <w:p w14:paraId="3798749E"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6EBE9355"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:25D::</w:t>
            </w:r>
          </w:p>
        </w:tc>
        <w:tc>
          <w:tcPr>
            <w:tcW w:w="3055" w:type="dxa"/>
            <w:gridSpan w:val="3"/>
            <w:tcBorders>
              <w:top w:val="single" w:sz="4" w:space="0" w:color="auto"/>
              <w:left w:val="single" w:sz="4" w:space="0" w:color="auto"/>
              <w:bottom w:val="single" w:sz="4" w:space="0" w:color="auto"/>
              <w:right w:val="single" w:sz="4" w:space="0" w:color="auto"/>
            </w:tcBorders>
            <w:noWrap/>
          </w:tcPr>
          <w:p w14:paraId="20271E17"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PROC//COMP</w:t>
            </w:r>
          </w:p>
        </w:tc>
        <w:tc>
          <w:tcPr>
            <w:tcW w:w="3873" w:type="dxa"/>
            <w:gridSpan w:val="10"/>
            <w:tcBorders>
              <w:top w:val="single" w:sz="4" w:space="0" w:color="auto"/>
              <w:left w:val="single" w:sz="4" w:space="0" w:color="auto"/>
              <w:bottom w:val="single" w:sz="4" w:space="0" w:color="auto"/>
              <w:right w:val="single" w:sz="4" w:space="0" w:color="auto"/>
            </w:tcBorders>
            <w:noWrap/>
          </w:tcPr>
          <w:p w14:paraId="17BA15B9"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Details are complete</w:t>
            </w:r>
          </w:p>
        </w:tc>
      </w:tr>
      <w:tr w:rsidR="002B0863" w:rsidRPr="00503C4D" w14:paraId="7EF7546E" w14:textId="77777777" w:rsidTr="005B7CC5">
        <w:trPr>
          <w:gridAfter w:val="1"/>
          <w:wAfter w:w="208" w:type="dxa"/>
          <w:trHeight w:val="255"/>
        </w:trPr>
        <w:tc>
          <w:tcPr>
            <w:tcW w:w="700" w:type="dxa"/>
            <w:noWrap/>
          </w:tcPr>
          <w:p w14:paraId="2ADDB1AE" w14:textId="77777777" w:rsidR="002B0863" w:rsidRPr="00503C4D" w:rsidRDefault="002B0863"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358" w:type="dxa"/>
            <w:gridSpan w:val="4"/>
            <w:noWrap/>
          </w:tcPr>
          <w:p w14:paraId="15F63987" w14:textId="77777777" w:rsidR="002B0863" w:rsidRPr="00503C4D" w:rsidRDefault="002B0863" w:rsidP="002B0324">
            <w:pPr>
              <w:jc w:val="left"/>
              <w:outlineLvl w:val="1"/>
              <w:rPr>
                <w:rFonts w:ascii="Arial" w:hAnsi="Arial" w:cs="Arial"/>
                <w:sz w:val="20"/>
                <w:szCs w:val="20"/>
                <w:lang w:val="fr-FR" w:eastAsia="fr-FR"/>
              </w:rPr>
            </w:pPr>
          </w:p>
        </w:tc>
        <w:tc>
          <w:tcPr>
            <w:tcW w:w="5920" w:type="dxa"/>
            <w:gridSpan w:val="15"/>
            <w:noWrap/>
          </w:tcPr>
          <w:p w14:paraId="2209B74D" w14:textId="77777777" w:rsidR="002B0863" w:rsidRPr="00503C4D" w:rsidRDefault="002B0863" w:rsidP="002B0324">
            <w:pPr>
              <w:jc w:val="left"/>
              <w:outlineLvl w:val="1"/>
              <w:rPr>
                <w:rFonts w:ascii="Arial" w:hAnsi="Arial" w:cs="Arial"/>
                <w:i/>
                <w:iCs/>
                <w:sz w:val="20"/>
                <w:szCs w:val="20"/>
                <w:u w:val="single"/>
                <w:lang w:val="fr-FR" w:eastAsia="fr-FR"/>
              </w:rPr>
            </w:pPr>
            <w:r w:rsidRPr="00503C4D">
              <w:rPr>
                <w:rFonts w:ascii="Arial" w:hAnsi="Arial" w:cs="Arial"/>
                <w:i/>
                <w:iCs/>
                <w:sz w:val="20"/>
                <w:szCs w:val="20"/>
                <w:u w:val="single"/>
                <w:lang w:val="fr-FR" w:eastAsia="fr-FR"/>
              </w:rPr>
              <w:t>Optional Repetitive Subsequence A1 Linkages</w:t>
            </w:r>
          </w:p>
        </w:tc>
        <w:tc>
          <w:tcPr>
            <w:tcW w:w="1890" w:type="dxa"/>
            <w:gridSpan w:val="6"/>
            <w:noWrap/>
          </w:tcPr>
          <w:p w14:paraId="69C9D4D8" w14:textId="77777777" w:rsidR="002B0863" w:rsidRPr="00503C4D" w:rsidRDefault="002B0863" w:rsidP="002B0324">
            <w:pPr>
              <w:jc w:val="left"/>
              <w:outlineLvl w:val="1"/>
              <w:rPr>
                <w:rFonts w:ascii="Arial" w:hAnsi="Arial" w:cs="Arial"/>
                <w:sz w:val="20"/>
                <w:szCs w:val="20"/>
                <w:lang w:val="fr-FR" w:eastAsia="fr-FR"/>
              </w:rPr>
            </w:pPr>
          </w:p>
        </w:tc>
      </w:tr>
      <w:tr w:rsidR="00717E8A" w:rsidRPr="00503C4D" w14:paraId="04215FE9" w14:textId="77777777" w:rsidTr="005B7CC5">
        <w:trPr>
          <w:gridAfter w:val="3"/>
          <w:wAfter w:w="507" w:type="dxa"/>
          <w:trHeight w:val="255"/>
        </w:trPr>
        <w:tc>
          <w:tcPr>
            <w:tcW w:w="700" w:type="dxa"/>
            <w:noWrap/>
          </w:tcPr>
          <w:p w14:paraId="716F0ABA" w14:textId="77777777" w:rsidR="00717E8A" w:rsidRPr="00503C4D" w:rsidRDefault="00717E8A" w:rsidP="002B0324">
            <w:pPr>
              <w:jc w:val="left"/>
              <w:outlineLvl w:val="1"/>
              <w:rPr>
                <w:rFonts w:ascii="Arial" w:hAnsi="Arial" w:cs="Arial"/>
                <w:b/>
                <w:bCs/>
                <w:sz w:val="20"/>
                <w:szCs w:val="20"/>
                <w:lang w:val="fr-FR" w:eastAsia="fr-FR"/>
              </w:rPr>
            </w:pPr>
          </w:p>
        </w:tc>
        <w:tc>
          <w:tcPr>
            <w:tcW w:w="941" w:type="dxa"/>
            <w:gridSpan w:val="10"/>
            <w:tcBorders>
              <w:top w:val="single" w:sz="4" w:space="0" w:color="auto"/>
              <w:left w:val="single" w:sz="4" w:space="0" w:color="auto"/>
              <w:bottom w:val="single" w:sz="4" w:space="0" w:color="auto"/>
              <w:right w:val="single" w:sz="4" w:space="0" w:color="auto"/>
            </w:tcBorders>
            <w:noWrap/>
          </w:tcPr>
          <w:p w14:paraId="4BFB6AB2"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3055" w:type="dxa"/>
            <w:gridSpan w:val="3"/>
            <w:tcBorders>
              <w:top w:val="single" w:sz="4" w:space="0" w:color="auto"/>
              <w:left w:val="single" w:sz="4" w:space="0" w:color="auto"/>
              <w:bottom w:val="single" w:sz="4" w:space="0" w:color="auto"/>
              <w:right w:val="single" w:sz="4" w:space="0" w:color="auto"/>
            </w:tcBorders>
            <w:noWrap/>
          </w:tcPr>
          <w:p w14:paraId="07390283"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873" w:type="dxa"/>
            <w:gridSpan w:val="10"/>
            <w:tcBorders>
              <w:top w:val="single" w:sz="4" w:space="0" w:color="auto"/>
              <w:left w:val="single" w:sz="4" w:space="0" w:color="auto"/>
              <w:bottom w:val="single" w:sz="4" w:space="0" w:color="auto"/>
              <w:right w:val="single" w:sz="4" w:space="0" w:color="auto"/>
            </w:tcBorders>
            <w:noWrap/>
          </w:tcPr>
          <w:p w14:paraId="312218E2" w14:textId="77777777"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Start of Block</w:t>
            </w:r>
          </w:p>
        </w:tc>
      </w:tr>
      <w:tr w:rsidR="00717E8A" w:rsidRPr="00503C4D" w14:paraId="7FD7A523" w14:textId="77777777" w:rsidTr="005B7CC5">
        <w:trPr>
          <w:gridAfter w:val="3"/>
          <w:wAfter w:w="507" w:type="dxa"/>
          <w:trHeight w:val="255"/>
        </w:trPr>
        <w:tc>
          <w:tcPr>
            <w:tcW w:w="700" w:type="dxa"/>
            <w:noWrap/>
          </w:tcPr>
          <w:p w14:paraId="0F691DE7"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R</w:t>
            </w:r>
          </w:p>
        </w:tc>
        <w:tc>
          <w:tcPr>
            <w:tcW w:w="941" w:type="dxa"/>
            <w:gridSpan w:val="10"/>
            <w:tcBorders>
              <w:top w:val="single" w:sz="4" w:space="0" w:color="auto"/>
              <w:left w:val="single" w:sz="4" w:space="0" w:color="auto"/>
              <w:bottom w:val="single" w:sz="4" w:space="0" w:color="auto"/>
              <w:right w:val="single" w:sz="4" w:space="0" w:color="auto"/>
            </w:tcBorders>
            <w:noWrap/>
          </w:tcPr>
          <w:p w14:paraId="4EACD97E"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:13A::</w:t>
            </w:r>
          </w:p>
        </w:tc>
        <w:tc>
          <w:tcPr>
            <w:tcW w:w="3055" w:type="dxa"/>
            <w:gridSpan w:val="3"/>
            <w:tcBorders>
              <w:top w:val="single" w:sz="4" w:space="0" w:color="auto"/>
              <w:left w:val="single" w:sz="4" w:space="0" w:color="auto"/>
              <w:bottom w:val="single" w:sz="4" w:space="0" w:color="auto"/>
              <w:right w:val="single" w:sz="4" w:space="0" w:color="auto"/>
            </w:tcBorders>
            <w:noWrap/>
          </w:tcPr>
          <w:p w14:paraId="5820A7EA"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LINK//564</w:t>
            </w:r>
          </w:p>
        </w:tc>
        <w:tc>
          <w:tcPr>
            <w:tcW w:w="3873" w:type="dxa"/>
            <w:gridSpan w:val="10"/>
            <w:tcBorders>
              <w:top w:val="single" w:sz="4" w:space="0" w:color="auto"/>
              <w:left w:val="single" w:sz="4" w:space="0" w:color="auto"/>
              <w:bottom w:val="single" w:sz="4" w:space="0" w:color="auto"/>
              <w:right w:val="single" w:sz="4" w:space="0" w:color="auto"/>
            </w:tcBorders>
            <w:noWrap/>
          </w:tcPr>
          <w:p w14:paraId="77D6A07C" w14:textId="77777777"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 xml:space="preserve">Previously sent message type </w:t>
            </w:r>
          </w:p>
        </w:tc>
      </w:tr>
      <w:tr w:rsidR="00717E8A" w:rsidRPr="00503C4D" w14:paraId="4813E0A6" w14:textId="77777777" w:rsidTr="005B7CC5">
        <w:trPr>
          <w:gridAfter w:val="3"/>
          <w:wAfter w:w="507" w:type="dxa"/>
          <w:trHeight w:val="255"/>
        </w:trPr>
        <w:tc>
          <w:tcPr>
            <w:tcW w:w="700" w:type="dxa"/>
            <w:noWrap/>
          </w:tcPr>
          <w:p w14:paraId="0EE725BB"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lastRenderedPageBreak/>
              <w:t>M</w:t>
            </w:r>
          </w:p>
        </w:tc>
        <w:tc>
          <w:tcPr>
            <w:tcW w:w="941" w:type="dxa"/>
            <w:gridSpan w:val="10"/>
            <w:tcBorders>
              <w:top w:val="single" w:sz="4" w:space="0" w:color="auto"/>
              <w:left w:val="single" w:sz="4" w:space="0" w:color="auto"/>
              <w:bottom w:val="single" w:sz="4" w:space="0" w:color="auto"/>
              <w:right w:val="single" w:sz="4" w:space="0" w:color="auto"/>
            </w:tcBorders>
            <w:noWrap/>
          </w:tcPr>
          <w:p w14:paraId="549F2DB5"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3055" w:type="dxa"/>
            <w:gridSpan w:val="3"/>
            <w:tcBorders>
              <w:top w:val="single" w:sz="4" w:space="0" w:color="auto"/>
              <w:left w:val="single" w:sz="4" w:space="0" w:color="auto"/>
              <w:bottom w:val="single" w:sz="4" w:space="0" w:color="auto"/>
              <w:right w:val="single" w:sz="4" w:space="0" w:color="auto"/>
            </w:tcBorders>
            <w:noWrap/>
          </w:tcPr>
          <w:p w14:paraId="79A94A1F"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PREV//1997189-012</w:t>
            </w:r>
          </w:p>
        </w:tc>
        <w:tc>
          <w:tcPr>
            <w:tcW w:w="3873" w:type="dxa"/>
            <w:gridSpan w:val="10"/>
            <w:tcBorders>
              <w:top w:val="single" w:sz="4" w:space="0" w:color="auto"/>
              <w:left w:val="single" w:sz="4" w:space="0" w:color="auto"/>
              <w:bottom w:val="single" w:sz="4" w:space="0" w:color="auto"/>
              <w:right w:val="single" w:sz="4" w:space="0" w:color="auto"/>
            </w:tcBorders>
            <w:noWrap/>
          </w:tcPr>
          <w:p w14:paraId="6E8D9180" w14:textId="77777777"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Previously sent message reference</w:t>
            </w:r>
          </w:p>
        </w:tc>
      </w:tr>
      <w:tr w:rsidR="00717E8A" w:rsidRPr="00503C4D" w14:paraId="666F81B5" w14:textId="77777777" w:rsidTr="005B7CC5">
        <w:trPr>
          <w:gridAfter w:val="3"/>
          <w:wAfter w:w="507" w:type="dxa"/>
          <w:trHeight w:val="255"/>
        </w:trPr>
        <w:tc>
          <w:tcPr>
            <w:tcW w:w="700" w:type="dxa"/>
            <w:noWrap/>
          </w:tcPr>
          <w:p w14:paraId="3D9E119A" w14:textId="77777777" w:rsidR="00717E8A" w:rsidRPr="00503C4D" w:rsidRDefault="00717E8A" w:rsidP="002B0324">
            <w:pPr>
              <w:jc w:val="left"/>
              <w:outlineLvl w:val="1"/>
              <w:rPr>
                <w:rFonts w:ascii="Arial" w:hAnsi="Arial" w:cs="Arial"/>
                <w:b/>
                <w:bCs/>
                <w:sz w:val="20"/>
                <w:szCs w:val="20"/>
                <w:lang w:val="fr-FR" w:eastAsia="fr-FR"/>
              </w:rPr>
            </w:pPr>
          </w:p>
        </w:tc>
        <w:tc>
          <w:tcPr>
            <w:tcW w:w="941" w:type="dxa"/>
            <w:gridSpan w:val="10"/>
            <w:tcBorders>
              <w:top w:val="single" w:sz="4" w:space="0" w:color="auto"/>
              <w:left w:val="single" w:sz="4" w:space="0" w:color="auto"/>
              <w:bottom w:val="single" w:sz="4" w:space="0" w:color="auto"/>
              <w:right w:val="single" w:sz="4" w:space="0" w:color="auto"/>
            </w:tcBorders>
            <w:noWrap/>
          </w:tcPr>
          <w:p w14:paraId="74161DDB"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3055" w:type="dxa"/>
            <w:gridSpan w:val="3"/>
            <w:tcBorders>
              <w:top w:val="single" w:sz="4" w:space="0" w:color="auto"/>
              <w:left w:val="single" w:sz="4" w:space="0" w:color="auto"/>
              <w:bottom w:val="single" w:sz="4" w:space="0" w:color="auto"/>
              <w:right w:val="single" w:sz="4" w:space="0" w:color="auto"/>
            </w:tcBorders>
            <w:noWrap/>
          </w:tcPr>
          <w:p w14:paraId="0F843D64" w14:textId="77777777"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873" w:type="dxa"/>
            <w:gridSpan w:val="10"/>
            <w:tcBorders>
              <w:top w:val="single" w:sz="4" w:space="0" w:color="auto"/>
              <w:left w:val="single" w:sz="4" w:space="0" w:color="auto"/>
              <w:bottom w:val="single" w:sz="4" w:space="0" w:color="auto"/>
              <w:right w:val="single" w:sz="4" w:space="0" w:color="auto"/>
            </w:tcBorders>
            <w:noWrap/>
          </w:tcPr>
          <w:p w14:paraId="5F33EF48" w14:textId="77777777"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14:paraId="1F64A293" w14:textId="77777777" w:rsidTr="005B7CC5">
        <w:trPr>
          <w:gridAfter w:val="1"/>
          <w:wAfter w:w="208" w:type="dxa"/>
          <w:trHeight w:val="255"/>
        </w:trPr>
        <w:tc>
          <w:tcPr>
            <w:tcW w:w="700" w:type="dxa"/>
            <w:noWrap/>
          </w:tcPr>
          <w:p w14:paraId="5ECFF3D0" w14:textId="77777777" w:rsidR="002B0863" w:rsidRPr="00503C4D" w:rsidRDefault="002B0863" w:rsidP="002B032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358" w:type="dxa"/>
            <w:gridSpan w:val="4"/>
            <w:noWrap/>
          </w:tcPr>
          <w:p w14:paraId="6AC96474" w14:textId="77777777" w:rsidR="002B0863" w:rsidRPr="00503C4D" w:rsidRDefault="002B0863" w:rsidP="002B0324">
            <w:pPr>
              <w:jc w:val="left"/>
              <w:outlineLvl w:val="0"/>
              <w:rPr>
                <w:rFonts w:ascii="Arial" w:hAnsi="Arial" w:cs="Arial"/>
                <w:sz w:val="20"/>
                <w:szCs w:val="20"/>
                <w:lang w:val="fr-FR" w:eastAsia="fr-FR"/>
              </w:rPr>
            </w:pPr>
          </w:p>
        </w:tc>
        <w:tc>
          <w:tcPr>
            <w:tcW w:w="5920" w:type="dxa"/>
            <w:gridSpan w:val="15"/>
            <w:noWrap/>
          </w:tcPr>
          <w:p w14:paraId="4B1F9393" w14:textId="77777777" w:rsidR="002B0863" w:rsidRPr="00F539B2" w:rsidRDefault="002B0863" w:rsidP="002B032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c>
          <w:tcPr>
            <w:tcW w:w="1890" w:type="dxa"/>
            <w:gridSpan w:val="6"/>
            <w:noWrap/>
          </w:tcPr>
          <w:p w14:paraId="156D5BBA" w14:textId="77777777" w:rsidR="002B0863" w:rsidRPr="00F539B2" w:rsidRDefault="002B0863" w:rsidP="002B0324">
            <w:pPr>
              <w:jc w:val="left"/>
              <w:outlineLvl w:val="0"/>
              <w:rPr>
                <w:rFonts w:ascii="Arial" w:hAnsi="Arial" w:cs="Arial"/>
                <w:sz w:val="20"/>
                <w:szCs w:val="20"/>
                <w:lang w:eastAsia="fr-FR"/>
              </w:rPr>
            </w:pPr>
          </w:p>
        </w:tc>
      </w:tr>
      <w:tr w:rsidR="00717E8A" w:rsidRPr="00BA60E8" w14:paraId="54955227" w14:textId="77777777" w:rsidTr="005B7CC5">
        <w:tblPrEx>
          <w:tblLook w:val="00A0" w:firstRow="1" w:lastRow="0" w:firstColumn="1" w:lastColumn="0" w:noHBand="0" w:noVBand="0"/>
        </w:tblPrEx>
        <w:trPr>
          <w:gridAfter w:val="4"/>
          <w:wAfter w:w="585" w:type="dxa"/>
          <w:trHeight w:val="255"/>
        </w:trPr>
        <w:tc>
          <w:tcPr>
            <w:tcW w:w="700" w:type="dxa"/>
            <w:noWrap/>
          </w:tcPr>
          <w:p w14:paraId="72BD9720"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6E5B8987"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850" w:type="dxa"/>
            <w:gridSpan w:val="12"/>
            <w:tcBorders>
              <w:top w:val="single" w:sz="4" w:space="0" w:color="auto"/>
              <w:left w:val="single" w:sz="4" w:space="0" w:color="auto"/>
              <w:bottom w:val="single" w:sz="4" w:space="0" w:color="auto"/>
              <w:right w:val="single" w:sz="4" w:space="0" w:color="auto"/>
            </w:tcBorders>
            <w:noWrap/>
          </w:tcPr>
          <w:p w14:paraId="48B7F741"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GENL</w:t>
            </w:r>
          </w:p>
        </w:tc>
      </w:tr>
      <w:tr w:rsidR="002B0863" w:rsidRPr="00BA60E8" w14:paraId="1068CDCD" w14:textId="77777777" w:rsidTr="005B7CC5">
        <w:tblPrEx>
          <w:tblLook w:val="00A0" w:firstRow="1" w:lastRow="0" w:firstColumn="1" w:lastColumn="0" w:noHBand="0" w:noVBand="0"/>
        </w:tblPrEx>
        <w:trPr>
          <w:gridAfter w:val="2"/>
          <w:wAfter w:w="371" w:type="dxa"/>
          <w:trHeight w:val="255"/>
        </w:trPr>
        <w:tc>
          <w:tcPr>
            <w:tcW w:w="700" w:type="dxa"/>
            <w:noWrap/>
          </w:tcPr>
          <w:p w14:paraId="7F7D7E54"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278" w:type="dxa"/>
            <w:gridSpan w:val="19"/>
            <w:noWrap/>
          </w:tcPr>
          <w:p w14:paraId="0C644665"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Sequence A General Information</w:t>
            </w:r>
          </w:p>
        </w:tc>
        <w:tc>
          <w:tcPr>
            <w:tcW w:w="1727" w:type="dxa"/>
            <w:gridSpan w:val="5"/>
            <w:noWrap/>
          </w:tcPr>
          <w:p w14:paraId="7DED3720" w14:textId="77777777" w:rsidR="002B0863" w:rsidRPr="00BA60E8" w:rsidRDefault="002B0863" w:rsidP="002B0324">
            <w:pPr>
              <w:jc w:val="left"/>
              <w:outlineLvl w:val="0"/>
              <w:rPr>
                <w:rFonts w:ascii="Arial" w:hAnsi="Arial" w:cs="Arial"/>
                <w:sz w:val="20"/>
                <w:szCs w:val="20"/>
                <w:lang w:eastAsia="en-GB"/>
              </w:rPr>
            </w:pPr>
          </w:p>
        </w:tc>
      </w:tr>
      <w:tr w:rsidR="002B0863" w:rsidRPr="00BA60E8" w14:paraId="4C4A9267" w14:textId="77777777" w:rsidTr="005B7CC5">
        <w:tblPrEx>
          <w:tblLook w:val="00A0" w:firstRow="1" w:lastRow="0" w:firstColumn="1" w:lastColumn="0" w:noHBand="0" w:noVBand="0"/>
        </w:tblPrEx>
        <w:trPr>
          <w:gridAfter w:val="2"/>
          <w:wAfter w:w="371" w:type="dxa"/>
          <w:trHeight w:val="255"/>
        </w:trPr>
        <w:tc>
          <w:tcPr>
            <w:tcW w:w="700" w:type="dxa"/>
            <w:noWrap/>
          </w:tcPr>
          <w:p w14:paraId="1FABD8AA" w14:textId="77777777" w:rsidR="002B0863" w:rsidRPr="00BA60E8" w:rsidRDefault="002B0863" w:rsidP="002B0324">
            <w:pPr>
              <w:jc w:val="left"/>
              <w:rPr>
                <w:rFonts w:ascii="Arial" w:hAnsi="Arial" w:cs="Arial"/>
                <w:b/>
                <w:bCs/>
                <w:sz w:val="20"/>
                <w:szCs w:val="20"/>
                <w:lang w:eastAsia="en-GB"/>
              </w:rPr>
            </w:pPr>
          </w:p>
        </w:tc>
        <w:tc>
          <w:tcPr>
            <w:tcW w:w="331" w:type="dxa"/>
            <w:gridSpan w:val="3"/>
            <w:noWrap/>
          </w:tcPr>
          <w:p w14:paraId="1EA3A529" w14:textId="77777777" w:rsidR="002B0863" w:rsidRPr="00BA60E8" w:rsidRDefault="002B0863" w:rsidP="002B0324">
            <w:pPr>
              <w:jc w:val="left"/>
              <w:rPr>
                <w:rFonts w:ascii="Arial" w:hAnsi="Arial" w:cs="Arial"/>
                <w:i/>
                <w:iCs/>
                <w:sz w:val="20"/>
                <w:szCs w:val="20"/>
                <w:u w:val="single"/>
                <w:lang w:eastAsia="en-GB"/>
              </w:rPr>
            </w:pPr>
          </w:p>
        </w:tc>
        <w:tc>
          <w:tcPr>
            <w:tcW w:w="265" w:type="dxa"/>
            <w:gridSpan w:val="4"/>
            <w:noWrap/>
          </w:tcPr>
          <w:p w14:paraId="0703E09A" w14:textId="77777777" w:rsidR="002B0863" w:rsidRPr="00BA60E8" w:rsidRDefault="002B0863" w:rsidP="002B0324">
            <w:pPr>
              <w:jc w:val="left"/>
              <w:rPr>
                <w:rFonts w:ascii="Arial" w:hAnsi="Arial" w:cs="Arial"/>
                <w:sz w:val="20"/>
                <w:szCs w:val="20"/>
                <w:lang w:eastAsia="en-GB"/>
              </w:rPr>
            </w:pPr>
          </w:p>
        </w:tc>
        <w:tc>
          <w:tcPr>
            <w:tcW w:w="251" w:type="dxa"/>
            <w:noWrap/>
          </w:tcPr>
          <w:p w14:paraId="3ACC2B18" w14:textId="77777777" w:rsidR="002B0863" w:rsidRPr="00BA60E8" w:rsidRDefault="002B0863" w:rsidP="002B0324">
            <w:pPr>
              <w:jc w:val="left"/>
              <w:rPr>
                <w:rFonts w:ascii="Arial" w:hAnsi="Arial" w:cs="Arial"/>
                <w:sz w:val="20"/>
                <w:szCs w:val="20"/>
                <w:lang w:eastAsia="en-GB"/>
              </w:rPr>
            </w:pPr>
          </w:p>
        </w:tc>
        <w:tc>
          <w:tcPr>
            <w:tcW w:w="417" w:type="dxa"/>
            <w:gridSpan w:val="3"/>
            <w:noWrap/>
          </w:tcPr>
          <w:p w14:paraId="459E0592" w14:textId="77777777" w:rsidR="002B0863" w:rsidRPr="00BA60E8" w:rsidRDefault="002B0863" w:rsidP="002B0324">
            <w:pPr>
              <w:jc w:val="left"/>
              <w:rPr>
                <w:rFonts w:ascii="Arial" w:hAnsi="Arial" w:cs="Arial"/>
                <w:sz w:val="20"/>
                <w:szCs w:val="20"/>
                <w:lang w:eastAsia="en-GB"/>
              </w:rPr>
            </w:pPr>
          </w:p>
        </w:tc>
        <w:tc>
          <w:tcPr>
            <w:tcW w:w="889" w:type="dxa"/>
            <w:noWrap/>
          </w:tcPr>
          <w:p w14:paraId="5A488150" w14:textId="77777777" w:rsidR="002B0863" w:rsidRPr="00BA60E8" w:rsidRDefault="002B0863" w:rsidP="002B0324">
            <w:pPr>
              <w:jc w:val="left"/>
              <w:rPr>
                <w:rFonts w:ascii="Arial" w:hAnsi="Arial" w:cs="Arial"/>
                <w:sz w:val="20"/>
                <w:szCs w:val="20"/>
                <w:lang w:eastAsia="en-GB"/>
              </w:rPr>
            </w:pPr>
          </w:p>
        </w:tc>
        <w:tc>
          <w:tcPr>
            <w:tcW w:w="4125" w:type="dxa"/>
            <w:gridSpan w:val="7"/>
            <w:noWrap/>
          </w:tcPr>
          <w:p w14:paraId="2A95BAA6" w14:textId="77777777" w:rsidR="002B0863" w:rsidRPr="00BA60E8" w:rsidRDefault="002B0863" w:rsidP="002B0324">
            <w:pPr>
              <w:jc w:val="left"/>
              <w:rPr>
                <w:rFonts w:ascii="Arial" w:hAnsi="Arial" w:cs="Arial"/>
                <w:sz w:val="20"/>
                <w:szCs w:val="20"/>
                <w:lang w:eastAsia="en-GB"/>
              </w:rPr>
            </w:pPr>
          </w:p>
        </w:tc>
        <w:tc>
          <w:tcPr>
            <w:tcW w:w="1727" w:type="dxa"/>
            <w:gridSpan w:val="5"/>
            <w:noWrap/>
          </w:tcPr>
          <w:p w14:paraId="4D262AF3" w14:textId="77777777" w:rsidR="002B0863" w:rsidRPr="00BA60E8" w:rsidRDefault="002B0863" w:rsidP="002B0324">
            <w:pPr>
              <w:jc w:val="left"/>
              <w:rPr>
                <w:rFonts w:ascii="Arial" w:hAnsi="Arial" w:cs="Arial"/>
                <w:sz w:val="20"/>
                <w:szCs w:val="20"/>
                <w:lang w:eastAsia="en-GB"/>
              </w:rPr>
            </w:pPr>
          </w:p>
        </w:tc>
      </w:tr>
      <w:tr w:rsidR="002B0863" w:rsidRPr="00BA60E8" w14:paraId="46EBD7B5" w14:textId="77777777" w:rsidTr="005B7CC5">
        <w:tblPrEx>
          <w:tblLook w:val="00A0" w:firstRow="1" w:lastRow="0" w:firstColumn="1" w:lastColumn="0" w:noHBand="0" w:noVBand="0"/>
        </w:tblPrEx>
        <w:trPr>
          <w:gridAfter w:val="2"/>
          <w:wAfter w:w="371" w:type="dxa"/>
          <w:trHeight w:val="255"/>
        </w:trPr>
        <w:tc>
          <w:tcPr>
            <w:tcW w:w="700" w:type="dxa"/>
            <w:noWrap/>
          </w:tcPr>
          <w:p w14:paraId="63DF695C"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278" w:type="dxa"/>
            <w:gridSpan w:val="19"/>
            <w:noWrap/>
          </w:tcPr>
          <w:p w14:paraId="0CD9D680"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Mandatory </w:t>
            </w:r>
            <w:r w:rsidRPr="00BA60E8">
              <w:rPr>
                <w:rFonts w:ascii="Arial" w:hAnsi="Arial" w:cs="Arial"/>
                <w:b/>
                <w:bCs/>
                <w:sz w:val="20"/>
                <w:szCs w:val="20"/>
                <w:u w:val="single"/>
                <w:lang w:eastAsia="en-GB"/>
              </w:rPr>
              <w:t>Sequence B</w:t>
            </w:r>
            <w:r w:rsidRPr="00BA60E8">
              <w:rPr>
                <w:rFonts w:ascii="Arial" w:hAnsi="Arial" w:cs="Arial"/>
                <w:i/>
                <w:iCs/>
                <w:sz w:val="20"/>
                <w:szCs w:val="20"/>
                <w:u w:val="single"/>
                <w:lang w:eastAsia="en-GB"/>
              </w:rPr>
              <w:t xml:space="preserve"> Underlying Securities</w:t>
            </w:r>
          </w:p>
        </w:tc>
        <w:tc>
          <w:tcPr>
            <w:tcW w:w="1727" w:type="dxa"/>
            <w:gridSpan w:val="5"/>
            <w:noWrap/>
          </w:tcPr>
          <w:p w14:paraId="1C06AB71" w14:textId="77777777" w:rsidR="002B0863" w:rsidRPr="00BA60E8" w:rsidRDefault="002B0863" w:rsidP="002B0324">
            <w:pPr>
              <w:jc w:val="left"/>
              <w:outlineLvl w:val="0"/>
              <w:rPr>
                <w:rFonts w:ascii="Arial" w:hAnsi="Arial" w:cs="Arial"/>
                <w:sz w:val="20"/>
                <w:szCs w:val="20"/>
                <w:lang w:eastAsia="en-GB"/>
              </w:rPr>
            </w:pPr>
          </w:p>
        </w:tc>
      </w:tr>
      <w:tr w:rsidR="00717E8A" w:rsidRPr="00BA60E8" w14:paraId="2EBC9F4B" w14:textId="77777777" w:rsidTr="005B7CC5">
        <w:tblPrEx>
          <w:tblLook w:val="00A0" w:firstRow="1" w:lastRow="0" w:firstColumn="1" w:lastColumn="0" w:noHBand="0" w:noVBand="0"/>
        </w:tblPrEx>
        <w:trPr>
          <w:gridAfter w:val="4"/>
          <w:wAfter w:w="585" w:type="dxa"/>
          <w:trHeight w:val="255"/>
        </w:trPr>
        <w:tc>
          <w:tcPr>
            <w:tcW w:w="700" w:type="dxa"/>
            <w:noWrap/>
          </w:tcPr>
          <w:p w14:paraId="60BF036F"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1AF39A82"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14:paraId="0E7B3742"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USECU</w:t>
            </w:r>
          </w:p>
        </w:tc>
        <w:tc>
          <w:tcPr>
            <w:tcW w:w="2725" w:type="dxa"/>
            <w:gridSpan w:val="6"/>
            <w:tcBorders>
              <w:top w:val="single" w:sz="4" w:space="0" w:color="auto"/>
              <w:left w:val="single" w:sz="4" w:space="0" w:color="auto"/>
              <w:bottom w:val="single" w:sz="4" w:space="0" w:color="auto"/>
              <w:right w:val="single" w:sz="4" w:space="0" w:color="auto"/>
            </w:tcBorders>
            <w:noWrap/>
          </w:tcPr>
          <w:p w14:paraId="2803A423"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14:paraId="3CE066C6" w14:textId="77777777" w:rsidTr="005B7CC5">
        <w:tblPrEx>
          <w:tblLook w:val="00A0" w:firstRow="1" w:lastRow="0" w:firstColumn="1" w:lastColumn="0" w:noHBand="0" w:noVBand="0"/>
        </w:tblPrEx>
        <w:trPr>
          <w:gridAfter w:val="4"/>
          <w:wAfter w:w="585" w:type="dxa"/>
          <w:trHeight w:val="255"/>
        </w:trPr>
        <w:tc>
          <w:tcPr>
            <w:tcW w:w="700" w:type="dxa"/>
            <w:noWrap/>
          </w:tcPr>
          <w:p w14:paraId="1537CC27"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189FA7B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:35B:</w:t>
            </w:r>
          </w:p>
        </w:tc>
        <w:tc>
          <w:tcPr>
            <w:tcW w:w="4125" w:type="dxa"/>
            <w:gridSpan w:val="6"/>
            <w:tcBorders>
              <w:top w:val="single" w:sz="4" w:space="0" w:color="auto"/>
              <w:left w:val="single" w:sz="4" w:space="0" w:color="auto"/>
              <w:bottom w:val="single" w:sz="4" w:space="0" w:color="auto"/>
              <w:right w:val="single" w:sz="4" w:space="0" w:color="auto"/>
            </w:tcBorders>
            <w:noWrap/>
          </w:tcPr>
          <w:p w14:paraId="3FF2167C" w14:textId="77777777" w:rsidR="00EE407C"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ISIN GB0007123466</w:t>
            </w:r>
          </w:p>
          <w:p w14:paraId="45556851"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GLAXO HOLDINGS</w:t>
            </w:r>
          </w:p>
        </w:tc>
        <w:tc>
          <w:tcPr>
            <w:tcW w:w="2725" w:type="dxa"/>
            <w:gridSpan w:val="6"/>
            <w:tcBorders>
              <w:top w:val="single" w:sz="4" w:space="0" w:color="auto"/>
              <w:left w:val="single" w:sz="4" w:space="0" w:color="auto"/>
              <w:bottom w:val="single" w:sz="4" w:space="0" w:color="auto"/>
              <w:right w:val="single" w:sz="4" w:space="0" w:color="auto"/>
            </w:tcBorders>
            <w:noWrap/>
          </w:tcPr>
          <w:p w14:paraId="788FBA06"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Underlying securities</w:t>
            </w:r>
          </w:p>
        </w:tc>
      </w:tr>
      <w:tr w:rsidR="002B0863" w:rsidRPr="00BA60E8" w14:paraId="0F70E903" w14:textId="77777777" w:rsidTr="005B7CC5">
        <w:tblPrEx>
          <w:tblLook w:val="00A0" w:firstRow="1" w:lastRow="0" w:firstColumn="1" w:lastColumn="0" w:noHBand="0" w:noVBand="0"/>
        </w:tblPrEx>
        <w:trPr>
          <w:gridAfter w:val="1"/>
          <w:wAfter w:w="208" w:type="dxa"/>
          <w:trHeight w:val="139"/>
        </w:trPr>
        <w:tc>
          <w:tcPr>
            <w:tcW w:w="700" w:type="dxa"/>
            <w:noWrap/>
          </w:tcPr>
          <w:p w14:paraId="07D397AB" w14:textId="77777777" w:rsidR="002B0863" w:rsidRPr="00BA60E8" w:rsidRDefault="002B0863" w:rsidP="002B0324">
            <w:pPr>
              <w:jc w:val="left"/>
              <w:outlineLvl w:val="0"/>
              <w:rPr>
                <w:rFonts w:ascii="Arial" w:hAnsi="Arial" w:cs="Arial"/>
                <w:b/>
                <w:bCs/>
                <w:sz w:val="20"/>
                <w:szCs w:val="20"/>
                <w:lang w:eastAsia="en-GB"/>
              </w:rPr>
            </w:pPr>
          </w:p>
        </w:tc>
        <w:tc>
          <w:tcPr>
            <w:tcW w:w="331" w:type="dxa"/>
            <w:gridSpan w:val="3"/>
            <w:noWrap/>
          </w:tcPr>
          <w:p w14:paraId="5B6E3783" w14:textId="77777777" w:rsidR="002B0863" w:rsidRPr="00BA60E8" w:rsidRDefault="002B0863" w:rsidP="002B0324">
            <w:pPr>
              <w:jc w:val="left"/>
              <w:outlineLvl w:val="0"/>
              <w:rPr>
                <w:rFonts w:ascii="Arial" w:hAnsi="Arial" w:cs="Arial"/>
                <w:sz w:val="20"/>
                <w:szCs w:val="20"/>
                <w:lang w:eastAsia="en-GB"/>
              </w:rPr>
            </w:pPr>
          </w:p>
        </w:tc>
        <w:tc>
          <w:tcPr>
            <w:tcW w:w="265" w:type="dxa"/>
            <w:gridSpan w:val="4"/>
            <w:noWrap/>
          </w:tcPr>
          <w:p w14:paraId="2E5485DE" w14:textId="77777777" w:rsidR="002B0863" w:rsidRPr="00BA60E8" w:rsidRDefault="002B0863" w:rsidP="002B0324">
            <w:pPr>
              <w:jc w:val="left"/>
              <w:outlineLvl w:val="0"/>
              <w:rPr>
                <w:rFonts w:ascii="Arial" w:hAnsi="Arial" w:cs="Arial"/>
                <w:i/>
                <w:iCs/>
                <w:sz w:val="20"/>
                <w:szCs w:val="20"/>
                <w:u w:val="single"/>
                <w:lang w:eastAsia="en-GB"/>
              </w:rPr>
            </w:pPr>
          </w:p>
        </w:tc>
        <w:tc>
          <w:tcPr>
            <w:tcW w:w="251" w:type="dxa"/>
            <w:noWrap/>
          </w:tcPr>
          <w:p w14:paraId="7BA050FD" w14:textId="77777777" w:rsidR="002B0863" w:rsidRPr="00BA60E8" w:rsidRDefault="002B0863" w:rsidP="002B0324">
            <w:pPr>
              <w:jc w:val="left"/>
              <w:outlineLvl w:val="0"/>
              <w:rPr>
                <w:rFonts w:ascii="Arial" w:hAnsi="Arial" w:cs="Arial"/>
                <w:sz w:val="20"/>
                <w:szCs w:val="20"/>
                <w:lang w:eastAsia="en-GB"/>
              </w:rPr>
            </w:pPr>
          </w:p>
        </w:tc>
        <w:tc>
          <w:tcPr>
            <w:tcW w:w="417" w:type="dxa"/>
            <w:gridSpan w:val="3"/>
            <w:noWrap/>
          </w:tcPr>
          <w:p w14:paraId="504FF4B8" w14:textId="77777777" w:rsidR="002B0863" w:rsidRPr="00BA60E8" w:rsidRDefault="002B0863" w:rsidP="002B0324">
            <w:pPr>
              <w:jc w:val="left"/>
              <w:outlineLvl w:val="0"/>
              <w:rPr>
                <w:rFonts w:ascii="Arial" w:hAnsi="Arial" w:cs="Arial"/>
                <w:sz w:val="20"/>
                <w:szCs w:val="20"/>
                <w:lang w:eastAsia="en-GB"/>
              </w:rPr>
            </w:pPr>
          </w:p>
        </w:tc>
        <w:tc>
          <w:tcPr>
            <w:tcW w:w="889" w:type="dxa"/>
            <w:tcBorders>
              <w:top w:val="single" w:sz="4" w:space="0" w:color="auto"/>
            </w:tcBorders>
            <w:noWrap/>
          </w:tcPr>
          <w:p w14:paraId="266C0598" w14:textId="77777777" w:rsidR="002B0863" w:rsidRPr="00BA60E8" w:rsidRDefault="002B0863" w:rsidP="002B0324">
            <w:pPr>
              <w:jc w:val="left"/>
              <w:outlineLvl w:val="0"/>
              <w:rPr>
                <w:rFonts w:ascii="Arial" w:hAnsi="Arial" w:cs="Arial"/>
                <w:sz w:val="20"/>
                <w:szCs w:val="20"/>
                <w:lang w:eastAsia="en-GB"/>
              </w:rPr>
            </w:pPr>
          </w:p>
        </w:tc>
        <w:tc>
          <w:tcPr>
            <w:tcW w:w="4125" w:type="dxa"/>
            <w:gridSpan w:val="7"/>
            <w:tcBorders>
              <w:top w:val="single" w:sz="4" w:space="0" w:color="auto"/>
            </w:tcBorders>
            <w:noWrap/>
          </w:tcPr>
          <w:p w14:paraId="191F6E64" w14:textId="77777777" w:rsidR="002B0863" w:rsidRPr="00BA60E8" w:rsidRDefault="002B0863" w:rsidP="002B0324">
            <w:pPr>
              <w:jc w:val="left"/>
              <w:outlineLvl w:val="0"/>
              <w:rPr>
                <w:rFonts w:ascii="Arial" w:hAnsi="Arial" w:cs="Arial"/>
                <w:sz w:val="20"/>
                <w:szCs w:val="20"/>
                <w:lang w:eastAsia="en-GB"/>
              </w:rPr>
            </w:pPr>
          </w:p>
        </w:tc>
        <w:tc>
          <w:tcPr>
            <w:tcW w:w="1890" w:type="dxa"/>
            <w:gridSpan w:val="6"/>
            <w:noWrap/>
          </w:tcPr>
          <w:p w14:paraId="65DAA175" w14:textId="77777777" w:rsidR="002B0863" w:rsidRPr="00BA60E8" w:rsidRDefault="002B0863" w:rsidP="002B0324">
            <w:pPr>
              <w:jc w:val="left"/>
              <w:outlineLvl w:val="0"/>
              <w:rPr>
                <w:rFonts w:ascii="Arial" w:hAnsi="Arial" w:cs="Arial"/>
                <w:sz w:val="20"/>
                <w:szCs w:val="20"/>
                <w:lang w:eastAsia="en-GB"/>
              </w:rPr>
            </w:pPr>
          </w:p>
        </w:tc>
      </w:tr>
      <w:tr w:rsidR="002B0863" w:rsidRPr="00BA60E8" w14:paraId="536953E2" w14:textId="77777777" w:rsidTr="005B7CC5">
        <w:tblPrEx>
          <w:tblLook w:val="00A0" w:firstRow="1" w:lastRow="0" w:firstColumn="1" w:lastColumn="0" w:noHBand="0" w:noVBand="0"/>
        </w:tblPrEx>
        <w:trPr>
          <w:gridAfter w:val="1"/>
          <w:wAfter w:w="208" w:type="dxa"/>
          <w:trHeight w:val="255"/>
        </w:trPr>
        <w:tc>
          <w:tcPr>
            <w:tcW w:w="700" w:type="dxa"/>
            <w:noWrap/>
          </w:tcPr>
          <w:p w14:paraId="79A7D3F4" w14:textId="77777777" w:rsidR="002B0863" w:rsidRPr="00BA60E8" w:rsidRDefault="002B0863"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331" w:type="dxa"/>
            <w:gridSpan w:val="3"/>
            <w:noWrap/>
          </w:tcPr>
          <w:p w14:paraId="367B3CDD" w14:textId="77777777" w:rsidR="002B0863" w:rsidRPr="00BA60E8" w:rsidRDefault="002B0863" w:rsidP="002B0324">
            <w:pPr>
              <w:jc w:val="left"/>
              <w:outlineLvl w:val="1"/>
              <w:rPr>
                <w:rFonts w:ascii="Arial" w:hAnsi="Arial" w:cs="Arial"/>
                <w:sz w:val="20"/>
                <w:szCs w:val="20"/>
                <w:lang w:eastAsia="en-GB"/>
              </w:rPr>
            </w:pPr>
          </w:p>
        </w:tc>
        <w:tc>
          <w:tcPr>
            <w:tcW w:w="7837" w:type="dxa"/>
            <w:gridSpan w:val="22"/>
            <w:noWrap/>
          </w:tcPr>
          <w:p w14:paraId="30DAC2A0" w14:textId="77777777" w:rsidR="002B0863" w:rsidRPr="00BA60E8" w:rsidRDefault="002B0863"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Mandatory Repetitive Subsequence B2 Account Information</w:t>
            </w:r>
          </w:p>
        </w:tc>
      </w:tr>
      <w:tr w:rsidR="00717E8A" w:rsidRPr="00BA60E8" w14:paraId="778B2C47" w14:textId="77777777" w:rsidTr="005B7CC5">
        <w:tblPrEx>
          <w:tblLook w:val="00A0" w:firstRow="1" w:lastRow="0" w:firstColumn="1" w:lastColumn="0" w:noHBand="0" w:noVBand="0"/>
        </w:tblPrEx>
        <w:trPr>
          <w:gridAfter w:val="4"/>
          <w:wAfter w:w="585" w:type="dxa"/>
          <w:trHeight w:val="255"/>
        </w:trPr>
        <w:tc>
          <w:tcPr>
            <w:tcW w:w="700" w:type="dxa"/>
            <w:noWrap/>
          </w:tcPr>
          <w:p w14:paraId="0AC3E430" w14:textId="77777777" w:rsidR="00717E8A" w:rsidRPr="00BA60E8" w:rsidRDefault="00717E8A" w:rsidP="002B0324">
            <w:pPr>
              <w:jc w:val="left"/>
              <w:outlineLvl w:val="1"/>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1815CC2C"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14:paraId="17467972"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ACCTINFO</w:t>
            </w:r>
          </w:p>
        </w:tc>
        <w:tc>
          <w:tcPr>
            <w:tcW w:w="2725" w:type="dxa"/>
            <w:gridSpan w:val="6"/>
            <w:tcBorders>
              <w:top w:val="single" w:sz="4" w:space="0" w:color="auto"/>
              <w:left w:val="single" w:sz="4" w:space="0" w:color="auto"/>
              <w:bottom w:val="single" w:sz="4" w:space="0" w:color="auto"/>
              <w:right w:val="single" w:sz="4" w:space="0" w:color="auto"/>
            </w:tcBorders>
            <w:noWrap/>
          </w:tcPr>
          <w:p w14:paraId="05ADCC81" w14:textId="77777777"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717E8A" w:rsidRPr="00BA60E8" w14:paraId="7C5631A1" w14:textId="77777777" w:rsidTr="005B7CC5">
        <w:tblPrEx>
          <w:tblLook w:val="00A0" w:firstRow="1" w:lastRow="0" w:firstColumn="1" w:lastColumn="0" w:noHBand="0" w:noVBand="0"/>
        </w:tblPrEx>
        <w:trPr>
          <w:gridAfter w:val="4"/>
          <w:wAfter w:w="585" w:type="dxa"/>
          <w:trHeight w:val="255"/>
        </w:trPr>
        <w:tc>
          <w:tcPr>
            <w:tcW w:w="700" w:type="dxa"/>
            <w:noWrap/>
          </w:tcPr>
          <w:p w14:paraId="312EA192"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64F92897"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:97A::</w:t>
            </w:r>
          </w:p>
        </w:tc>
        <w:tc>
          <w:tcPr>
            <w:tcW w:w="4125" w:type="dxa"/>
            <w:gridSpan w:val="6"/>
            <w:tcBorders>
              <w:top w:val="single" w:sz="4" w:space="0" w:color="auto"/>
              <w:left w:val="single" w:sz="4" w:space="0" w:color="auto"/>
              <w:bottom w:val="single" w:sz="4" w:space="0" w:color="auto"/>
              <w:right w:val="single" w:sz="4" w:space="0" w:color="auto"/>
            </w:tcBorders>
            <w:noWrap/>
          </w:tcPr>
          <w:p w14:paraId="45971ECB"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SAFE//98-0112441-05</w:t>
            </w:r>
          </w:p>
        </w:tc>
        <w:tc>
          <w:tcPr>
            <w:tcW w:w="2725" w:type="dxa"/>
            <w:gridSpan w:val="6"/>
            <w:tcBorders>
              <w:top w:val="single" w:sz="4" w:space="0" w:color="auto"/>
              <w:left w:val="single" w:sz="4" w:space="0" w:color="auto"/>
              <w:bottom w:val="single" w:sz="4" w:space="0" w:color="auto"/>
              <w:right w:val="single" w:sz="4" w:space="0" w:color="auto"/>
            </w:tcBorders>
            <w:noWrap/>
          </w:tcPr>
          <w:p w14:paraId="518527D7" w14:textId="77777777"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Safekeeping Account</w:t>
            </w:r>
          </w:p>
        </w:tc>
      </w:tr>
      <w:tr w:rsidR="00717E8A" w:rsidRPr="00BA60E8" w14:paraId="7B6AF25F" w14:textId="77777777" w:rsidTr="005B7CC5">
        <w:tblPrEx>
          <w:tblLook w:val="00A0" w:firstRow="1" w:lastRow="0" w:firstColumn="1" w:lastColumn="0" w:noHBand="0" w:noVBand="0"/>
        </w:tblPrEx>
        <w:trPr>
          <w:gridAfter w:val="4"/>
          <w:wAfter w:w="585" w:type="dxa"/>
          <w:trHeight w:val="255"/>
        </w:trPr>
        <w:tc>
          <w:tcPr>
            <w:tcW w:w="700" w:type="dxa"/>
            <w:noWrap/>
          </w:tcPr>
          <w:p w14:paraId="11BAD51E" w14:textId="77777777" w:rsidR="00717E8A" w:rsidRPr="00BA60E8" w:rsidRDefault="00E161B8" w:rsidP="002B0324">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478E9B77"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:93B::</w:t>
            </w:r>
          </w:p>
        </w:tc>
        <w:tc>
          <w:tcPr>
            <w:tcW w:w="4125" w:type="dxa"/>
            <w:gridSpan w:val="6"/>
            <w:tcBorders>
              <w:top w:val="single" w:sz="4" w:space="0" w:color="auto"/>
              <w:left w:val="single" w:sz="4" w:space="0" w:color="auto"/>
              <w:bottom w:val="single" w:sz="4" w:space="0" w:color="auto"/>
              <w:right w:val="single" w:sz="4" w:space="0" w:color="auto"/>
            </w:tcBorders>
            <w:noWrap/>
          </w:tcPr>
          <w:p w14:paraId="44EF0D94"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ELIG//UNIT/80000,</w:t>
            </w:r>
          </w:p>
        </w:tc>
        <w:tc>
          <w:tcPr>
            <w:tcW w:w="2725" w:type="dxa"/>
            <w:gridSpan w:val="6"/>
            <w:tcBorders>
              <w:top w:val="single" w:sz="4" w:space="0" w:color="auto"/>
              <w:left w:val="single" w:sz="4" w:space="0" w:color="auto"/>
              <w:bottom w:val="single" w:sz="4" w:space="0" w:color="auto"/>
              <w:right w:val="single" w:sz="4" w:space="0" w:color="auto"/>
            </w:tcBorders>
            <w:noWrap/>
          </w:tcPr>
          <w:p w14:paraId="21E8CF71" w14:textId="77777777"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Eligible unit balance</w:t>
            </w:r>
          </w:p>
        </w:tc>
      </w:tr>
      <w:tr w:rsidR="00717E8A" w:rsidRPr="00BA60E8" w14:paraId="61EBB63E" w14:textId="77777777" w:rsidTr="005B7CC5">
        <w:tblPrEx>
          <w:tblLook w:val="00A0" w:firstRow="1" w:lastRow="0" w:firstColumn="1" w:lastColumn="0" w:noHBand="0" w:noVBand="0"/>
        </w:tblPrEx>
        <w:trPr>
          <w:gridAfter w:val="4"/>
          <w:wAfter w:w="585" w:type="dxa"/>
          <w:trHeight w:val="255"/>
        </w:trPr>
        <w:tc>
          <w:tcPr>
            <w:tcW w:w="700" w:type="dxa"/>
            <w:noWrap/>
          </w:tcPr>
          <w:p w14:paraId="50E11BEC" w14:textId="77777777" w:rsidR="00717E8A" w:rsidRPr="00BA60E8" w:rsidRDefault="00717E8A" w:rsidP="002B0324">
            <w:pPr>
              <w:jc w:val="left"/>
              <w:outlineLvl w:val="1"/>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66F91ED9"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:16S:</w:t>
            </w:r>
          </w:p>
        </w:tc>
        <w:tc>
          <w:tcPr>
            <w:tcW w:w="4125" w:type="dxa"/>
            <w:gridSpan w:val="6"/>
            <w:tcBorders>
              <w:top w:val="single" w:sz="4" w:space="0" w:color="auto"/>
              <w:left w:val="single" w:sz="4" w:space="0" w:color="auto"/>
              <w:bottom w:val="single" w:sz="4" w:space="0" w:color="auto"/>
              <w:right w:val="single" w:sz="4" w:space="0" w:color="auto"/>
            </w:tcBorders>
            <w:noWrap/>
          </w:tcPr>
          <w:p w14:paraId="7E215D2B" w14:textId="77777777"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ACCTINFO</w:t>
            </w:r>
          </w:p>
        </w:tc>
        <w:tc>
          <w:tcPr>
            <w:tcW w:w="2725" w:type="dxa"/>
            <w:gridSpan w:val="6"/>
            <w:tcBorders>
              <w:top w:val="single" w:sz="4" w:space="0" w:color="auto"/>
              <w:left w:val="single" w:sz="4" w:space="0" w:color="auto"/>
              <w:bottom w:val="single" w:sz="4" w:space="0" w:color="auto"/>
              <w:right w:val="single" w:sz="4" w:space="0" w:color="auto"/>
            </w:tcBorders>
            <w:noWrap/>
          </w:tcPr>
          <w:p w14:paraId="610041DD" w14:textId="77777777"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2B0863" w:rsidRPr="00BA60E8" w14:paraId="024DC806" w14:textId="77777777" w:rsidTr="005B7CC5">
        <w:tblPrEx>
          <w:tblLook w:val="00A0" w:firstRow="1" w:lastRow="0" w:firstColumn="1" w:lastColumn="0" w:noHBand="0" w:noVBand="0"/>
        </w:tblPrEx>
        <w:trPr>
          <w:gridAfter w:val="1"/>
          <w:wAfter w:w="208" w:type="dxa"/>
          <w:trHeight w:val="255"/>
        </w:trPr>
        <w:tc>
          <w:tcPr>
            <w:tcW w:w="700" w:type="dxa"/>
            <w:noWrap/>
          </w:tcPr>
          <w:p w14:paraId="2ABB4523" w14:textId="77777777" w:rsidR="002B0863" w:rsidRPr="00BA60E8" w:rsidRDefault="002B0863"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331" w:type="dxa"/>
            <w:gridSpan w:val="3"/>
            <w:noWrap/>
          </w:tcPr>
          <w:p w14:paraId="6D5816AB" w14:textId="77777777" w:rsidR="002B0863" w:rsidRPr="00BA60E8" w:rsidRDefault="002B0863" w:rsidP="002B0324">
            <w:pPr>
              <w:jc w:val="left"/>
              <w:outlineLvl w:val="1"/>
              <w:rPr>
                <w:rFonts w:ascii="Arial" w:hAnsi="Arial" w:cs="Arial"/>
                <w:sz w:val="20"/>
                <w:szCs w:val="20"/>
                <w:lang w:eastAsia="en-GB"/>
              </w:rPr>
            </w:pPr>
          </w:p>
        </w:tc>
        <w:tc>
          <w:tcPr>
            <w:tcW w:w="5947" w:type="dxa"/>
            <w:gridSpan w:val="16"/>
            <w:noWrap/>
          </w:tcPr>
          <w:p w14:paraId="676A9ED9" w14:textId="77777777" w:rsidR="002B0863" w:rsidRPr="00BA60E8" w:rsidRDefault="002B0863"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End of Subsequence B2 Account Information</w:t>
            </w:r>
          </w:p>
        </w:tc>
        <w:tc>
          <w:tcPr>
            <w:tcW w:w="1890" w:type="dxa"/>
            <w:gridSpan w:val="6"/>
            <w:noWrap/>
          </w:tcPr>
          <w:p w14:paraId="005CC713" w14:textId="77777777" w:rsidR="002B0863" w:rsidRPr="00BA60E8" w:rsidRDefault="002B0863" w:rsidP="002B0324">
            <w:pPr>
              <w:jc w:val="left"/>
              <w:outlineLvl w:val="1"/>
              <w:rPr>
                <w:rFonts w:ascii="Arial" w:hAnsi="Arial" w:cs="Arial"/>
                <w:sz w:val="20"/>
                <w:szCs w:val="20"/>
                <w:lang w:eastAsia="en-GB"/>
              </w:rPr>
            </w:pPr>
          </w:p>
        </w:tc>
      </w:tr>
      <w:tr w:rsidR="002B0863" w:rsidRPr="00BA60E8" w14:paraId="77577DBF" w14:textId="77777777" w:rsidTr="005B7CC5">
        <w:tblPrEx>
          <w:tblLook w:val="00A0" w:firstRow="1" w:lastRow="0" w:firstColumn="1" w:lastColumn="0" w:noHBand="0" w:noVBand="0"/>
        </w:tblPrEx>
        <w:trPr>
          <w:gridAfter w:val="1"/>
          <w:wAfter w:w="208" w:type="dxa"/>
          <w:trHeight w:val="255"/>
        </w:trPr>
        <w:tc>
          <w:tcPr>
            <w:tcW w:w="700" w:type="dxa"/>
            <w:noWrap/>
          </w:tcPr>
          <w:p w14:paraId="7CFF306C" w14:textId="77777777" w:rsidR="002B0863" w:rsidRPr="00BA60E8" w:rsidRDefault="002B0863" w:rsidP="002B0324">
            <w:pPr>
              <w:jc w:val="left"/>
              <w:outlineLvl w:val="0"/>
              <w:rPr>
                <w:rFonts w:ascii="Arial" w:hAnsi="Arial" w:cs="Arial"/>
                <w:b/>
                <w:bCs/>
                <w:sz w:val="20"/>
                <w:szCs w:val="20"/>
                <w:lang w:eastAsia="en-GB"/>
              </w:rPr>
            </w:pPr>
          </w:p>
        </w:tc>
        <w:tc>
          <w:tcPr>
            <w:tcW w:w="331" w:type="dxa"/>
            <w:gridSpan w:val="3"/>
            <w:noWrap/>
          </w:tcPr>
          <w:p w14:paraId="64F187D2" w14:textId="77777777" w:rsidR="002B0863" w:rsidRPr="00BA60E8" w:rsidRDefault="002B0863" w:rsidP="002B0324">
            <w:pPr>
              <w:jc w:val="left"/>
              <w:outlineLvl w:val="0"/>
              <w:rPr>
                <w:rFonts w:ascii="Arial" w:hAnsi="Arial" w:cs="Arial"/>
                <w:sz w:val="20"/>
                <w:szCs w:val="20"/>
                <w:lang w:eastAsia="en-GB"/>
              </w:rPr>
            </w:pPr>
          </w:p>
        </w:tc>
        <w:tc>
          <w:tcPr>
            <w:tcW w:w="265" w:type="dxa"/>
            <w:gridSpan w:val="4"/>
            <w:noWrap/>
          </w:tcPr>
          <w:p w14:paraId="20F47329" w14:textId="77777777" w:rsidR="002B0863" w:rsidRPr="00BA60E8" w:rsidRDefault="002B0863" w:rsidP="002B0324">
            <w:pPr>
              <w:jc w:val="left"/>
              <w:outlineLvl w:val="0"/>
              <w:rPr>
                <w:rFonts w:ascii="Arial" w:hAnsi="Arial" w:cs="Arial"/>
                <w:i/>
                <w:iCs/>
                <w:sz w:val="20"/>
                <w:szCs w:val="20"/>
                <w:u w:val="single"/>
                <w:lang w:eastAsia="en-GB"/>
              </w:rPr>
            </w:pPr>
          </w:p>
        </w:tc>
        <w:tc>
          <w:tcPr>
            <w:tcW w:w="251" w:type="dxa"/>
            <w:noWrap/>
          </w:tcPr>
          <w:p w14:paraId="5CF2A6A3" w14:textId="77777777" w:rsidR="002B0863" w:rsidRPr="00BA60E8" w:rsidRDefault="002B0863" w:rsidP="002B0324">
            <w:pPr>
              <w:jc w:val="left"/>
              <w:outlineLvl w:val="0"/>
              <w:rPr>
                <w:rFonts w:ascii="Arial" w:hAnsi="Arial" w:cs="Arial"/>
                <w:sz w:val="20"/>
                <w:szCs w:val="20"/>
                <w:lang w:eastAsia="en-GB"/>
              </w:rPr>
            </w:pPr>
          </w:p>
        </w:tc>
        <w:tc>
          <w:tcPr>
            <w:tcW w:w="417" w:type="dxa"/>
            <w:gridSpan w:val="3"/>
            <w:noWrap/>
          </w:tcPr>
          <w:p w14:paraId="63EFA4A3" w14:textId="77777777" w:rsidR="002B0863" w:rsidRPr="00BA60E8" w:rsidRDefault="002B0863" w:rsidP="002B0324">
            <w:pPr>
              <w:jc w:val="left"/>
              <w:outlineLvl w:val="0"/>
              <w:rPr>
                <w:rFonts w:ascii="Arial" w:hAnsi="Arial" w:cs="Arial"/>
                <w:sz w:val="20"/>
                <w:szCs w:val="20"/>
                <w:lang w:eastAsia="en-GB"/>
              </w:rPr>
            </w:pPr>
          </w:p>
        </w:tc>
        <w:tc>
          <w:tcPr>
            <w:tcW w:w="889" w:type="dxa"/>
            <w:tcBorders>
              <w:bottom w:val="single" w:sz="4" w:space="0" w:color="auto"/>
            </w:tcBorders>
            <w:noWrap/>
          </w:tcPr>
          <w:p w14:paraId="7B8BF0DB" w14:textId="77777777" w:rsidR="002B0863" w:rsidRPr="00BA60E8" w:rsidRDefault="002B0863" w:rsidP="002B0324">
            <w:pPr>
              <w:jc w:val="left"/>
              <w:outlineLvl w:val="0"/>
              <w:rPr>
                <w:rFonts w:ascii="Arial" w:hAnsi="Arial" w:cs="Arial"/>
                <w:sz w:val="20"/>
                <w:szCs w:val="20"/>
                <w:lang w:eastAsia="en-GB"/>
              </w:rPr>
            </w:pPr>
          </w:p>
        </w:tc>
        <w:tc>
          <w:tcPr>
            <w:tcW w:w="4125" w:type="dxa"/>
            <w:gridSpan w:val="7"/>
            <w:tcBorders>
              <w:bottom w:val="single" w:sz="4" w:space="0" w:color="auto"/>
            </w:tcBorders>
            <w:noWrap/>
          </w:tcPr>
          <w:p w14:paraId="42A3F420" w14:textId="77777777" w:rsidR="002B0863" w:rsidRPr="00BA60E8" w:rsidRDefault="002B0863" w:rsidP="002B0324">
            <w:pPr>
              <w:jc w:val="left"/>
              <w:outlineLvl w:val="0"/>
              <w:rPr>
                <w:rFonts w:ascii="Arial" w:hAnsi="Arial" w:cs="Arial"/>
                <w:sz w:val="20"/>
                <w:szCs w:val="20"/>
                <w:lang w:eastAsia="en-GB"/>
              </w:rPr>
            </w:pPr>
          </w:p>
        </w:tc>
        <w:tc>
          <w:tcPr>
            <w:tcW w:w="1890" w:type="dxa"/>
            <w:gridSpan w:val="6"/>
            <w:noWrap/>
          </w:tcPr>
          <w:p w14:paraId="26D93F20" w14:textId="77777777" w:rsidR="002B0863" w:rsidRPr="00BA60E8" w:rsidRDefault="002B0863" w:rsidP="002B0324">
            <w:pPr>
              <w:jc w:val="left"/>
              <w:outlineLvl w:val="0"/>
              <w:rPr>
                <w:rFonts w:ascii="Arial" w:hAnsi="Arial" w:cs="Arial"/>
                <w:sz w:val="20"/>
                <w:szCs w:val="20"/>
                <w:lang w:eastAsia="en-GB"/>
              </w:rPr>
            </w:pPr>
          </w:p>
        </w:tc>
      </w:tr>
      <w:tr w:rsidR="00717E8A" w:rsidRPr="00BA60E8" w14:paraId="738394D8" w14:textId="77777777" w:rsidTr="005B7CC5">
        <w:tblPrEx>
          <w:tblLook w:val="00A0" w:firstRow="1" w:lastRow="0" w:firstColumn="1" w:lastColumn="0" w:noHBand="0" w:noVBand="0"/>
        </w:tblPrEx>
        <w:trPr>
          <w:gridAfter w:val="4"/>
          <w:wAfter w:w="585" w:type="dxa"/>
          <w:trHeight w:val="255"/>
        </w:trPr>
        <w:tc>
          <w:tcPr>
            <w:tcW w:w="700" w:type="dxa"/>
            <w:noWrap/>
          </w:tcPr>
          <w:p w14:paraId="72800165"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33C26705"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850" w:type="dxa"/>
            <w:gridSpan w:val="12"/>
            <w:tcBorders>
              <w:top w:val="single" w:sz="4" w:space="0" w:color="auto"/>
              <w:left w:val="single" w:sz="4" w:space="0" w:color="auto"/>
              <w:bottom w:val="single" w:sz="4" w:space="0" w:color="auto"/>
              <w:right w:val="single" w:sz="4" w:space="0" w:color="auto"/>
            </w:tcBorders>
            <w:noWrap/>
          </w:tcPr>
          <w:p w14:paraId="43F6F0E0"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USECU</w:t>
            </w:r>
          </w:p>
        </w:tc>
      </w:tr>
      <w:tr w:rsidR="002B0863" w:rsidRPr="00BA60E8" w14:paraId="47780F20" w14:textId="77777777" w:rsidTr="005B7CC5">
        <w:tblPrEx>
          <w:tblLook w:val="00A0" w:firstRow="1" w:lastRow="0" w:firstColumn="1" w:lastColumn="0" w:noHBand="0" w:noVBand="0"/>
        </w:tblPrEx>
        <w:trPr>
          <w:gridAfter w:val="4"/>
          <w:wAfter w:w="585" w:type="dxa"/>
          <w:trHeight w:val="255"/>
        </w:trPr>
        <w:tc>
          <w:tcPr>
            <w:tcW w:w="700" w:type="dxa"/>
            <w:noWrap/>
          </w:tcPr>
          <w:p w14:paraId="19F209A6"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278" w:type="dxa"/>
            <w:gridSpan w:val="19"/>
            <w:noWrap/>
          </w:tcPr>
          <w:p w14:paraId="7568DD6C"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Mandatory Sequence B Underlying Securities</w:t>
            </w:r>
          </w:p>
        </w:tc>
        <w:tc>
          <w:tcPr>
            <w:tcW w:w="1513" w:type="dxa"/>
            <w:gridSpan w:val="3"/>
            <w:noWrap/>
          </w:tcPr>
          <w:p w14:paraId="53037A4F" w14:textId="77777777" w:rsidR="002B0863" w:rsidRPr="00BA60E8" w:rsidRDefault="002B0863" w:rsidP="002B0324">
            <w:pPr>
              <w:jc w:val="left"/>
              <w:outlineLvl w:val="0"/>
              <w:rPr>
                <w:rFonts w:ascii="Arial" w:hAnsi="Arial" w:cs="Arial"/>
                <w:sz w:val="20"/>
                <w:szCs w:val="20"/>
                <w:lang w:eastAsia="en-GB"/>
              </w:rPr>
            </w:pPr>
          </w:p>
        </w:tc>
      </w:tr>
      <w:tr w:rsidR="002B0863" w:rsidRPr="00BA60E8" w14:paraId="0DC7F836" w14:textId="77777777" w:rsidTr="005B7CC5">
        <w:tblPrEx>
          <w:tblLook w:val="00A0" w:firstRow="1" w:lastRow="0" w:firstColumn="1" w:lastColumn="0" w:noHBand="0" w:noVBand="0"/>
        </w:tblPrEx>
        <w:trPr>
          <w:gridAfter w:val="4"/>
          <w:wAfter w:w="585" w:type="dxa"/>
          <w:trHeight w:val="255"/>
        </w:trPr>
        <w:tc>
          <w:tcPr>
            <w:tcW w:w="700" w:type="dxa"/>
            <w:noWrap/>
          </w:tcPr>
          <w:p w14:paraId="63E92413" w14:textId="77777777" w:rsidR="002B0863" w:rsidRPr="00BA60E8" w:rsidRDefault="002B0863" w:rsidP="002B0324">
            <w:pPr>
              <w:jc w:val="left"/>
              <w:rPr>
                <w:rFonts w:ascii="Arial" w:hAnsi="Arial" w:cs="Arial"/>
                <w:b/>
                <w:bCs/>
                <w:sz w:val="20"/>
                <w:szCs w:val="20"/>
                <w:lang w:eastAsia="en-GB"/>
              </w:rPr>
            </w:pPr>
          </w:p>
        </w:tc>
        <w:tc>
          <w:tcPr>
            <w:tcW w:w="331" w:type="dxa"/>
            <w:gridSpan w:val="3"/>
            <w:noWrap/>
          </w:tcPr>
          <w:p w14:paraId="0219EADC" w14:textId="77777777" w:rsidR="002B0863" w:rsidRPr="00BA60E8" w:rsidRDefault="002B0863" w:rsidP="002B0324">
            <w:pPr>
              <w:jc w:val="left"/>
              <w:rPr>
                <w:rFonts w:ascii="Arial" w:hAnsi="Arial" w:cs="Arial"/>
                <w:i/>
                <w:iCs/>
                <w:sz w:val="20"/>
                <w:szCs w:val="20"/>
                <w:u w:val="single"/>
                <w:lang w:eastAsia="en-GB"/>
              </w:rPr>
            </w:pPr>
          </w:p>
        </w:tc>
        <w:tc>
          <w:tcPr>
            <w:tcW w:w="265" w:type="dxa"/>
            <w:gridSpan w:val="4"/>
            <w:noWrap/>
          </w:tcPr>
          <w:p w14:paraId="3753BA5C" w14:textId="77777777" w:rsidR="002B0863" w:rsidRPr="00BA60E8" w:rsidRDefault="002B0863" w:rsidP="002B0324">
            <w:pPr>
              <w:jc w:val="left"/>
              <w:rPr>
                <w:rFonts w:ascii="Arial" w:hAnsi="Arial" w:cs="Arial"/>
                <w:sz w:val="20"/>
                <w:szCs w:val="20"/>
                <w:lang w:eastAsia="en-GB"/>
              </w:rPr>
            </w:pPr>
          </w:p>
        </w:tc>
        <w:tc>
          <w:tcPr>
            <w:tcW w:w="251" w:type="dxa"/>
            <w:noWrap/>
          </w:tcPr>
          <w:p w14:paraId="22213D5C" w14:textId="77777777" w:rsidR="002B0863" w:rsidRPr="00BA60E8" w:rsidRDefault="002B0863" w:rsidP="002B0324">
            <w:pPr>
              <w:jc w:val="left"/>
              <w:rPr>
                <w:rFonts w:ascii="Arial" w:hAnsi="Arial" w:cs="Arial"/>
                <w:sz w:val="20"/>
                <w:szCs w:val="20"/>
                <w:lang w:eastAsia="en-GB"/>
              </w:rPr>
            </w:pPr>
          </w:p>
        </w:tc>
        <w:tc>
          <w:tcPr>
            <w:tcW w:w="417" w:type="dxa"/>
            <w:gridSpan w:val="3"/>
            <w:noWrap/>
          </w:tcPr>
          <w:p w14:paraId="703BA60B" w14:textId="77777777" w:rsidR="002B0863" w:rsidRPr="00BA60E8" w:rsidRDefault="002B0863" w:rsidP="002B0324">
            <w:pPr>
              <w:jc w:val="left"/>
              <w:rPr>
                <w:rFonts w:ascii="Arial" w:hAnsi="Arial" w:cs="Arial"/>
                <w:sz w:val="20"/>
                <w:szCs w:val="20"/>
                <w:lang w:eastAsia="en-GB"/>
              </w:rPr>
            </w:pPr>
          </w:p>
        </w:tc>
        <w:tc>
          <w:tcPr>
            <w:tcW w:w="889" w:type="dxa"/>
            <w:noWrap/>
          </w:tcPr>
          <w:p w14:paraId="3B5DF9F8" w14:textId="77777777" w:rsidR="002B0863" w:rsidRPr="00BA60E8" w:rsidRDefault="002B0863" w:rsidP="002B0324">
            <w:pPr>
              <w:jc w:val="left"/>
              <w:rPr>
                <w:rFonts w:ascii="Arial" w:hAnsi="Arial" w:cs="Arial"/>
                <w:sz w:val="20"/>
                <w:szCs w:val="20"/>
                <w:lang w:eastAsia="en-GB"/>
              </w:rPr>
            </w:pPr>
          </w:p>
        </w:tc>
        <w:tc>
          <w:tcPr>
            <w:tcW w:w="4125" w:type="dxa"/>
            <w:gridSpan w:val="7"/>
            <w:noWrap/>
          </w:tcPr>
          <w:p w14:paraId="1F4B703E" w14:textId="77777777" w:rsidR="002B0863" w:rsidRPr="00BA60E8" w:rsidRDefault="002B0863" w:rsidP="002B0324">
            <w:pPr>
              <w:jc w:val="left"/>
              <w:rPr>
                <w:rFonts w:ascii="Arial" w:hAnsi="Arial" w:cs="Arial"/>
                <w:sz w:val="20"/>
                <w:szCs w:val="20"/>
                <w:lang w:eastAsia="en-GB"/>
              </w:rPr>
            </w:pPr>
          </w:p>
        </w:tc>
        <w:tc>
          <w:tcPr>
            <w:tcW w:w="1513" w:type="dxa"/>
            <w:gridSpan w:val="3"/>
            <w:noWrap/>
          </w:tcPr>
          <w:p w14:paraId="2C1DC980" w14:textId="77777777" w:rsidR="002B0863" w:rsidRPr="00BA60E8" w:rsidRDefault="002B0863" w:rsidP="002B0324">
            <w:pPr>
              <w:jc w:val="left"/>
              <w:rPr>
                <w:rFonts w:ascii="Arial" w:hAnsi="Arial" w:cs="Arial"/>
                <w:sz w:val="20"/>
                <w:szCs w:val="20"/>
                <w:lang w:eastAsia="en-GB"/>
              </w:rPr>
            </w:pPr>
          </w:p>
        </w:tc>
      </w:tr>
      <w:tr w:rsidR="002B0863" w:rsidRPr="00BA60E8" w14:paraId="0F37F5AC" w14:textId="77777777" w:rsidTr="005B7CC5">
        <w:tblPrEx>
          <w:tblLook w:val="00A0" w:firstRow="1" w:lastRow="0" w:firstColumn="1" w:lastColumn="0" w:noHBand="0" w:noVBand="0"/>
        </w:tblPrEx>
        <w:trPr>
          <w:gridAfter w:val="4"/>
          <w:wAfter w:w="585" w:type="dxa"/>
          <w:trHeight w:val="255"/>
        </w:trPr>
        <w:tc>
          <w:tcPr>
            <w:tcW w:w="700" w:type="dxa"/>
            <w:noWrap/>
          </w:tcPr>
          <w:p w14:paraId="4B89F8BF"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w:t>
            </w:r>
          </w:p>
        </w:tc>
        <w:tc>
          <w:tcPr>
            <w:tcW w:w="6278" w:type="dxa"/>
            <w:gridSpan w:val="19"/>
            <w:noWrap/>
          </w:tcPr>
          <w:p w14:paraId="07189C05"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Optional </w:t>
            </w:r>
            <w:r w:rsidRPr="00BA60E8">
              <w:rPr>
                <w:rFonts w:ascii="Arial" w:hAnsi="Arial" w:cs="Arial"/>
                <w:b/>
                <w:bCs/>
                <w:sz w:val="20"/>
                <w:szCs w:val="20"/>
                <w:u w:val="single"/>
                <w:lang w:eastAsia="en-GB"/>
              </w:rPr>
              <w:t>Sequence D</w:t>
            </w:r>
            <w:r w:rsidRPr="00BA60E8">
              <w:rPr>
                <w:rFonts w:ascii="Arial" w:hAnsi="Arial" w:cs="Arial"/>
                <w:i/>
                <w:iCs/>
                <w:sz w:val="20"/>
                <w:szCs w:val="20"/>
                <w:u w:val="single"/>
                <w:lang w:eastAsia="en-GB"/>
              </w:rPr>
              <w:t xml:space="preserve"> Corporate Actions Details</w:t>
            </w:r>
          </w:p>
        </w:tc>
        <w:tc>
          <w:tcPr>
            <w:tcW w:w="1513" w:type="dxa"/>
            <w:gridSpan w:val="3"/>
            <w:noWrap/>
          </w:tcPr>
          <w:p w14:paraId="56261D1E" w14:textId="77777777" w:rsidR="002B0863" w:rsidRPr="00BA60E8" w:rsidRDefault="002B0863" w:rsidP="002B0324">
            <w:pPr>
              <w:jc w:val="left"/>
              <w:outlineLvl w:val="0"/>
              <w:rPr>
                <w:rFonts w:ascii="Arial" w:hAnsi="Arial" w:cs="Arial"/>
                <w:sz w:val="20"/>
                <w:szCs w:val="20"/>
                <w:lang w:eastAsia="en-GB"/>
              </w:rPr>
            </w:pPr>
          </w:p>
        </w:tc>
      </w:tr>
      <w:tr w:rsidR="00717E8A" w:rsidRPr="00BA60E8" w14:paraId="11DCABFC" w14:textId="77777777" w:rsidTr="005B7CC5">
        <w:tblPrEx>
          <w:tblLook w:val="00A0" w:firstRow="1" w:lastRow="0" w:firstColumn="1" w:lastColumn="0" w:noHBand="0" w:noVBand="0"/>
        </w:tblPrEx>
        <w:trPr>
          <w:gridAfter w:val="4"/>
          <w:wAfter w:w="585" w:type="dxa"/>
          <w:trHeight w:val="255"/>
        </w:trPr>
        <w:tc>
          <w:tcPr>
            <w:tcW w:w="700" w:type="dxa"/>
            <w:noWrap/>
          </w:tcPr>
          <w:p w14:paraId="70D87EEE"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3C8A5A2F"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14:paraId="22B2A24E"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CADETL</w:t>
            </w:r>
          </w:p>
        </w:tc>
        <w:tc>
          <w:tcPr>
            <w:tcW w:w="2725" w:type="dxa"/>
            <w:gridSpan w:val="6"/>
            <w:tcBorders>
              <w:top w:val="single" w:sz="4" w:space="0" w:color="auto"/>
              <w:left w:val="single" w:sz="4" w:space="0" w:color="auto"/>
              <w:bottom w:val="single" w:sz="4" w:space="0" w:color="auto"/>
              <w:right w:val="single" w:sz="4" w:space="0" w:color="auto"/>
            </w:tcBorders>
            <w:noWrap/>
          </w:tcPr>
          <w:p w14:paraId="3A094D06"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14:paraId="4F777C6A" w14:textId="77777777" w:rsidTr="005B7CC5">
        <w:tblPrEx>
          <w:tblLook w:val="00A0" w:firstRow="1" w:lastRow="0" w:firstColumn="1" w:lastColumn="0" w:noHBand="0" w:noVBand="0"/>
        </w:tblPrEx>
        <w:trPr>
          <w:gridAfter w:val="4"/>
          <w:wAfter w:w="585" w:type="dxa"/>
          <w:trHeight w:val="255"/>
        </w:trPr>
        <w:tc>
          <w:tcPr>
            <w:tcW w:w="700" w:type="dxa"/>
            <w:noWrap/>
          </w:tcPr>
          <w:p w14:paraId="59BE9CFD" w14:textId="77777777" w:rsidR="00717E8A" w:rsidRPr="00BA60E8" w:rsidRDefault="00F87C56" w:rsidP="002B032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009989D4"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:98A::</w:t>
            </w:r>
          </w:p>
        </w:tc>
        <w:tc>
          <w:tcPr>
            <w:tcW w:w="4125" w:type="dxa"/>
            <w:gridSpan w:val="6"/>
            <w:tcBorders>
              <w:top w:val="single" w:sz="4" w:space="0" w:color="auto"/>
              <w:left w:val="single" w:sz="4" w:space="0" w:color="auto"/>
              <w:bottom w:val="single" w:sz="4" w:space="0" w:color="auto"/>
              <w:right w:val="single" w:sz="4" w:space="0" w:color="auto"/>
            </w:tcBorders>
            <w:noWrap/>
          </w:tcPr>
          <w:p w14:paraId="1D493D6B"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XDTE//20YY0901</w:t>
            </w:r>
          </w:p>
        </w:tc>
        <w:tc>
          <w:tcPr>
            <w:tcW w:w="2725" w:type="dxa"/>
            <w:gridSpan w:val="6"/>
            <w:tcBorders>
              <w:top w:val="single" w:sz="4" w:space="0" w:color="auto"/>
              <w:left w:val="single" w:sz="4" w:space="0" w:color="auto"/>
              <w:bottom w:val="single" w:sz="4" w:space="0" w:color="auto"/>
              <w:right w:val="single" w:sz="4" w:space="0" w:color="auto"/>
            </w:tcBorders>
            <w:noWrap/>
          </w:tcPr>
          <w:p w14:paraId="1DC5FC94" w14:textId="77777777" w:rsidR="00717E8A" w:rsidRPr="00BA60E8" w:rsidRDefault="00717E8A"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Ex date</w:t>
            </w:r>
          </w:p>
        </w:tc>
      </w:tr>
      <w:tr w:rsidR="00EE407C" w:rsidRPr="00BA60E8" w14:paraId="27D3B436" w14:textId="77777777" w:rsidTr="005B7CC5">
        <w:tblPrEx>
          <w:tblLook w:val="00A0" w:firstRow="1" w:lastRow="0" w:firstColumn="1" w:lastColumn="0" w:noHBand="0" w:noVBand="0"/>
        </w:tblPrEx>
        <w:trPr>
          <w:gridAfter w:val="4"/>
          <w:wAfter w:w="585" w:type="dxa"/>
          <w:trHeight w:val="255"/>
        </w:trPr>
        <w:tc>
          <w:tcPr>
            <w:tcW w:w="700" w:type="dxa"/>
            <w:noWrap/>
          </w:tcPr>
          <w:p w14:paraId="35ECCB02" w14:textId="77777777" w:rsidR="00EE407C" w:rsidRPr="00BA60E8" w:rsidRDefault="00EE407C" w:rsidP="00EE407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5834DB73" w14:textId="77777777" w:rsidR="00EE407C" w:rsidRPr="00BA60E8" w:rsidRDefault="00EE407C" w:rsidP="00EE407C">
            <w:pPr>
              <w:jc w:val="left"/>
              <w:outlineLvl w:val="0"/>
              <w:rPr>
                <w:rFonts w:ascii="Arial" w:hAnsi="Arial" w:cs="Arial"/>
                <w:b/>
                <w:bCs/>
                <w:sz w:val="20"/>
                <w:szCs w:val="20"/>
                <w:lang w:eastAsia="en-GB"/>
              </w:rPr>
            </w:pPr>
            <w:r w:rsidRPr="00BA60E8">
              <w:rPr>
                <w:rFonts w:ascii="Arial" w:hAnsi="Arial" w:cs="Arial"/>
                <w:b/>
                <w:bCs/>
                <w:sz w:val="20"/>
                <w:szCs w:val="20"/>
                <w:lang w:eastAsia="en-GB"/>
              </w:rPr>
              <w:t>:98A::</w:t>
            </w:r>
          </w:p>
        </w:tc>
        <w:tc>
          <w:tcPr>
            <w:tcW w:w="4125" w:type="dxa"/>
            <w:gridSpan w:val="6"/>
            <w:tcBorders>
              <w:top w:val="single" w:sz="4" w:space="0" w:color="auto"/>
              <w:left w:val="single" w:sz="4" w:space="0" w:color="auto"/>
              <w:bottom w:val="single" w:sz="4" w:space="0" w:color="auto"/>
              <w:right w:val="single" w:sz="4" w:space="0" w:color="auto"/>
            </w:tcBorders>
            <w:noWrap/>
          </w:tcPr>
          <w:p w14:paraId="7ED3AECE" w14:textId="77777777" w:rsidR="00EE407C" w:rsidRPr="00BA60E8" w:rsidRDefault="00EE407C" w:rsidP="00EE407C">
            <w:pPr>
              <w:jc w:val="left"/>
              <w:outlineLvl w:val="0"/>
              <w:rPr>
                <w:rFonts w:ascii="Arial" w:hAnsi="Arial" w:cs="Arial"/>
                <w:b/>
                <w:bCs/>
                <w:sz w:val="20"/>
                <w:szCs w:val="20"/>
                <w:lang w:eastAsia="en-GB"/>
              </w:rPr>
            </w:pPr>
            <w:r w:rsidRPr="00BA60E8">
              <w:rPr>
                <w:rFonts w:ascii="Arial" w:hAnsi="Arial" w:cs="Arial"/>
                <w:b/>
                <w:bCs/>
                <w:sz w:val="20"/>
                <w:szCs w:val="20"/>
                <w:lang w:eastAsia="en-GB"/>
              </w:rPr>
              <w:t>RDTE//20YY0907</w:t>
            </w:r>
          </w:p>
        </w:tc>
        <w:tc>
          <w:tcPr>
            <w:tcW w:w="2725" w:type="dxa"/>
            <w:gridSpan w:val="6"/>
            <w:tcBorders>
              <w:top w:val="single" w:sz="4" w:space="0" w:color="auto"/>
              <w:left w:val="single" w:sz="4" w:space="0" w:color="auto"/>
              <w:bottom w:val="single" w:sz="4" w:space="0" w:color="auto"/>
              <w:right w:val="single" w:sz="4" w:space="0" w:color="auto"/>
            </w:tcBorders>
            <w:noWrap/>
          </w:tcPr>
          <w:p w14:paraId="19E6017C" w14:textId="77777777" w:rsidR="00EE407C" w:rsidRPr="00BA60E8" w:rsidRDefault="00EE407C" w:rsidP="00EE407C">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Record date</w:t>
            </w:r>
          </w:p>
        </w:tc>
      </w:tr>
      <w:tr w:rsidR="00717E8A" w:rsidRPr="00BA60E8" w14:paraId="0D803D9E" w14:textId="77777777" w:rsidTr="005B7CC5">
        <w:tblPrEx>
          <w:tblLook w:val="00A0" w:firstRow="1" w:lastRow="0" w:firstColumn="1" w:lastColumn="0" w:noHBand="0" w:noVBand="0"/>
        </w:tblPrEx>
        <w:trPr>
          <w:gridAfter w:val="4"/>
          <w:wAfter w:w="585" w:type="dxa"/>
          <w:trHeight w:val="255"/>
        </w:trPr>
        <w:tc>
          <w:tcPr>
            <w:tcW w:w="700" w:type="dxa"/>
            <w:noWrap/>
          </w:tcPr>
          <w:p w14:paraId="7FB53E00"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671883A7"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4125" w:type="dxa"/>
            <w:gridSpan w:val="6"/>
            <w:tcBorders>
              <w:top w:val="single" w:sz="4" w:space="0" w:color="auto"/>
              <w:left w:val="single" w:sz="4" w:space="0" w:color="auto"/>
              <w:bottom w:val="single" w:sz="4" w:space="0" w:color="auto"/>
              <w:right w:val="single" w:sz="4" w:space="0" w:color="auto"/>
            </w:tcBorders>
            <w:noWrap/>
          </w:tcPr>
          <w:p w14:paraId="327F8F0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CADETL</w:t>
            </w:r>
          </w:p>
        </w:tc>
        <w:tc>
          <w:tcPr>
            <w:tcW w:w="2725" w:type="dxa"/>
            <w:gridSpan w:val="6"/>
            <w:tcBorders>
              <w:top w:val="single" w:sz="4" w:space="0" w:color="auto"/>
              <w:left w:val="single" w:sz="4" w:space="0" w:color="auto"/>
              <w:bottom w:val="single" w:sz="4" w:space="0" w:color="auto"/>
              <w:right w:val="single" w:sz="4" w:space="0" w:color="auto"/>
            </w:tcBorders>
            <w:noWrap/>
          </w:tcPr>
          <w:p w14:paraId="629F1F4A"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2B0863" w:rsidRPr="00BA60E8" w14:paraId="515D0471" w14:textId="77777777" w:rsidTr="005B7CC5">
        <w:tblPrEx>
          <w:tblLook w:val="00A0" w:firstRow="1" w:lastRow="0" w:firstColumn="1" w:lastColumn="0" w:noHBand="0" w:noVBand="0"/>
        </w:tblPrEx>
        <w:trPr>
          <w:gridAfter w:val="4"/>
          <w:wAfter w:w="585" w:type="dxa"/>
          <w:trHeight w:val="255"/>
        </w:trPr>
        <w:tc>
          <w:tcPr>
            <w:tcW w:w="700" w:type="dxa"/>
            <w:noWrap/>
          </w:tcPr>
          <w:p w14:paraId="0BC880D0"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w:t>
            </w:r>
          </w:p>
        </w:tc>
        <w:tc>
          <w:tcPr>
            <w:tcW w:w="6278" w:type="dxa"/>
            <w:gridSpan w:val="19"/>
            <w:noWrap/>
          </w:tcPr>
          <w:p w14:paraId="260257B2"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Sequence D Corporate Actions Details</w:t>
            </w:r>
          </w:p>
        </w:tc>
        <w:tc>
          <w:tcPr>
            <w:tcW w:w="1513" w:type="dxa"/>
            <w:gridSpan w:val="3"/>
            <w:noWrap/>
          </w:tcPr>
          <w:p w14:paraId="42EB20FB" w14:textId="77777777" w:rsidR="002B0863" w:rsidRPr="00BA60E8" w:rsidRDefault="002B0863" w:rsidP="002B0324">
            <w:pPr>
              <w:jc w:val="left"/>
              <w:outlineLvl w:val="0"/>
              <w:rPr>
                <w:rFonts w:ascii="Arial" w:hAnsi="Arial" w:cs="Arial"/>
                <w:sz w:val="20"/>
                <w:szCs w:val="20"/>
                <w:lang w:eastAsia="en-GB"/>
              </w:rPr>
            </w:pPr>
          </w:p>
        </w:tc>
      </w:tr>
      <w:tr w:rsidR="002B0863" w:rsidRPr="00BA60E8" w14:paraId="0426CCDD" w14:textId="77777777" w:rsidTr="005B7CC5">
        <w:tblPrEx>
          <w:tblLook w:val="00A0" w:firstRow="1" w:lastRow="0" w:firstColumn="1" w:lastColumn="0" w:noHBand="0" w:noVBand="0"/>
        </w:tblPrEx>
        <w:trPr>
          <w:gridAfter w:val="4"/>
          <w:wAfter w:w="585" w:type="dxa"/>
          <w:trHeight w:val="255"/>
        </w:trPr>
        <w:tc>
          <w:tcPr>
            <w:tcW w:w="700" w:type="dxa"/>
            <w:noWrap/>
          </w:tcPr>
          <w:p w14:paraId="788032EC" w14:textId="77777777" w:rsidR="002B0863" w:rsidRPr="00BA60E8" w:rsidRDefault="002B0863" w:rsidP="002B0324">
            <w:pPr>
              <w:jc w:val="left"/>
              <w:rPr>
                <w:rFonts w:ascii="Arial" w:hAnsi="Arial" w:cs="Arial"/>
                <w:b/>
                <w:bCs/>
                <w:sz w:val="20"/>
                <w:szCs w:val="20"/>
                <w:lang w:eastAsia="en-GB"/>
              </w:rPr>
            </w:pPr>
          </w:p>
        </w:tc>
        <w:tc>
          <w:tcPr>
            <w:tcW w:w="331" w:type="dxa"/>
            <w:gridSpan w:val="3"/>
            <w:noWrap/>
          </w:tcPr>
          <w:p w14:paraId="692E79B3" w14:textId="77777777" w:rsidR="002B0863" w:rsidRPr="00BA60E8" w:rsidRDefault="002B0863" w:rsidP="002B0324">
            <w:pPr>
              <w:jc w:val="left"/>
              <w:rPr>
                <w:rFonts w:ascii="Arial" w:hAnsi="Arial" w:cs="Arial"/>
                <w:i/>
                <w:iCs/>
                <w:sz w:val="20"/>
                <w:szCs w:val="20"/>
                <w:u w:val="single"/>
                <w:lang w:eastAsia="en-GB"/>
              </w:rPr>
            </w:pPr>
          </w:p>
        </w:tc>
        <w:tc>
          <w:tcPr>
            <w:tcW w:w="265" w:type="dxa"/>
            <w:gridSpan w:val="4"/>
            <w:noWrap/>
          </w:tcPr>
          <w:p w14:paraId="36FFAC82" w14:textId="77777777" w:rsidR="002B0863" w:rsidRPr="00BA60E8" w:rsidRDefault="002B0863" w:rsidP="002B0324">
            <w:pPr>
              <w:jc w:val="left"/>
              <w:rPr>
                <w:rFonts w:ascii="Arial" w:hAnsi="Arial" w:cs="Arial"/>
                <w:sz w:val="20"/>
                <w:szCs w:val="20"/>
                <w:lang w:eastAsia="en-GB"/>
              </w:rPr>
            </w:pPr>
          </w:p>
        </w:tc>
        <w:tc>
          <w:tcPr>
            <w:tcW w:w="251" w:type="dxa"/>
            <w:noWrap/>
          </w:tcPr>
          <w:p w14:paraId="0989C0F6" w14:textId="77777777" w:rsidR="002B0863" w:rsidRPr="00BA60E8" w:rsidRDefault="002B0863" w:rsidP="002B0324">
            <w:pPr>
              <w:jc w:val="left"/>
              <w:rPr>
                <w:rFonts w:ascii="Arial" w:hAnsi="Arial" w:cs="Arial"/>
                <w:sz w:val="20"/>
                <w:szCs w:val="20"/>
                <w:lang w:eastAsia="en-GB"/>
              </w:rPr>
            </w:pPr>
          </w:p>
        </w:tc>
        <w:tc>
          <w:tcPr>
            <w:tcW w:w="417" w:type="dxa"/>
            <w:gridSpan w:val="3"/>
            <w:noWrap/>
          </w:tcPr>
          <w:p w14:paraId="04BC46A8" w14:textId="77777777" w:rsidR="002B0863" w:rsidRPr="00BA60E8" w:rsidRDefault="002B0863" w:rsidP="002B0324">
            <w:pPr>
              <w:jc w:val="left"/>
              <w:rPr>
                <w:rFonts w:ascii="Arial" w:hAnsi="Arial" w:cs="Arial"/>
                <w:sz w:val="20"/>
                <w:szCs w:val="20"/>
                <w:lang w:eastAsia="en-GB"/>
              </w:rPr>
            </w:pPr>
          </w:p>
        </w:tc>
        <w:tc>
          <w:tcPr>
            <w:tcW w:w="889" w:type="dxa"/>
            <w:noWrap/>
          </w:tcPr>
          <w:p w14:paraId="45EF51BB" w14:textId="77777777" w:rsidR="002B0863" w:rsidRPr="00BA60E8" w:rsidRDefault="002B0863" w:rsidP="002B0324">
            <w:pPr>
              <w:jc w:val="left"/>
              <w:rPr>
                <w:rFonts w:ascii="Arial" w:hAnsi="Arial" w:cs="Arial"/>
                <w:sz w:val="20"/>
                <w:szCs w:val="20"/>
                <w:lang w:eastAsia="en-GB"/>
              </w:rPr>
            </w:pPr>
          </w:p>
        </w:tc>
        <w:tc>
          <w:tcPr>
            <w:tcW w:w="4125" w:type="dxa"/>
            <w:gridSpan w:val="7"/>
            <w:noWrap/>
          </w:tcPr>
          <w:p w14:paraId="091F3D57" w14:textId="77777777" w:rsidR="002B0863" w:rsidRPr="00BA60E8" w:rsidRDefault="002B0863" w:rsidP="002B0324">
            <w:pPr>
              <w:jc w:val="left"/>
              <w:rPr>
                <w:rFonts w:ascii="Arial" w:hAnsi="Arial" w:cs="Arial"/>
                <w:sz w:val="20"/>
                <w:szCs w:val="20"/>
                <w:lang w:eastAsia="en-GB"/>
              </w:rPr>
            </w:pPr>
          </w:p>
        </w:tc>
        <w:tc>
          <w:tcPr>
            <w:tcW w:w="1513" w:type="dxa"/>
            <w:gridSpan w:val="3"/>
            <w:noWrap/>
          </w:tcPr>
          <w:p w14:paraId="0E80F43F" w14:textId="77777777" w:rsidR="002B0863" w:rsidRPr="00BA60E8" w:rsidRDefault="002B0863" w:rsidP="002B0324">
            <w:pPr>
              <w:jc w:val="left"/>
              <w:rPr>
                <w:rFonts w:ascii="Arial" w:hAnsi="Arial" w:cs="Arial"/>
                <w:sz w:val="20"/>
                <w:szCs w:val="20"/>
                <w:lang w:eastAsia="en-GB"/>
              </w:rPr>
            </w:pPr>
          </w:p>
        </w:tc>
      </w:tr>
      <w:tr w:rsidR="002B0863" w:rsidRPr="00BA60E8" w14:paraId="1E6DC7C4" w14:textId="77777777" w:rsidTr="005B7CC5">
        <w:tblPrEx>
          <w:tblLook w:val="00A0" w:firstRow="1" w:lastRow="0" w:firstColumn="1" w:lastColumn="0" w:noHBand="0" w:noVBand="0"/>
        </w:tblPrEx>
        <w:trPr>
          <w:gridAfter w:val="4"/>
          <w:wAfter w:w="585" w:type="dxa"/>
          <w:trHeight w:val="255"/>
        </w:trPr>
        <w:tc>
          <w:tcPr>
            <w:tcW w:w="700" w:type="dxa"/>
            <w:noWrap/>
          </w:tcPr>
          <w:p w14:paraId="5F8DE1B2" w14:textId="77777777"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14:paraId="61185855" w14:textId="77777777" w:rsidR="002B0863" w:rsidRPr="00BA60E8" w:rsidRDefault="002B0863" w:rsidP="002B0324">
            <w:pPr>
              <w:jc w:val="left"/>
              <w:outlineLvl w:val="0"/>
              <w:rPr>
                <w:rFonts w:ascii="Arial" w:hAnsi="Arial" w:cs="Arial"/>
                <w:sz w:val="20"/>
                <w:szCs w:val="20"/>
                <w:lang w:eastAsia="en-GB"/>
              </w:rPr>
            </w:pPr>
          </w:p>
        </w:tc>
        <w:tc>
          <w:tcPr>
            <w:tcW w:w="7460" w:type="dxa"/>
            <w:gridSpan w:val="19"/>
            <w:noWrap/>
          </w:tcPr>
          <w:p w14:paraId="7E019994" w14:textId="77777777"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Optional Repetitive </w:t>
            </w:r>
            <w:r w:rsidRPr="00BA60E8">
              <w:rPr>
                <w:rFonts w:ascii="Arial" w:hAnsi="Arial" w:cs="Arial"/>
                <w:b/>
                <w:bCs/>
                <w:sz w:val="20"/>
                <w:szCs w:val="20"/>
                <w:u w:val="single"/>
                <w:lang w:eastAsia="en-GB"/>
              </w:rPr>
              <w:t>Sequence E</w:t>
            </w:r>
            <w:r w:rsidRPr="00BA60E8">
              <w:rPr>
                <w:rFonts w:ascii="Arial" w:hAnsi="Arial" w:cs="Arial"/>
                <w:i/>
                <w:iCs/>
                <w:sz w:val="20"/>
                <w:szCs w:val="20"/>
                <w:u w:val="single"/>
                <w:lang w:eastAsia="en-GB"/>
              </w:rPr>
              <w:t xml:space="preserve"> Corporate Action Options</w:t>
            </w:r>
          </w:p>
        </w:tc>
      </w:tr>
      <w:tr w:rsidR="00717E8A" w:rsidRPr="00BA60E8" w14:paraId="1D75F9C3" w14:textId="77777777" w:rsidTr="005B7CC5">
        <w:tblPrEx>
          <w:tblLook w:val="00A0" w:firstRow="1" w:lastRow="0" w:firstColumn="1" w:lastColumn="0" w:noHBand="0" w:noVBand="0"/>
        </w:tblPrEx>
        <w:trPr>
          <w:gridAfter w:val="4"/>
          <w:wAfter w:w="585" w:type="dxa"/>
          <w:trHeight w:val="255"/>
        </w:trPr>
        <w:tc>
          <w:tcPr>
            <w:tcW w:w="700" w:type="dxa"/>
            <w:noWrap/>
          </w:tcPr>
          <w:p w14:paraId="74956D90" w14:textId="77777777"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14:paraId="23991278"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14:paraId="42664176"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c>
          <w:tcPr>
            <w:tcW w:w="2725" w:type="dxa"/>
            <w:gridSpan w:val="6"/>
            <w:tcBorders>
              <w:top w:val="single" w:sz="4" w:space="0" w:color="auto"/>
              <w:left w:val="single" w:sz="4" w:space="0" w:color="auto"/>
              <w:bottom w:val="single" w:sz="4" w:space="0" w:color="auto"/>
              <w:right w:val="single" w:sz="4" w:space="0" w:color="auto"/>
            </w:tcBorders>
            <w:noWrap/>
          </w:tcPr>
          <w:p w14:paraId="67EA2AB9"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14:paraId="19CB1159" w14:textId="77777777" w:rsidTr="005B7CC5">
        <w:tblPrEx>
          <w:tblLook w:val="00A0" w:firstRow="1" w:lastRow="0" w:firstColumn="1" w:lastColumn="0" w:noHBand="0" w:noVBand="0"/>
        </w:tblPrEx>
        <w:trPr>
          <w:gridAfter w:val="4"/>
          <w:wAfter w:w="585" w:type="dxa"/>
          <w:trHeight w:val="255"/>
        </w:trPr>
        <w:tc>
          <w:tcPr>
            <w:tcW w:w="700" w:type="dxa"/>
            <w:noWrap/>
          </w:tcPr>
          <w:p w14:paraId="51FB7FA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385D5DB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:13A::</w:t>
            </w:r>
          </w:p>
        </w:tc>
        <w:tc>
          <w:tcPr>
            <w:tcW w:w="4125" w:type="dxa"/>
            <w:gridSpan w:val="6"/>
            <w:tcBorders>
              <w:top w:val="single" w:sz="4" w:space="0" w:color="auto"/>
              <w:left w:val="single" w:sz="4" w:space="0" w:color="auto"/>
              <w:bottom w:val="single" w:sz="4" w:space="0" w:color="auto"/>
              <w:right w:val="single" w:sz="4" w:space="0" w:color="auto"/>
            </w:tcBorders>
            <w:noWrap/>
          </w:tcPr>
          <w:p w14:paraId="70E14830"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CAON//001</w:t>
            </w:r>
          </w:p>
        </w:tc>
        <w:tc>
          <w:tcPr>
            <w:tcW w:w="2725" w:type="dxa"/>
            <w:gridSpan w:val="6"/>
            <w:tcBorders>
              <w:top w:val="single" w:sz="4" w:space="0" w:color="auto"/>
              <w:left w:val="single" w:sz="4" w:space="0" w:color="auto"/>
              <w:bottom w:val="single" w:sz="4" w:space="0" w:color="auto"/>
              <w:right w:val="single" w:sz="4" w:space="0" w:color="auto"/>
            </w:tcBorders>
            <w:noWrap/>
          </w:tcPr>
          <w:p w14:paraId="0D9B4C4E" w14:textId="77777777"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CA Option Number</w:t>
            </w:r>
          </w:p>
        </w:tc>
      </w:tr>
      <w:tr w:rsidR="00717E8A" w:rsidRPr="00BA60E8" w14:paraId="2F00B0AD" w14:textId="77777777" w:rsidTr="005B7CC5">
        <w:tblPrEx>
          <w:tblLook w:val="00A0" w:firstRow="1" w:lastRow="0" w:firstColumn="1" w:lastColumn="0" w:noHBand="0" w:noVBand="0"/>
        </w:tblPrEx>
        <w:trPr>
          <w:gridAfter w:val="4"/>
          <w:wAfter w:w="585" w:type="dxa"/>
          <w:trHeight w:val="255"/>
        </w:trPr>
        <w:tc>
          <w:tcPr>
            <w:tcW w:w="700" w:type="dxa"/>
            <w:noWrap/>
          </w:tcPr>
          <w:p w14:paraId="1E6541F9"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2DA0C19A"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4125" w:type="dxa"/>
            <w:gridSpan w:val="6"/>
            <w:tcBorders>
              <w:top w:val="single" w:sz="4" w:space="0" w:color="auto"/>
              <w:left w:val="single" w:sz="4" w:space="0" w:color="auto"/>
              <w:bottom w:val="single" w:sz="4" w:space="0" w:color="auto"/>
              <w:right w:val="single" w:sz="4" w:space="0" w:color="auto"/>
            </w:tcBorders>
            <w:noWrap/>
          </w:tcPr>
          <w:p w14:paraId="0B300A1D" w14:textId="77777777"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CAOP//CASH</w:t>
            </w:r>
          </w:p>
        </w:tc>
        <w:tc>
          <w:tcPr>
            <w:tcW w:w="2725" w:type="dxa"/>
            <w:gridSpan w:val="6"/>
            <w:tcBorders>
              <w:top w:val="single" w:sz="4" w:space="0" w:color="auto"/>
              <w:left w:val="single" w:sz="4" w:space="0" w:color="auto"/>
              <w:bottom w:val="single" w:sz="4" w:space="0" w:color="auto"/>
              <w:right w:val="single" w:sz="4" w:space="0" w:color="auto"/>
            </w:tcBorders>
            <w:noWrap/>
          </w:tcPr>
          <w:p w14:paraId="4D00B3DB" w14:textId="77777777" w:rsidR="00717E8A" w:rsidRPr="00BA60E8" w:rsidRDefault="00717E8A"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Cash option</w:t>
            </w:r>
          </w:p>
        </w:tc>
      </w:tr>
      <w:tr w:rsidR="00BA516D" w:rsidRPr="00BA60E8" w14:paraId="0A2AE276" w14:textId="77777777" w:rsidTr="005B7CC5">
        <w:tblPrEx>
          <w:tblLook w:val="00A0" w:firstRow="1" w:lastRow="0" w:firstColumn="1" w:lastColumn="0" w:noHBand="0" w:noVBand="0"/>
        </w:tblPrEx>
        <w:trPr>
          <w:gridAfter w:val="4"/>
          <w:wAfter w:w="585" w:type="dxa"/>
          <w:trHeight w:val="255"/>
        </w:trPr>
        <w:tc>
          <w:tcPr>
            <w:tcW w:w="700" w:type="dxa"/>
            <w:noWrap/>
          </w:tcPr>
          <w:p w14:paraId="4886A7B3" w14:textId="77777777" w:rsidR="00BA516D" w:rsidRPr="00BA60E8" w:rsidRDefault="00BA516D"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14:paraId="70DC6979" w14:textId="77777777" w:rsidR="00BA516D" w:rsidRPr="00BA60E8" w:rsidRDefault="00BA516D" w:rsidP="002B0324">
            <w:pPr>
              <w:jc w:val="left"/>
              <w:outlineLvl w:val="0"/>
              <w:rPr>
                <w:rFonts w:ascii="Arial" w:hAnsi="Arial" w:cs="Arial"/>
                <w:b/>
                <w:bCs/>
                <w:sz w:val="20"/>
                <w:szCs w:val="20"/>
                <w:lang w:eastAsia="en-GB"/>
              </w:rPr>
            </w:pPr>
            <w:r>
              <w:rPr>
                <w:rFonts w:ascii="Arial" w:hAnsi="Arial" w:cs="Arial"/>
                <w:b/>
                <w:bCs/>
                <w:sz w:val="20"/>
                <w:szCs w:val="20"/>
                <w:lang w:eastAsia="en-GB"/>
              </w:rPr>
              <w:t>:11A::</w:t>
            </w:r>
          </w:p>
        </w:tc>
        <w:tc>
          <w:tcPr>
            <w:tcW w:w="4125" w:type="dxa"/>
            <w:gridSpan w:val="6"/>
            <w:tcBorders>
              <w:top w:val="single" w:sz="4" w:space="0" w:color="auto"/>
              <w:left w:val="single" w:sz="4" w:space="0" w:color="auto"/>
              <w:bottom w:val="single" w:sz="4" w:space="0" w:color="auto"/>
              <w:right w:val="single" w:sz="4" w:space="0" w:color="auto"/>
            </w:tcBorders>
            <w:noWrap/>
          </w:tcPr>
          <w:p w14:paraId="52C732EE" w14:textId="77777777" w:rsidR="00BA516D" w:rsidRPr="00BA60E8" w:rsidRDefault="00BA516D" w:rsidP="002B0324">
            <w:pPr>
              <w:jc w:val="left"/>
              <w:outlineLvl w:val="0"/>
              <w:rPr>
                <w:rFonts w:ascii="Arial" w:hAnsi="Arial" w:cs="Arial"/>
                <w:b/>
                <w:bCs/>
                <w:sz w:val="20"/>
                <w:szCs w:val="20"/>
                <w:lang w:eastAsia="en-GB"/>
              </w:rPr>
            </w:pPr>
            <w:r>
              <w:rPr>
                <w:rFonts w:ascii="Arial" w:hAnsi="Arial" w:cs="Arial"/>
                <w:b/>
                <w:bCs/>
                <w:sz w:val="20"/>
                <w:szCs w:val="20"/>
                <w:lang w:eastAsia="en-GB"/>
              </w:rPr>
              <w:t>OPTN//GBP</w:t>
            </w:r>
          </w:p>
        </w:tc>
        <w:tc>
          <w:tcPr>
            <w:tcW w:w="2725" w:type="dxa"/>
            <w:gridSpan w:val="6"/>
            <w:tcBorders>
              <w:top w:val="single" w:sz="4" w:space="0" w:color="auto"/>
              <w:left w:val="single" w:sz="4" w:space="0" w:color="auto"/>
              <w:bottom w:val="single" w:sz="4" w:space="0" w:color="auto"/>
              <w:right w:val="single" w:sz="4" w:space="0" w:color="auto"/>
            </w:tcBorders>
            <w:noWrap/>
          </w:tcPr>
          <w:p w14:paraId="3EF9A48F" w14:textId="77777777" w:rsidR="00BA516D" w:rsidRPr="00BA60E8" w:rsidRDefault="00BA516D" w:rsidP="002B0324">
            <w:pPr>
              <w:jc w:val="left"/>
              <w:outlineLvl w:val="0"/>
              <w:rPr>
                <w:rFonts w:ascii="Arial" w:hAnsi="Arial" w:cs="Arial"/>
                <w:color w:val="000000"/>
                <w:sz w:val="20"/>
                <w:szCs w:val="20"/>
                <w:lang w:eastAsia="en-GB"/>
              </w:rPr>
            </w:pPr>
            <w:r>
              <w:rPr>
                <w:rFonts w:ascii="Arial" w:hAnsi="Arial" w:cs="Arial"/>
                <w:color w:val="000000"/>
                <w:sz w:val="20"/>
                <w:szCs w:val="20"/>
                <w:lang w:eastAsia="en-GB"/>
              </w:rPr>
              <w:t>Currency option</w:t>
            </w:r>
          </w:p>
        </w:tc>
      </w:tr>
      <w:tr w:rsidR="00BA516D" w:rsidRPr="00BA60E8" w14:paraId="194B09B0" w14:textId="77777777" w:rsidTr="005B7CC5">
        <w:tblPrEx>
          <w:tblLook w:val="00A0" w:firstRow="1" w:lastRow="0" w:firstColumn="1" w:lastColumn="0" w:noHBand="0" w:noVBand="0"/>
        </w:tblPrEx>
        <w:trPr>
          <w:gridAfter w:val="4"/>
          <w:wAfter w:w="585" w:type="dxa"/>
          <w:trHeight w:val="255"/>
        </w:trPr>
        <w:tc>
          <w:tcPr>
            <w:tcW w:w="700" w:type="dxa"/>
            <w:noWrap/>
          </w:tcPr>
          <w:p w14:paraId="2A3E7A8C"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14:paraId="39F010BF"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:17B::</w:t>
            </w:r>
          </w:p>
        </w:tc>
        <w:tc>
          <w:tcPr>
            <w:tcW w:w="4125" w:type="dxa"/>
            <w:gridSpan w:val="6"/>
            <w:tcBorders>
              <w:top w:val="single" w:sz="4" w:space="0" w:color="auto"/>
              <w:left w:val="single" w:sz="4" w:space="0" w:color="auto"/>
              <w:bottom w:val="single" w:sz="4" w:space="0" w:color="auto"/>
              <w:right w:val="single" w:sz="4" w:space="0" w:color="auto"/>
            </w:tcBorders>
            <w:noWrap/>
          </w:tcPr>
          <w:p w14:paraId="49BF3897"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DFLT//Y</w:t>
            </w:r>
          </w:p>
        </w:tc>
        <w:tc>
          <w:tcPr>
            <w:tcW w:w="2725" w:type="dxa"/>
            <w:gridSpan w:val="6"/>
            <w:tcBorders>
              <w:top w:val="single" w:sz="4" w:space="0" w:color="auto"/>
              <w:left w:val="single" w:sz="4" w:space="0" w:color="auto"/>
              <w:bottom w:val="single" w:sz="4" w:space="0" w:color="auto"/>
              <w:right w:val="single" w:sz="4" w:space="0" w:color="auto"/>
            </w:tcBorders>
            <w:noWrap/>
          </w:tcPr>
          <w:p w14:paraId="47EAE474"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Default if no election is made</w:t>
            </w:r>
          </w:p>
        </w:tc>
      </w:tr>
      <w:tr w:rsidR="00BA516D" w:rsidRPr="00BA60E8" w14:paraId="2BE88A20" w14:textId="77777777" w:rsidTr="005B7CC5">
        <w:tblPrEx>
          <w:tblLook w:val="00A0" w:firstRow="1" w:lastRow="0" w:firstColumn="1" w:lastColumn="0" w:noHBand="0" w:noVBand="0"/>
        </w:tblPrEx>
        <w:trPr>
          <w:gridAfter w:val="4"/>
          <w:wAfter w:w="585" w:type="dxa"/>
          <w:trHeight w:val="255"/>
        </w:trPr>
        <w:tc>
          <w:tcPr>
            <w:tcW w:w="700" w:type="dxa"/>
            <w:noWrap/>
          </w:tcPr>
          <w:p w14:paraId="6EBF6CB7" w14:textId="77777777"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14:paraId="40BAA922"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14:paraId="53F7528B"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RDDT//20YY0923</w:t>
            </w:r>
            <w:r w:rsidR="00F12D7E">
              <w:rPr>
                <w:rFonts w:ascii="Arial" w:hAnsi="Arial" w:cs="Arial"/>
                <w:b/>
                <w:bCs/>
                <w:sz w:val="20"/>
                <w:szCs w:val="20"/>
                <w:lang w:eastAsia="en-GB"/>
              </w:rPr>
              <w:t>180000</w:t>
            </w:r>
          </w:p>
        </w:tc>
        <w:tc>
          <w:tcPr>
            <w:tcW w:w="2725" w:type="dxa"/>
            <w:gridSpan w:val="6"/>
            <w:tcBorders>
              <w:top w:val="single" w:sz="4" w:space="0" w:color="auto"/>
              <w:left w:val="single" w:sz="4" w:space="0" w:color="auto"/>
              <w:bottom w:val="single" w:sz="4" w:space="0" w:color="auto"/>
              <w:right w:val="single" w:sz="4" w:space="0" w:color="auto"/>
            </w:tcBorders>
            <w:noWrap/>
          </w:tcPr>
          <w:p w14:paraId="52268C7D"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Response deadline date</w:t>
            </w:r>
          </w:p>
        </w:tc>
      </w:tr>
      <w:tr w:rsidR="00BA516D" w:rsidRPr="00BA60E8" w14:paraId="54D69231" w14:textId="77777777" w:rsidTr="005B7CC5">
        <w:tblPrEx>
          <w:tblLook w:val="00A0" w:firstRow="1" w:lastRow="0" w:firstColumn="1" w:lastColumn="0" w:noHBand="0" w:noVBand="0"/>
        </w:tblPrEx>
        <w:trPr>
          <w:gridAfter w:val="4"/>
          <w:wAfter w:w="585" w:type="dxa"/>
          <w:trHeight w:val="255"/>
        </w:trPr>
        <w:tc>
          <w:tcPr>
            <w:tcW w:w="700" w:type="dxa"/>
            <w:noWrap/>
          </w:tcPr>
          <w:p w14:paraId="1307CAFD" w14:textId="77777777"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14:paraId="2D030BD3"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14:paraId="68E9752B"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MKDT//20YY0924</w:t>
            </w:r>
            <w:r w:rsidR="00F12D7E">
              <w:rPr>
                <w:rFonts w:ascii="Arial" w:hAnsi="Arial" w:cs="Arial"/>
                <w:b/>
                <w:bCs/>
                <w:sz w:val="20"/>
                <w:szCs w:val="20"/>
                <w:lang w:eastAsia="en-GB"/>
              </w:rPr>
              <w:t>180000</w:t>
            </w:r>
          </w:p>
        </w:tc>
        <w:tc>
          <w:tcPr>
            <w:tcW w:w="2725" w:type="dxa"/>
            <w:gridSpan w:val="6"/>
            <w:tcBorders>
              <w:top w:val="single" w:sz="4" w:space="0" w:color="auto"/>
              <w:left w:val="single" w:sz="4" w:space="0" w:color="auto"/>
              <w:bottom w:val="single" w:sz="4" w:space="0" w:color="auto"/>
              <w:right w:val="single" w:sz="4" w:space="0" w:color="auto"/>
            </w:tcBorders>
            <w:noWrap/>
          </w:tcPr>
          <w:p w14:paraId="5F40D274"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Market Deadline Date</w:t>
            </w:r>
          </w:p>
        </w:tc>
      </w:tr>
      <w:tr w:rsidR="00BA516D" w:rsidRPr="00C50F65" w14:paraId="3F3F66EF" w14:textId="77777777" w:rsidTr="005B7CC5">
        <w:trPr>
          <w:gridAfter w:val="3"/>
          <w:wAfter w:w="507" w:type="dxa"/>
          <w:trHeight w:val="255"/>
        </w:trPr>
        <w:tc>
          <w:tcPr>
            <w:tcW w:w="700" w:type="dxa"/>
            <w:noWrap/>
          </w:tcPr>
          <w:p w14:paraId="46B34AC6"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53" w:type="dxa"/>
            <w:gridSpan w:val="2"/>
            <w:noWrap/>
          </w:tcPr>
          <w:p w14:paraId="67487A20" w14:textId="77777777" w:rsidR="00BA516D" w:rsidRPr="00C50F65" w:rsidRDefault="00BA516D" w:rsidP="00C671F9">
            <w:pPr>
              <w:jc w:val="left"/>
              <w:outlineLvl w:val="1"/>
              <w:rPr>
                <w:rFonts w:ascii="Arial" w:hAnsi="Arial" w:cs="Arial"/>
                <w:sz w:val="20"/>
                <w:szCs w:val="20"/>
                <w:lang w:val="fr-FR" w:eastAsia="fr-FR"/>
              </w:rPr>
            </w:pPr>
          </w:p>
        </w:tc>
        <w:tc>
          <w:tcPr>
            <w:tcW w:w="252" w:type="dxa"/>
            <w:gridSpan w:val="4"/>
            <w:noWrap/>
          </w:tcPr>
          <w:p w14:paraId="6282028D" w14:textId="77777777" w:rsidR="00BA516D" w:rsidRPr="00C50F65" w:rsidRDefault="00BA516D" w:rsidP="00C671F9">
            <w:pPr>
              <w:jc w:val="left"/>
              <w:outlineLvl w:val="1"/>
              <w:rPr>
                <w:rFonts w:ascii="Arial" w:hAnsi="Arial" w:cs="Arial"/>
                <w:sz w:val="20"/>
                <w:szCs w:val="20"/>
                <w:lang w:val="fr-FR" w:eastAsia="fr-FR"/>
              </w:rPr>
            </w:pPr>
          </w:p>
        </w:tc>
        <w:tc>
          <w:tcPr>
            <w:tcW w:w="5210" w:type="dxa"/>
            <w:gridSpan w:val="12"/>
            <w:noWrap/>
          </w:tcPr>
          <w:p w14:paraId="30A8CEC3" w14:textId="77777777" w:rsidR="00BA516D" w:rsidRPr="00C50F65" w:rsidRDefault="00BA516D" w:rsidP="00C671F9">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Optional Repetitive Subsequence E2 Cash Movement</w:t>
            </w:r>
          </w:p>
        </w:tc>
        <w:tc>
          <w:tcPr>
            <w:tcW w:w="2154" w:type="dxa"/>
            <w:gridSpan w:val="5"/>
            <w:noWrap/>
          </w:tcPr>
          <w:p w14:paraId="5710EC20" w14:textId="77777777" w:rsidR="00BA516D" w:rsidRPr="00C50F65" w:rsidRDefault="00BA516D" w:rsidP="00C671F9">
            <w:pPr>
              <w:jc w:val="left"/>
              <w:outlineLvl w:val="1"/>
              <w:rPr>
                <w:rFonts w:ascii="Arial" w:hAnsi="Arial" w:cs="Arial"/>
                <w:sz w:val="20"/>
                <w:szCs w:val="20"/>
                <w:lang w:eastAsia="fr-FR"/>
              </w:rPr>
            </w:pPr>
          </w:p>
        </w:tc>
      </w:tr>
      <w:tr w:rsidR="00BA516D" w:rsidRPr="00C50F65" w14:paraId="6E347C45" w14:textId="77777777" w:rsidTr="005B7CC5">
        <w:trPr>
          <w:gridAfter w:val="4"/>
          <w:wAfter w:w="585" w:type="dxa"/>
          <w:trHeight w:val="255"/>
        </w:trPr>
        <w:tc>
          <w:tcPr>
            <w:tcW w:w="700" w:type="dxa"/>
            <w:noWrap/>
          </w:tcPr>
          <w:p w14:paraId="7E5CBA75" w14:textId="77777777" w:rsidR="00BA516D" w:rsidRPr="00C50F65" w:rsidRDefault="00BA516D" w:rsidP="00C671F9">
            <w:pPr>
              <w:jc w:val="left"/>
              <w:outlineLvl w:val="1"/>
              <w:rPr>
                <w:rFonts w:ascii="Arial" w:hAnsi="Arial" w:cs="Arial"/>
                <w:b/>
                <w:bCs/>
                <w:sz w:val="20"/>
                <w:szCs w:val="20"/>
                <w:lang w:eastAsia="fr-FR"/>
              </w:rPr>
            </w:pPr>
          </w:p>
        </w:tc>
        <w:tc>
          <w:tcPr>
            <w:tcW w:w="847" w:type="dxa"/>
            <w:gridSpan w:val="8"/>
            <w:tcBorders>
              <w:top w:val="single" w:sz="4" w:space="0" w:color="auto"/>
              <w:left w:val="single" w:sz="4" w:space="0" w:color="auto"/>
              <w:bottom w:val="single" w:sz="4" w:space="0" w:color="auto"/>
              <w:right w:val="single" w:sz="4" w:space="0" w:color="auto"/>
            </w:tcBorders>
            <w:noWrap/>
          </w:tcPr>
          <w:p w14:paraId="466A2053"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4219" w:type="dxa"/>
            <w:gridSpan w:val="8"/>
            <w:tcBorders>
              <w:top w:val="single" w:sz="4" w:space="0" w:color="auto"/>
              <w:left w:val="single" w:sz="4" w:space="0" w:color="auto"/>
              <w:bottom w:val="single" w:sz="4" w:space="0" w:color="auto"/>
              <w:right w:val="single" w:sz="4" w:space="0" w:color="auto"/>
            </w:tcBorders>
            <w:noWrap/>
          </w:tcPr>
          <w:p w14:paraId="7066F9E0"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CASHMOVE</w:t>
            </w:r>
          </w:p>
        </w:tc>
        <w:tc>
          <w:tcPr>
            <w:tcW w:w="2725" w:type="dxa"/>
            <w:gridSpan w:val="6"/>
            <w:tcBorders>
              <w:top w:val="single" w:sz="4" w:space="0" w:color="auto"/>
              <w:left w:val="single" w:sz="4" w:space="0" w:color="auto"/>
              <w:bottom w:val="single" w:sz="4" w:space="0" w:color="auto"/>
              <w:right w:val="single" w:sz="4" w:space="0" w:color="auto"/>
            </w:tcBorders>
            <w:noWrap/>
          </w:tcPr>
          <w:p w14:paraId="398CEB87" w14:textId="77777777" w:rsidR="00BA516D" w:rsidRPr="00C50F65" w:rsidRDefault="00BA516D" w:rsidP="00C671F9">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BA516D" w:rsidRPr="00C50F65" w14:paraId="303D850D" w14:textId="77777777" w:rsidTr="005B7CC5">
        <w:trPr>
          <w:gridAfter w:val="4"/>
          <w:wAfter w:w="585" w:type="dxa"/>
          <w:trHeight w:val="255"/>
        </w:trPr>
        <w:tc>
          <w:tcPr>
            <w:tcW w:w="700" w:type="dxa"/>
            <w:noWrap/>
          </w:tcPr>
          <w:p w14:paraId="6E906849"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847" w:type="dxa"/>
            <w:gridSpan w:val="8"/>
            <w:tcBorders>
              <w:top w:val="single" w:sz="4" w:space="0" w:color="auto"/>
              <w:left w:val="single" w:sz="4" w:space="0" w:color="auto"/>
              <w:bottom w:val="single" w:sz="4" w:space="0" w:color="auto"/>
              <w:right w:val="single" w:sz="4" w:space="0" w:color="auto"/>
            </w:tcBorders>
            <w:noWrap/>
          </w:tcPr>
          <w:p w14:paraId="34FDB739"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:22H::</w:t>
            </w:r>
          </w:p>
        </w:tc>
        <w:tc>
          <w:tcPr>
            <w:tcW w:w="4219" w:type="dxa"/>
            <w:gridSpan w:val="8"/>
            <w:tcBorders>
              <w:top w:val="single" w:sz="4" w:space="0" w:color="auto"/>
              <w:left w:val="single" w:sz="4" w:space="0" w:color="auto"/>
              <w:bottom w:val="single" w:sz="4" w:space="0" w:color="auto"/>
              <w:right w:val="single" w:sz="4" w:space="0" w:color="auto"/>
            </w:tcBorders>
            <w:noWrap/>
          </w:tcPr>
          <w:p w14:paraId="046AE58B"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CRDB//CRED</w:t>
            </w:r>
          </w:p>
        </w:tc>
        <w:tc>
          <w:tcPr>
            <w:tcW w:w="2725" w:type="dxa"/>
            <w:gridSpan w:val="6"/>
            <w:tcBorders>
              <w:top w:val="single" w:sz="4" w:space="0" w:color="auto"/>
              <w:left w:val="single" w:sz="4" w:space="0" w:color="auto"/>
              <w:bottom w:val="single" w:sz="4" w:space="0" w:color="auto"/>
              <w:right w:val="single" w:sz="4" w:space="0" w:color="auto"/>
            </w:tcBorders>
            <w:noWrap/>
          </w:tcPr>
          <w:p w14:paraId="13F4C530" w14:textId="77777777" w:rsidR="00BA516D" w:rsidRPr="00C50F65" w:rsidRDefault="00BA516D" w:rsidP="00C671F9">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Credit indicator</w:t>
            </w:r>
          </w:p>
        </w:tc>
      </w:tr>
      <w:tr w:rsidR="00BA516D" w:rsidRPr="00C50F65" w14:paraId="5896C1BD" w14:textId="77777777" w:rsidTr="005B7CC5">
        <w:trPr>
          <w:gridAfter w:val="4"/>
          <w:wAfter w:w="585" w:type="dxa"/>
          <w:trHeight w:val="255"/>
        </w:trPr>
        <w:tc>
          <w:tcPr>
            <w:tcW w:w="700" w:type="dxa"/>
            <w:noWrap/>
          </w:tcPr>
          <w:p w14:paraId="4326098E"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847" w:type="dxa"/>
            <w:gridSpan w:val="8"/>
            <w:tcBorders>
              <w:top w:val="single" w:sz="4" w:space="0" w:color="auto"/>
              <w:left w:val="single" w:sz="4" w:space="0" w:color="auto"/>
              <w:bottom w:val="single" w:sz="4" w:space="0" w:color="auto"/>
              <w:right w:val="single" w:sz="4" w:space="0" w:color="auto"/>
            </w:tcBorders>
            <w:noWrap/>
          </w:tcPr>
          <w:p w14:paraId="25497184"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4219" w:type="dxa"/>
            <w:gridSpan w:val="8"/>
            <w:tcBorders>
              <w:top w:val="single" w:sz="4" w:space="0" w:color="auto"/>
              <w:left w:val="single" w:sz="4" w:space="0" w:color="auto"/>
              <w:bottom w:val="single" w:sz="4" w:space="0" w:color="auto"/>
              <w:right w:val="single" w:sz="4" w:space="0" w:color="auto"/>
            </w:tcBorders>
            <w:noWrap/>
          </w:tcPr>
          <w:p w14:paraId="0D94A222"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PAYD//20YY1002</w:t>
            </w:r>
          </w:p>
        </w:tc>
        <w:tc>
          <w:tcPr>
            <w:tcW w:w="2725" w:type="dxa"/>
            <w:gridSpan w:val="6"/>
            <w:tcBorders>
              <w:top w:val="single" w:sz="4" w:space="0" w:color="auto"/>
              <w:left w:val="single" w:sz="4" w:space="0" w:color="auto"/>
              <w:bottom w:val="single" w:sz="4" w:space="0" w:color="auto"/>
              <w:right w:val="single" w:sz="4" w:space="0" w:color="auto"/>
            </w:tcBorders>
            <w:noWrap/>
          </w:tcPr>
          <w:p w14:paraId="1A1CA947" w14:textId="77777777" w:rsidR="00BA516D" w:rsidRPr="00C50F65" w:rsidRDefault="00BA516D" w:rsidP="00C671F9">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Payment date</w:t>
            </w:r>
          </w:p>
        </w:tc>
      </w:tr>
      <w:tr w:rsidR="00BA516D" w:rsidRPr="00BA60E8" w14:paraId="343CE0ED" w14:textId="77777777" w:rsidTr="005B7CC5">
        <w:tblPrEx>
          <w:tblLook w:val="00A0" w:firstRow="1" w:lastRow="0" w:firstColumn="1" w:lastColumn="0" w:noHBand="0" w:noVBand="0"/>
        </w:tblPrEx>
        <w:trPr>
          <w:gridAfter w:val="4"/>
          <w:wAfter w:w="585" w:type="dxa"/>
          <w:trHeight w:val="255"/>
        </w:trPr>
        <w:tc>
          <w:tcPr>
            <w:tcW w:w="700" w:type="dxa"/>
            <w:noWrap/>
          </w:tcPr>
          <w:p w14:paraId="2A934B4D" w14:textId="77777777" w:rsidR="00BA516D" w:rsidRPr="00BA60E8" w:rsidRDefault="00BA516D" w:rsidP="00C671F9">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47" w:type="dxa"/>
            <w:gridSpan w:val="8"/>
            <w:tcBorders>
              <w:top w:val="single" w:sz="4" w:space="0" w:color="auto"/>
              <w:left w:val="single" w:sz="4" w:space="0" w:color="auto"/>
              <w:bottom w:val="single" w:sz="4" w:space="0" w:color="auto"/>
              <w:right w:val="single" w:sz="4" w:space="0" w:color="auto"/>
            </w:tcBorders>
            <w:noWrap/>
          </w:tcPr>
          <w:p w14:paraId="6FBC8211" w14:textId="77777777" w:rsidR="00BA516D" w:rsidRPr="00BA60E8" w:rsidRDefault="00BA516D" w:rsidP="00C671F9">
            <w:pPr>
              <w:jc w:val="left"/>
              <w:outlineLvl w:val="0"/>
              <w:rPr>
                <w:rFonts w:ascii="Arial" w:hAnsi="Arial" w:cs="Arial"/>
                <w:b/>
                <w:bCs/>
                <w:sz w:val="20"/>
                <w:szCs w:val="20"/>
                <w:lang w:eastAsia="en-GB"/>
              </w:rPr>
            </w:pPr>
            <w:r w:rsidRPr="00BA60E8">
              <w:rPr>
                <w:rFonts w:ascii="Arial" w:hAnsi="Arial" w:cs="Arial"/>
                <w:b/>
                <w:bCs/>
                <w:sz w:val="20"/>
                <w:szCs w:val="20"/>
                <w:lang w:eastAsia="en-GB"/>
              </w:rPr>
              <w:t>:92F::</w:t>
            </w:r>
          </w:p>
        </w:tc>
        <w:tc>
          <w:tcPr>
            <w:tcW w:w="4219" w:type="dxa"/>
            <w:gridSpan w:val="8"/>
            <w:tcBorders>
              <w:top w:val="single" w:sz="4" w:space="0" w:color="auto"/>
              <w:left w:val="single" w:sz="4" w:space="0" w:color="auto"/>
              <w:bottom w:val="single" w:sz="4" w:space="0" w:color="auto"/>
              <w:right w:val="single" w:sz="4" w:space="0" w:color="auto"/>
            </w:tcBorders>
            <w:noWrap/>
          </w:tcPr>
          <w:p w14:paraId="2DD6AFC0" w14:textId="77777777" w:rsidR="00BA516D" w:rsidRPr="00BA60E8" w:rsidRDefault="00BA516D" w:rsidP="002751A0">
            <w:pPr>
              <w:jc w:val="left"/>
              <w:outlineLvl w:val="0"/>
              <w:rPr>
                <w:rFonts w:ascii="Arial" w:hAnsi="Arial" w:cs="Arial"/>
                <w:b/>
                <w:bCs/>
                <w:sz w:val="20"/>
                <w:szCs w:val="20"/>
                <w:lang w:eastAsia="en-GB"/>
              </w:rPr>
            </w:pPr>
            <w:r w:rsidRPr="00BA60E8">
              <w:rPr>
                <w:rFonts w:ascii="Arial" w:hAnsi="Arial" w:cs="Arial"/>
                <w:b/>
                <w:bCs/>
                <w:sz w:val="20"/>
                <w:szCs w:val="20"/>
                <w:lang w:eastAsia="en-GB"/>
              </w:rPr>
              <w:t>GRSS//GBP0,07</w:t>
            </w:r>
          </w:p>
        </w:tc>
        <w:tc>
          <w:tcPr>
            <w:tcW w:w="2725" w:type="dxa"/>
            <w:gridSpan w:val="6"/>
            <w:tcBorders>
              <w:top w:val="single" w:sz="4" w:space="0" w:color="auto"/>
              <w:left w:val="single" w:sz="4" w:space="0" w:color="auto"/>
              <w:bottom w:val="single" w:sz="4" w:space="0" w:color="auto"/>
              <w:right w:val="single" w:sz="4" w:space="0" w:color="auto"/>
            </w:tcBorders>
            <w:noWrap/>
          </w:tcPr>
          <w:p w14:paraId="2021300B" w14:textId="77777777" w:rsidR="00BA516D" w:rsidRPr="00BA60E8" w:rsidRDefault="00BA516D" w:rsidP="00C671F9">
            <w:pPr>
              <w:jc w:val="left"/>
              <w:outlineLvl w:val="0"/>
              <w:rPr>
                <w:rFonts w:ascii="Arial" w:hAnsi="Arial" w:cs="Arial"/>
                <w:sz w:val="20"/>
                <w:szCs w:val="20"/>
                <w:lang w:eastAsia="en-GB"/>
              </w:rPr>
            </w:pPr>
            <w:r w:rsidRPr="00BA60E8">
              <w:rPr>
                <w:rFonts w:ascii="Arial" w:hAnsi="Arial" w:cs="Arial"/>
                <w:sz w:val="20"/>
                <w:szCs w:val="20"/>
                <w:lang w:eastAsia="en-GB"/>
              </w:rPr>
              <w:t>Gross rate per share</w:t>
            </w:r>
          </w:p>
        </w:tc>
      </w:tr>
      <w:tr w:rsidR="00BA516D" w:rsidRPr="00BA60E8" w14:paraId="0BDD23BE" w14:textId="77777777" w:rsidTr="005B7CC5">
        <w:tblPrEx>
          <w:tblLook w:val="00A0" w:firstRow="1" w:lastRow="0" w:firstColumn="1" w:lastColumn="0" w:noHBand="0" w:noVBand="0"/>
        </w:tblPrEx>
        <w:trPr>
          <w:gridAfter w:val="4"/>
          <w:wAfter w:w="585" w:type="dxa"/>
          <w:trHeight w:val="255"/>
        </w:trPr>
        <w:tc>
          <w:tcPr>
            <w:tcW w:w="700" w:type="dxa"/>
            <w:noWrap/>
          </w:tcPr>
          <w:p w14:paraId="1E8DB027" w14:textId="77777777" w:rsidR="00BA516D" w:rsidRPr="00BA60E8" w:rsidRDefault="00C641FE" w:rsidP="00C671F9">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47" w:type="dxa"/>
            <w:gridSpan w:val="8"/>
            <w:tcBorders>
              <w:top w:val="single" w:sz="4" w:space="0" w:color="auto"/>
              <w:left w:val="single" w:sz="4" w:space="0" w:color="auto"/>
              <w:bottom w:val="single" w:sz="4" w:space="0" w:color="auto"/>
              <w:right w:val="single" w:sz="4" w:space="0" w:color="auto"/>
            </w:tcBorders>
            <w:noWrap/>
          </w:tcPr>
          <w:p w14:paraId="3CAB89A8" w14:textId="77777777" w:rsidR="00BA516D" w:rsidRPr="00BA60E8" w:rsidRDefault="00BA516D" w:rsidP="00C671F9">
            <w:pPr>
              <w:jc w:val="left"/>
              <w:outlineLvl w:val="0"/>
              <w:rPr>
                <w:rFonts w:ascii="Arial" w:hAnsi="Arial" w:cs="Arial"/>
                <w:b/>
                <w:bCs/>
                <w:sz w:val="20"/>
                <w:szCs w:val="20"/>
                <w:lang w:eastAsia="en-GB"/>
              </w:rPr>
            </w:pPr>
            <w:r>
              <w:rPr>
                <w:rFonts w:ascii="Arial" w:hAnsi="Arial" w:cs="Arial"/>
                <w:b/>
                <w:bCs/>
                <w:sz w:val="20"/>
                <w:szCs w:val="20"/>
                <w:lang w:eastAsia="en-GB"/>
              </w:rPr>
              <w:t>:92F::</w:t>
            </w:r>
          </w:p>
        </w:tc>
        <w:tc>
          <w:tcPr>
            <w:tcW w:w="4219" w:type="dxa"/>
            <w:gridSpan w:val="8"/>
            <w:tcBorders>
              <w:top w:val="single" w:sz="4" w:space="0" w:color="auto"/>
              <w:left w:val="single" w:sz="4" w:space="0" w:color="auto"/>
              <w:bottom w:val="single" w:sz="4" w:space="0" w:color="auto"/>
              <w:right w:val="single" w:sz="4" w:space="0" w:color="auto"/>
            </w:tcBorders>
            <w:noWrap/>
          </w:tcPr>
          <w:p w14:paraId="1BCCC26F" w14:textId="77777777" w:rsidR="00BA516D" w:rsidRPr="00BA60E8" w:rsidRDefault="00BA516D" w:rsidP="002751A0">
            <w:pPr>
              <w:jc w:val="left"/>
              <w:outlineLvl w:val="0"/>
              <w:rPr>
                <w:rFonts w:ascii="Arial" w:hAnsi="Arial" w:cs="Arial"/>
                <w:b/>
                <w:bCs/>
                <w:sz w:val="20"/>
                <w:szCs w:val="20"/>
                <w:lang w:eastAsia="en-GB"/>
              </w:rPr>
            </w:pPr>
            <w:r>
              <w:rPr>
                <w:rFonts w:ascii="Arial" w:hAnsi="Arial" w:cs="Arial"/>
                <w:b/>
                <w:bCs/>
                <w:sz w:val="20"/>
                <w:szCs w:val="20"/>
                <w:lang w:eastAsia="en-GB"/>
              </w:rPr>
              <w:t>NETT//GBP0,</w:t>
            </w:r>
            <w:r w:rsidR="002751A0">
              <w:rPr>
                <w:rFonts w:ascii="Arial" w:hAnsi="Arial" w:cs="Arial"/>
                <w:b/>
                <w:bCs/>
                <w:sz w:val="20"/>
                <w:szCs w:val="20"/>
                <w:lang w:eastAsia="en-GB"/>
              </w:rPr>
              <w:t>0595</w:t>
            </w:r>
          </w:p>
        </w:tc>
        <w:tc>
          <w:tcPr>
            <w:tcW w:w="2725" w:type="dxa"/>
            <w:gridSpan w:val="6"/>
            <w:tcBorders>
              <w:top w:val="single" w:sz="4" w:space="0" w:color="auto"/>
              <w:left w:val="single" w:sz="4" w:space="0" w:color="auto"/>
              <w:bottom w:val="single" w:sz="4" w:space="0" w:color="auto"/>
              <w:right w:val="single" w:sz="4" w:space="0" w:color="auto"/>
            </w:tcBorders>
            <w:noWrap/>
          </w:tcPr>
          <w:p w14:paraId="194BCBFB" w14:textId="77777777" w:rsidR="00BA516D" w:rsidRPr="00BA60E8" w:rsidRDefault="00BA516D" w:rsidP="00C671F9">
            <w:pPr>
              <w:jc w:val="left"/>
              <w:outlineLvl w:val="0"/>
              <w:rPr>
                <w:rFonts w:ascii="Arial" w:hAnsi="Arial" w:cs="Arial"/>
                <w:sz w:val="20"/>
                <w:szCs w:val="20"/>
                <w:lang w:eastAsia="en-GB"/>
              </w:rPr>
            </w:pPr>
            <w:r>
              <w:rPr>
                <w:rFonts w:ascii="Arial" w:hAnsi="Arial" w:cs="Arial"/>
                <w:sz w:val="20"/>
                <w:szCs w:val="20"/>
                <w:lang w:eastAsia="en-GB"/>
              </w:rPr>
              <w:t>Net rate per share</w:t>
            </w:r>
          </w:p>
        </w:tc>
      </w:tr>
      <w:tr w:rsidR="00BA516D" w:rsidRPr="00BA60E8" w14:paraId="096F9B64" w14:textId="77777777" w:rsidTr="005B7CC5">
        <w:tblPrEx>
          <w:tblLook w:val="00A0" w:firstRow="1" w:lastRow="0" w:firstColumn="1" w:lastColumn="0" w:noHBand="0" w:noVBand="0"/>
        </w:tblPrEx>
        <w:trPr>
          <w:gridAfter w:val="4"/>
          <w:wAfter w:w="585" w:type="dxa"/>
          <w:trHeight w:val="255"/>
        </w:trPr>
        <w:tc>
          <w:tcPr>
            <w:tcW w:w="700" w:type="dxa"/>
            <w:noWrap/>
          </w:tcPr>
          <w:p w14:paraId="3DB0F568" w14:textId="77777777" w:rsidR="00BA516D" w:rsidRPr="00BA60E8" w:rsidRDefault="00BA516D" w:rsidP="00C671F9">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47" w:type="dxa"/>
            <w:gridSpan w:val="8"/>
            <w:tcBorders>
              <w:top w:val="single" w:sz="4" w:space="0" w:color="auto"/>
              <w:left w:val="single" w:sz="4" w:space="0" w:color="auto"/>
              <w:bottom w:val="single" w:sz="4" w:space="0" w:color="auto"/>
              <w:right w:val="single" w:sz="4" w:space="0" w:color="auto"/>
            </w:tcBorders>
            <w:noWrap/>
          </w:tcPr>
          <w:p w14:paraId="48C37843" w14:textId="77777777" w:rsidR="00BA516D" w:rsidRPr="00BA60E8" w:rsidRDefault="00BA516D" w:rsidP="00C671F9">
            <w:pPr>
              <w:jc w:val="left"/>
              <w:outlineLvl w:val="0"/>
              <w:rPr>
                <w:rFonts w:ascii="Arial" w:hAnsi="Arial" w:cs="Arial"/>
                <w:b/>
                <w:bCs/>
                <w:sz w:val="20"/>
                <w:szCs w:val="20"/>
                <w:lang w:eastAsia="en-GB"/>
              </w:rPr>
            </w:pPr>
            <w:r>
              <w:rPr>
                <w:rFonts w:ascii="Arial" w:hAnsi="Arial" w:cs="Arial"/>
                <w:b/>
                <w:bCs/>
                <w:sz w:val="20"/>
                <w:szCs w:val="20"/>
                <w:lang w:eastAsia="en-GB"/>
              </w:rPr>
              <w:t>:92A::</w:t>
            </w:r>
          </w:p>
        </w:tc>
        <w:tc>
          <w:tcPr>
            <w:tcW w:w="4219" w:type="dxa"/>
            <w:gridSpan w:val="8"/>
            <w:tcBorders>
              <w:top w:val="single" w:sz="4" w:space="0" w:color="auto"/>
              <w:left w:val="single" w:sz="4" w:space="0" w:color="auto"/>
              <w:bottom w:val="single" w:sz="4" w:space="0" w:color="auto"/>
              <w:right w:val="single" w:sz="4" w:space="0" w:color="auto"/>
            </w:tcBorders>
            <w:noWrap/>
          </w:tcPr>
          <w:p w14:paraId="0DE9883F" w14:textId="77777777" w:rsidR="00BA516D" w:rsidRPr="00BA60E8" w:rsidRDefault="00543A8B" w:rsidP="00543A8B">
            <w:pPr>
              <w:jc w:val="left"/>
              <w:outlineLvl w:val="0"/>
              <w:rPr>
                <w:rFonts w:ascii="Arial" w:hAnsi="Arial" w:cs="Arial"/>
                <w:b/>
                <w:bCs/>
                <w:sz w:val="20"/>
                <w:szCs w:val="20"/>
                <w:lang w:eastAsia="en-GB"/>
              </w:rPr>
            </w:pPr>
            <w:r>
              <w:rPr>
                <w:rFonts w:ascii="Arial" w:hAnsi="Arial" w:cs="Arial"/>
                <w:b/>
                <w:bCs/>
                <w:sz w:val="20"/>
                <w:szCs w:val="20"/>
                <w:lang w:eastAsia="en-GB"/>
              </w:rPr>
              <w:t>TAXR</w:t>
            </w:r>
            <w:r w:rsidR="00BA516D">
              <w:rPr>
                <w:rFonts w:ascii="Arial" w:hAnsi="Arial" w:cs="Arial"/>
                <w:b/>
                <w:bCs/>
                <w:sz w:val="20"/>
                <w:szCs w:val="20"/>
                <w:lang w:eastAsia="en-GB"/>
              </w:rPr>
              <w:t xml:space="preserve">//15,  </w:t>
            </w:r>
          </w:p>
        </w:tc>
        <w:tc>
          <w:tcPr>
            <w:tcW w:w="2725" w:type="dxa"/>
            <w:gridSpan w:val="6"/>
            <w:tcBorders>
              <w:top w:val="single" w:sz="4" w:space="0" w:color="auto"/>
              <w:left w:val="single" w:sz="4" w:space="0" w:color="auto"/>
              <w:bottom w:val="single" w:sz="4" w:space="0" w:color="auto"/>
              <w:right w:val="single" w:sz="4" w:space="0" w:color="auto"/>
            </w:tcBorders>
            <w:noWrap/>
          </w:tcPr>
          <w:p w14:paraId="531C8D8F" w14:textId="77777777" w:rsidR="00BA516D" w:rsidRPr="00BA60E8" w:rsidRDefault="00BA516D" w:rsidP="00C671F9">
            <w:pPr>
              <w:jc w:val="left"/>
              <w:outlineLvl w:val="0"/>
              <w:rPr>
                <w:rFonts w:ascii="Arial" w:hAnsi="Arial" w:cs="Arial"/>
                <w:sz w:val="20"/>
                <w:szCs w:val="20"/>
                <w:lang w:eastAsia="en-GB"/>
              </w:rPr>
            </w:pPr>
            <w:r>
              <w:rPr>
                <w:rFonts w:ascii="Arial" w:hAnsi="Arial" w:cs="Arial"/>
                <w:sz w:val="20"/>
                <w:szCs w:val="20"/>
                <w:lang w:eastAsia="en-GB"/>
              </w:rPr>
              <w:t xml:space="preserve">Withholding of Local tax </w:t>
            </w:r>
          </w:p>
        </w:tc>
      </w:tr>
      <w:tr w:rsidR="00BA516D" w:rsidRPr="00C50F65" w14:paraId="35454FCD" w14:textId="77777777" w:rsidTr="005B7CC5">
        <w:trPr>
          <w:gridAfter w:val="4"/>
          <w:wAfter w:w="585" w:type="dxa"/>
          <w:trHeight w:val="255"/>
        </w:trPr>
        <w:tc>
          <w:tcPr>
            <w:tcW w:w="700" w:type="dxa"/>
            <w:noWrap/>
          </w:tcPr>
          <w:p w14:paraId="19A90926" w14:textId="77777777" w:rsidR="00BA516D" w:rsidRPr="00C50F65" w:rsidRDefault="00BA516D" w:rsidP="00C671F9">
            <w:pPr>
              <w:jc w:val="left"/>
              <w:outlineLvl w:val="1"/>
              <w:rPr>
                <w:rFonts w:ascii="Arial" w:hAnsi="Arial" w:cs="Arial"/>
                <w:b/>
                <w:bCs/>
                <w:sz w:val="20"/>
                <w:szCs w:val="20"/>
                <w:lang w:val="fr-FR" w:eastAsia="fr-FR"/>
              </w:rPr>
            </w:pPr>
          </w:p>
        </w:tc>
        <w:tc>
          <w:tcPr>
            <w:tcW w:w="847" w:type="dxa"/>
            <w:gridSpan w:val="8"/>
            <w:tcBorders>
              <w:top w:val="single" w:sz="4" w:space="0" w:color="auto"/>
              <w:left w:val="single" w:sz="4" w:space="0" w:color="auto"/>
              <w:bottom w:val="single" w:sz="4" w:space="0" w:color="auto"/>
              <w:right w:val="single" w:sz="4" w:space="0" w:color="auto"/>
            </w:tcBorders>
            <w:noWrap/>
          </w:tcPr>
          <w:p w14:paraId="04D0A4AA"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4219" w:type="dxa"/>
            <w:gridSpan w:val="8"/>
            <w:tcBorders>
              <w:top w:val="single" w:sz="4" w:space="0" w:color="auto"/>
              <w:left w:val="single" w:sz="4" w:space="0" w:color="auto"/>
              <w:bottom w:val="single" w:sz="4" w:space="0" w:color="auto"/>
              <w:right w:val="single" w:sz="4" w:space="0" w:color="auto"/>
            </w:tcBorders>
            <w:noWrap/>
          </w:tcPr>
          <w:p w14:paraId="5349C787"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CASHMOVE</w:t>
            </w:r>
          </w:p>
        </w:tc>
        <w:tc>
          <w:tcPr>
            <w:tcW w:w="2725" w:type="dxa"/>
            <w:gridSpan w:val="6"/>
            <w:tcBorders>
              <w:top w:val="single" w:sz="4" w:space="0" w:color="auto"/>
              <w:left w:val="single" w:sz="4" w:space="0" w:color="auto"/>
              <w:bottom w:val="single" w:sz="4" w:space="0" w:color="auto"/>
              <w:right w:val="single" w:sz="4" w:space="0" w:color="auto"/>
            </w:tcBorders>
            <w:noWrap/>
          </w:tcPr>
          <w:p w14:paraId="5078619B" w14:textId="77777777" w:rsidR="00BA516D" w:rsidRPr="00C50F65" w:rsidRDefault="00BA516D" w:rsidP="00C671F9">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BA516D" w:rsidRPr="00C50F65" w14:paraId="7AD2320B" w14:textId="77777777" w:rsidTr="005C4486">
        <w:trPr>
          <w:gridAfter w:val="4"/>
          <w:wAfter w:w="585" w:type="dxa"/>
          <w:trHeight w:val="350"/>
        </w:trPr>
        <w:tc>
          <w:tcPr>
            <w:tcW w:w="700" w:type="dxa"/>
            <w:noWrap/>
          </w:tcPr>
          <w:p w14:paraId="3F1332CE" w14:textId="77777777"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6" w:type="dxa"/>
            <w:noWrap/>
          </w:tcPr>
          <w:p w14:paraId="5E90DFAD" w14:textId="77777777" w:rsidR="00BA516D" w:rsidRPr="00C50F65" w:rsidRDefault="00BA516D" w:rsidP="00C671F9">
            <w:pPr>
              <w:jc w:val="left"/>
              <w:outlineLvl w:val="1"/>
              <w:rPr>
                <w:rFonts w:ascii="Arial" w:hAnsi="Arial" w:cs="Arial"/>
                <w:sz w:val="20"/>
                <w:szCs w:val="20"/>
                <w:lang w:val="fr-FR" w:eastAsia="fr-FR"/>
              </w:rPr>
            </w:pPr>
          </w:p>
        </w:tc>
        <w:tc>
          <w:tcPr>
            <w:tcW w:w="252" w:type="dxa"/>
            <w:gridSpan w:val="4"/>
            <w:noWrap/>
          </w:tcPr>
          <w:p w14:paraId="76E1DDB1" w14:textId="77777777" w:rsidR="00BA516D" w:rsidRPr="00C50F65" w:rsidRDefault="00BA516D" w:rsidP="00C671F9">
            <w:pPr>
              <w:jc w:val="left"/>
              <w:outlineLvl w:val="1"/>
              <w:rPr>
                <w:rFonts w:ascii="Arial" w:hAnsi="Arial" w:cs="Arial"/>
                <w:sz w:val="20"/>
                <w:szCs w:val="20"/>
                <w:lang w:val="fr-FR" w:eastAsia="fr-FR"/>
              </w:rPr>
            </w:pPr>
          </w:p>
        </w:tc>
        <w:tc>
          <w:tcPr>
            <w:tcW w:w="5220" w:type="dxa"/>
            <w:gridSpan w:val="12"/>
            <w:noWrap/>
          </w:tcPr>
          <w:p w14:paraId="5202B414" w14:textId="77777777" w:rsidR="00BA516D" w:rsidRPr="00C50F65" w:rsidRDefault="00BA516D" w:rsidP="00C671F9">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E2 Cash Movement</w:t>
            </w:r>
          </w:p>
        </w:tc>
        <w:tc>
          <w:tcPr>
            <w:tcW w:w="2083" w:type="dxa"/>
            <w:gridSpan w:val="5"/>
            <w:noWrap/>
          </w:tcPr>
          <w:p w14:paraId="4CC348F1" w14:textId="77777777" w:rsidR="00BA516D" w:rsidRPr="00C50F65" w:rsidRDefault="00BA516D" w:rsidP="00C671F9">
            <w:pPr>
              <w:jc w:val="left"/>
              <w:outlineLvl w:val="1"/>
              <w:rPr>
                <w:rFonts w:ascii="Arial" w:hAnsi="Arial" w:cs="Arial"/>
                <w:sz w:val="20"/>
                <w:szCs w:val="20"/>
                <w:lang w:eastAsia="fr-FR"/>
              </w:rPr>
            </w:pPr>
          </w:p>
        </w:tc>
      </w:tr>
      <w:tr w:rsidR="00BA516D" w:rsidRPr="00BA60E8" w14:paraId="4FBBEFFB" w14:textId="77777777" w:rsidTr="005B7CC5">
        <w:tblPrEx>
          <w:tblLook w:val="00A0" w:firstRow="1" w:lastRow="0" w:firstColumn="1" w:lastColumn="0" w:noHBand="0" w:noVBand="0"/>
        </w:tblPrEx>
        <w:trPr>
          <w:gridAfter w:val="4"/>
          <w:wAfter w:w="585" w:type="dxa"/>
          <w:trHeight w:val="255"/>
        </w:trPr>
        <w:tc>
          <w:tcPr>
            <w:tcW w:w="700" w:type="dxa"/>
            <w:noWrap/>
          </w:tcPr>
          <w:p w14:paraId="6CD6D0CC" w14:textId="77777777" w:rsidR="00BA516D" w:rsidRPr="00BA60E8" w:rsidRDefault="00BA516D" w:rsidP="002B0324">
            <w:pPr>
              <w:jc w:val="left"/>
              <w:outlineLvl w:val="0"/>
              <w:rPr>
                <w:rFonts w:ascii="Arial" w:hAnsi="Arial" w:cs="Arial"/>
                <w:b/>
                <w:bCs/>
                <w:sz w:val="20"/>
                <w:szCs w:val="20"/>
                <w:lang w:eastAsia="en-GB"/>
              </w:rPr>
            </w:pPr>
          </w:p>
        </w:tc>
        <w:tc>
          <w:tcPr>
            <w:tcW w:w="889" w:type="dxa"/>
            <w:gridSpan w:val="9"/>
            <w:tcBorders>
              <w:top w:val="single" w:sz="4" w:space="0" w:color="auto"/>
              <w:left w:val="single" w:sz="4" w:space="0" w:color="auto"/>
              <w:bottom w:val="single" w:sz="4" w:space="0" w:color="auto"/>
              <w:right w:val="single" w:sz="4" w:space="0" w:color="auto"/>
            </w:tcBorders>
            <w:noWrap/>
          </w:tcPr>
          <w:p w14:paraId="0815053E"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902" w:type="dxa"/>
            <w:gridSpan w:val="13"/>
            <w:tcBorders>
              <w:top w:val="single" w:sz="4" w:space="0" w:color="auto"/>
              <w:left w:val="single" w:sz="4" w:space="0" w:color="auto"/>
              <w:bottom w:val="single" w:sz="4" w:space="0" w:color="auto"/>
              <w:right w:val="single" w:sz="4" w:space="0" w:color="auto"/>
            </w:tcBorders>
            <w:noWrap/>
          </w:tcPr>
          <w:p w14:paraId="2976DAFD"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r>
      <w:tr w:rsidR="00BA516D" w:rsidRPr="00BA60E8" w14:paraId="103F231A" w14:textId="77777777" w:rsidTr="005B7CC5">
        <w:tblPrEx>
          <w:tblLook w:val="00A0" w:firstRow="1" w:lastRow="0" w:firstColumn="1" w:lastColumn="0" w:noHBand="0" w:noVBand="0"/>
        </w:tblPrEx>
        <w:trPr>
          <w:gridAfter w:val="4"/>
          <w:wAfter w:w="585" w:type="dxa"/>
          <w:trHeight w:val="255"/>
        </w:trPr>
        <w:tc>
          <w:tcPr>
            <w:tcW w:w="700" w:type="dxa"/>
            <w:noWrap/>
          </w:tcPr>
          <w:p w14:paraId="77F24260" w14:textId="77777777" w:rsidR="00BA516D" w:rsidRPr="00BA60E8" w:rsidRDefault="00BA516D" w:rsidP="002B0324">
            <w:pPr>
              <w:jc w:val="left"/>
              <w:outlineLvl w:val="0"/>
              <w:rPr>
                <w:rFonts w:ascii="Arial" w:hAnsi="Arial" w:cs="Arial"/>
                <w:b/>
                <w:bCs/>
                <w:sz w:val="20"/>
                <w:szCs w:val="20"/>
                <w:lang w:eastAsia="en-GB"/>
              </w:rPr>
            </w:pPr>
          </w:p>
        </w:tc>
        <w:tc>
          <w:tcPr>
            <w:tcW w:w="331" w:type="dxa"/>
            <w:gridSpan w:val="3"/>
            <w:noWrap/>
          </w:tcPr>
          <w:p w14:paraId="23E9670B" w14:textId="77777777" w:rsidR="00BA516D" w:rsidRPr="00BA60E8" w:rsidRDefault="00BA516D" w:rsidP="002B0324">
            <w:pPr>
              <w:jc w:val="left"/>
              <w:outlineLvl w:val="0"/>
              <w:rPr>
                <w:rFonts w:ascii="Arial" w:hAnsi="Arial" w:cs="Arial"/>
                <w:sz w:val="20"/>
                <w:szCs w:val="20"/>
                <w:lang w:eastAsia="en-GB"/>
              </w:rPr>
            </w:pPr>
          </w:p>
        </w:tc>
        <w:tc>
          <w:tcPr>
            <w:tcW w:w="265" w:type="dxa"/>
            <w:gridSpan w:val="4"/>
            <w:noWrap/>
          </w:tcPr>
          <w:p w14:paraId="4C22E8BD" w14:textId="77777777" w:rsidR="00BA516D" w:rsidRPr="00BA60E8" w:rsidRDefault="00BA516D" w:rsidP="002B0324">
            <w:pPr>
              <w:jc w:val="left"/>
              <w:outlineLvl w:val="0"/>
              <w:rPr>
                <w:rFonts w:ascii="Arial" w:hAnsi="Arial" w:cs="Arial"/>
                <w:b/>
                <w:bCs/>
                <w:sz w:val="20"/>
                <w:szCs w:val="20"/>
                <w:lang w:eastAsia="en-GB"/>
              </w:rPr>
            </w:pPr>
          </w:p>
        </w:tc>
        <w:tc>
          <w:tcPr>
            <w:tcW w:w="251" w:type="dxa"/>
            <w:noWrap/>
          </w:tcPr>
          <w:p w14:paraId="72476908" w14:textId="77777777" w:rsidR="00BA516D" w:rsidRPr="00BA60E8" w:rsidRDefault="00BA516D" w:rsidP="002B0324">
            <w:pPr>
              <w:jc w:val="left"/>
              <w:outlineLvl w:val="0"/>
              <w:rPr>
                <w:rFonts w:ascii="Arial" w:hAnsi="Arial" w:cs="Arial"/>
                <w:sz w:val="20"/>
                <w:szCs w:val="20"/>
                <w:lang w:eastAsia="en-GB"/>
              </w:rPr>
            </w:pPr>
          </w:p>
        </w:tc>
        <w:tc>
          <w:tcPr>
            <w:tcW w:w="417" w:type="dxa"/>
            <w:gridSpan w:val="3"/>
            <w:noWrap/>
          </w:tcPr>
          <w:p w14:paraId="389557F6" w14:textId="77777777" w:rsidR="00BA516D" w:rsidRPr="00BA60E8" w:rsidRDefault="00BA516D" w:rsidP="002B0324">
            <w:pPr>
              <w:jc w:val="left"/>
              <w:outlineLvl w:val="0"/>
              <w:rPr>
                <w:rFonts w:ascii="Arial" w:hAnsi="Arial" w:cs="Arial"/>
                <w:sz w:val="20"/>
                <w:szCs w:val="20"/>
                <w:lang w:eastAsia="en-GB"/>
              </w:rPr>
            </w:pPr>
          </w:p>
        </w:tc>
        <w:tc>
          <w:tcPr>
            <w:tcW w:w="889" w:type="dxa"/>
            <w:noWrap/>
          </w:tcPr>
          <w:p w14:paraId="545C3C2D" w14:textId="77777777" w:rsidR="00BA516D" w:rsidRPr="00BA60E8" w:rsidRDefault="00BA516D" w:rsidP="002B0324">
            <w:pPr>
              <w:jc w:val="left"/>
              <w:outlineLvl w:val="0"/>
              <w:rPr>
                <w:rFonts w:ascii="Arial" w:hAnsi="Arial" w:cs="Arial"/>
                <w:b/>
                <w:bCs/>
                <w:sz w:val="20"/>
                <w:szCs w:val="20"/>
                <w:lang w:eastAsia="en-GB"/>
              </w:rPr>
            </w:pPr>
          </w:p>
        </w:tc>
        <w:tc>
          <w:tcPr>
            <w:tcW w:w="4125" w:type="dxa"/>
            <w:gridSpan w:val="7"/>
            <w:noWrap/>
          </w:tcPr>
          <w:p w14:paraId="717D72F2" w14:textId="77777777" w:rsidR="00BA516D" w:rsidRPr="00BA60E8" w:rsidRDefault="00BA516D" w:rsidP="002B0324">
            <w:pPr>
              <w:jc w:val="left"/>
              <w:outlineLvl w:val="0"/>
              <w:rPr>
                <w:rFonts w:ascii="Arial" w:hAnsi="Arial" w:cs="Arial"/>
                <w:b/>
                <w:bCs/>
                <w:sz w:val="20"/>
                <w:szCs w:val="20"/>
                <w:lang w:eastAsia="en-GB"/>
              </w:rPr>
            </w:pPr>
          </w:p>
        </w:tc>
        <w:tc>
          <w:tcPr>
            <w:tcW w:w="1513" w:type="dxa"/>
            <w:gridSpan w:val="3"/>
            <w:noWrap/>
          </w:tcPr>
          <w:p w14:paraId="74AF9DA1" w14:textId="77777777" w:rsidR="00BA516D" w:rsidRPr="00BA60E8" w:rsidRDefault="00BA516D" w:rsidP="002B0324">
            <w:pPr>
              <w:jc w:val="left"/>
              <w:outlineLvl w:val="0"/>
              <w:rPr>
                <w:rFonts w:ascii="Arial" w:hAnsi="Arial" w:cs="Arial"/>
                <w:sz w:val="20"/>
                <w:szCs w:val="20"/>
                <w:lang w:eastAsia="en-GB"/>
              </w:rPr>
            </w:pPr>
          </w:p>
        </w:tc>
      </w:tr>
      <w:tr w:rsidR="00BA516D" w:rsidRPr="00BA60E8" w14:paraId="304DD6EF" w14:textId="77777777" w:rsidTr="005B7CC5">
        <w:tblPrEx>
          <w:tblLook w:val="00A0" w:firstRow="1" w:lastRow="0" w:firstColumn="1" w:lastColumn="0" w:noHBand="0" w:noVBand="0"/>
        </w:tblPrEx>
        <w:trPr>
          <w:gridAfter w:val="4"/>
          <w:wAfter w:w="585" w:type="dxa"/>
          <w:trHeight w:val="255"/>
        </w:trPr>
        <w:tc>
          <w:tcPr>
            <w:tcW w:w="700" w:type="dxa"/>
            <w:noWrap/>
          </w:tcPr>
          <w:p w14:paraId="6132486D"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14:paraId="61116F56" w14:textId="77777777" w:rsidR="00BA516D" w:rsidRPr="00BA60E8" w:rsidRDefault="00BA516D" w:rsidP="002B0324">
            <w:pPr>
              <w:jc w:val="left"/>
              <w:outlineLvl w:val="0"/>
              <w:rPr>
                <w:rFonts w:ascii="Arial" w:hAnsi="Arial" w:cs="Arial"/>
                <w:sz w:val="20"/>
                <w:szCs w:val="20"/>
                <w:lang w:eastAsia="en-GB"/>
              </w:rPr>
            </w:pPr>
          </w:p>
        </w:tc>
        <w:tc>
          <w:tcPr>
            <w:tcW w:w="7460" w:type="dxa"/>
            <w:gridSpan w:val="19"/>
            <w:noWrap/>
          </w:tcPr>
          <w:p w14:paraId="74E92C1A" w14:textId="77777777" w:rsidR="00BA516D" w:rsidRPr="00BA60E8" w:rsidRDefault="00BA516D"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Optional Repetitive </w:t>
            </w:r>
            <w:r w:rsidRPr="00BA60E8">
              <w:rPr>
                <w:rFonts w:ascii="Arial" w:hAnsi="Arial" w:cs="Arial"/>
                <w:b/>
                <w:bCs/>
                <w:sz w:val="20"/>
                <w:szCs w:val="20"/>
                <w:u w:val="single"/>
                <w:lang w:eastAsia="en-GB"/>
              </w:rPr>
              <w:t>Sequence E</w:t>
            </w:r>
            <w:r w:rsidRPr="00BA60E8">
              <w:rPr>
                <w:rFonts w:ascii="Arial" w:hAnsi="Arial" w:cs="Arial"/>
                <w:i/>
                <w:iCs/>
                <w:sz w:val="20"/>
                <w:szCs w:val="20"/>
                <w:u w:val="single"/>
                <w:lang w:eastAsia="en-GB"/>
              </w:rPr>
              <w:t xml:space="preserve"> Corporate Action Options</w:t>
            </w:r>
          </w:p>
        </w:tc>
      </w:tr>
      <w:tr w:rsidR="00BA516D" w:rsidRPr="00BA60E8" w14:paraId="5AE06410" w14:textId="77777777" w:rsidTr="005B7CC5">
        <w:tblPrEx>
          <w:tblLook w:val="00A0" w:firstRow="1" w:lastRow="0" w:firstColumn="1" w:lastColumn="0" w:noHBand="0" w:noVBand="0"/>
        </w:tblPrEx>
        <w:trPr>
          <w:gridAfter w:val="4"/>
          <w:wAfter w:w="585" w:type="dxa"/>
          <w:trHeight w:val="255"/>
        </w:trPr>
        <w:tc>
          <w:tcPr>
            <w:tcW w:w="700" w:type="dxa"/>
            <w:noWrap/>
          </w:tcPr>
          <w:p w14:paraId="353B6179" w14:textId="77777777" w:rsidR="00BA516D" w:rsidRPr="00BA60E8" w:rsidRDefault="00BA516D" w:rsidP="002B0324">
            <w:pPr>
              <w:jc w:val="left"/>
              <w:outlineLvl w:val="0"/>
              <w:rPr>
                <w:rFonts w:ascii="Arial" w:hAnsi="Arial" w:cs="Arial"/>
                <w:b/>
                <w:bCs/>
                <w:sz w:val="20"/>
                <w:szCs w:val="20"/>
                <w:lang w:eastAsia="en-GB"/>
              </w:rPr>
            </w:pPr>
          </w:p>
        </w:tc>
        <w:tc>
          <w:tcPr>
            <w:tcW w:w="889" w:type="dxa"/>
            <w:gridSpan w:val="9"/>
            <w:tcBorders>
              <w:top w:val="single" w:sz="4" w:space="0" w:color="auto"/>
              <w:left w:val="single" w:sz="4" w:space="0" w:color="auto"/>
              <w:bottom w:val="single" w:sz="4" w:space="0" w:color="auto"/>
              <w:right w:val="single" w:sz="4" w:space="0" w:color="auto"/>
            </w:tcBorders>
            <w:noWrap/>
          </w:tcPr>
          <w:p w14:paraId="42171FD8"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14:paraId="0C2D86DA"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c>
          <w:tcPr>
            <w:tcW w:w="2777" w:type="dxa"/>
            <w:gridSpan w:val="7"/>
            <w:tcBorders>
              <w:top w:val="single" w:sz="4" w:space="0" w:color="auto"/>
              <w:left w:val="single" w:sz="4" w:space="0" w:color="auto"/>
              <w:bottom w:val="single" w:sz="4" w:space="0" w:color="auto"/>
              <w:right w:val="single" w:sz="4" w:space="0" w:color="auto"/>
            </w:tcBorders>
            <w:noWrap/>
          </w:tcPr>
          <w:p w14:paraId="499B0374" w14:textId="77777777" w:rsidR="00BA516D" w:rsidRPr="00BA60E8" w:rsidRDefault="00BA516D"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BA516D" w:rsidRPr="00BA60E8" w14:paraId="46ED1BEF" w14:textId="77777777" w:rsidTr="005B7CC5">
        <w:tblPrEx>
          <w:tblLook w:val="00A0" w:firstRow="1" w:lastRow="0" w:firstColumn="1" w:lastColumn="0" w:noHBand="0" w:noVBand="0"/>
        </w:tblPrEx>
        <w:trPr>
          <w:gridAfter w:val="4"/>
          <w:wAfter w:w="585" w:type="dxa"/>
          <w:trHeight w:val="255"/>
        </w:trPr>
        <w:tc>
          <w:tcPr>
            <w:tcW w:w="700" w:type="dxa"/>
            <w:noWrap/>
          </w:tcPr>
          <w:p w14:paraId="6D6B9B5E"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54345205"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:13A::</w:t>
            </w:r>
          </w:p>
        </w:tc>
        <w:tc>
          <w:tcPr>
            <w:tcW w:w="4125" w:type="dxa"/>
            <w:gridSpan w:val="6"/>
            <w:tcBorders>
              <w:top w:val="single" w:sz="4" w:space="0" w:color="auto"/>
              <w:left w:val="single" w:sz="4" w:space="0" w:color="auto"/>
              <w:bottom w:val="single" w:sz="4" w:space="0" w:color="auto"/>
              <w:right w:val="single" w:sz="4" w:space="0" w:color="auto"/>
            </w:tcBorders>
            <w:noWrap/>
          </w:tcPr>
          <w:p w14:paraId="763B60CE"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CAON//002</w:t>
            </w:r>
          </w:p>
        </w:tc>
        <w:tc>
          <w:tcPr>
            <w:tcW w:w="2777" w:type="dxa"/>
            <w:gridSpan w:val="7"/>
            <w:tcBorders>
              <w:top w:val="single" w:sz="4" w:space="0" w:color="auto"/>
              <w:left w:val="single" w:sz="4" w:space="0" w:color="auto"/>
              <w:bottom w:val="single" w:sz="4" w:space="0" w:color="auto"/>
              <w:right w:val="single" w:sz="4" w:space="0" w:color="auto"/>
            </w:tcBorders>
            <w:noWrap/>
          </w:tcPr>
          <w:p w14:paraId="5EFDBA9E" w14:textId="77777777" w:rsidR="00BA516D" w:rsidRPr="00BA60E8" w:rsidRDefault="00BA516D" w:rsidP="002B0324">
            <w:pPr>
              <w:jc w:val="left"/>
              <w:outlineLvl w:val="0"/>
              <w:rPr>
                <w:rFonts w:ascii="Arial" w:hAnsi="Arial" w:cs="Arial"/>
                <w:sz w:val="20"/>
                <w:szCs w:val="20"/>
                <w:lang w:eastAsia="en-GB"/>
              </w:rPr>
            </w:pPr>
            <w:r w:rsidRPr="00BA60E8">
              <w:rPr>
                <w:rFonts w:ascii="Arial" w:hAnsi="Arial" w:cs="Arial"/>
                <w:sz w:val="20"/>
                <w:szCs w:val="20"/>
                <w:lang w:eastAsia="en-GB"/>
              </w:rPr>
              <w:t>CA Option Number</w:t>
            </w:r>
          </w:p>
        </w:tc>
      </w:tr>
      <w:tr w:rsidR="00BA516D" w:rsidRPr="00BA60E8" w14:paraId="783C871B" w14:textId="77777777" w:rsidTr="005B7CC5">
        <w:tblPrEx>
          <w:tblLook w:val="00A0" w:firstRow="1" w:lastRow="0" w:firstColumn="1" w:lastColumn="0" w:noHBand="0" w:noVBand="0"/>
        </w:tblPrEx>
        <w:trPr>
          <w:gridAfter w:val="4"/>
          <w:wAfter w:w="585" w:type="dxa"/>
          <w:trHeight w:val="255"/>
        </w:trPr>
        <w:tc>
          <w:tcPr>
            <w:tcW w:w="700" w:type="dxa"/>
            <w:noWrap/>
          </w:tcPr>
          <w:p w14:paraId="1155862E"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19094AD6"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4125" w:type="dxa"/>
            <w:gridSpan w:val="6"/>
            <w:tcBorders>
              <w:top w:val="single" w:sz="4" w:space="0" w:color="auto"/>
              <w:left w:val="single" w:sz="4" w:space="0" w:color="auto"/>
              <w:bottom w:val="single" w:sz="4" w:space="0" w:color="auto"/>
              <w:right w:val="single" w:sz="4" w:space="0" w:color="auto"/>
            </w:tcBorders>
            <w:noWrap/>
          </w:tcPr>
          <w:p w14:paraId="1488A918"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CAOP//SECU</w:t>
            </w:r>
          </w:p>
        </w:tc>
        <w:tc>
          <w:tcPr>
            <w:tcW w:w="2777" w:type="dxa"/>
            <w:gridSpan w:val="7"/>
            <w:tcBorders>
              <w:top w:val="single" w:sz="4" w:space="0" w:color="auto"/>
              <w:left w:val="single" w:sz="4" w:space="0" w:color="auto"/>
              <w:bottom w:val="single" w:sz="4" w:space="0" w:color="auto"/>
              <w:right w:val="single" w:sz="4" w:space="0" w:color="auto"/>
            </w:tcBorders>
            <w:noWrap/>
          </w:tcPr>
          <w:p w14:paraId="59CBBDC8"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Securities option</w:t>
            </w:r>
          </w:p>
        </w:tc>
      </w:tr>
      <w:tr w:rsidR="00BA516D" w:rsidRPr="00BA60E8" w14:paraId="20946048" w14:textId="77777777" w:rsidTr="005B7CC5">
        <w:tblPrEx>
          <w:tblLook w:val="00A0" w:firstRow="1" w:lastRow="0" w:firstColumn="1" w:lastColumn="0" w:noHBand="0" w:noVBand="0"/>
        </w:tblPrEx>
        <w:trPr>
          <w:gridAfter w:val="4"/>
          <w:wAfter w:w="585" w:type="dxa"/>
          <w:trHeight w:val="255"/>
        </w:trPr>
        <w:tc>
          <w:tcPr>
            <w:tcW w:w="700" w:type="dxa"/>
            <w:noWrap/>
          </w:tcPr>
          <w:p w14:paraId="451814C3"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lastRenderedPageBreak/>
              <w:t>R</w:t>
            </w:r>
          </w:p>
        </w:tc>
        <w:tc>
          <w:tcPr>
            <w:tcW w:w="889" w:type="dxa"/>
            <w:gridSpan w:val="9"/>
            <w:tcBorders>
              <w:top w:val="single" w:sz="4" w:space="0" w:color="auto"/>
              <w:left w:val="single" w:sz="4" w:space="0" w:color="auto"/>
              <w:bottom w:val="single" w:sz="4" w:space="0" w:color="auto"/>
              <w:right w:val="single" w:sz="4" w:space="0" w:color="auto"/>
            </w:tcBorders>
            <w:noWrap/>
          </w:tcPr>
          <w:p w14:paraId="47E163B7"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4125" w:type="dxa"/>
            <w:gridSpan w:val="6"/>
            <w:tcBorders>
              <w:top w:val="single" w:sz="4" w:space="0" w:color="auto"/>
              <w:left w:val="single" w:sz="4" w:space="0" w:color="auto"/>
              <w:bottom w:val="single" w:sz="4" w:space="0" w:color="auto"/>
              <w:right w:val="single" w:sz="4" w:space="0" w:color="auto"/>
            </w:tcBorders>
            <w:noWrap/>
          </w:tcPr>
          <w:p w14:paraId="2CBB4C62"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DISF//</w:t>
            </w:r>
            <w:r>
              <w:rPr>
                <w:rFonts w:ascii="Arial" w:hAnsi="Arial" w:cs="Arial"/>
                <w:b/>
                <w:bCs/>
                <w:sz w:val="20"/>
                <w:szCs w:val="20"/>
                <w:lang w:eastAsia="en-GB"/>
              </w:rPr>
              <w:t>RDDN</w:t>
            </w:r>
          </w:p>
        </w:tc>
        <w:tc>
          <w:tcPr>
            <w:tcW w:w="2777" w:type="dxa"/>
            <w:gridSpan w:val="7"/>
            <w:tcBorders>
              <w:top w:val="single" w:sz="4" w:space="0" w:color="auto"/>
              <w:left w:val="single" w:sz="4" w:space="0" w:color="auto"/>
              <w:bottom w:val="single" w:sz="4" w:space="0" w:color="auto"/>
              <w:right w:val="single" w:sz="4" w:space="0" w:color="auto"/>
            </w:tcBorders>
            <w:noWrap/>
          </w:tcPr>
          <w:p w14:paraId="286E0A78"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 xml:space="preserve">Fractions will be </w:t>
            </w:r>
            <w:r>
              <w:rPr>
                <w:rFonts w:ascii="Arial" w:hAnsi="Arial" w:cs="Arial"/>
                <w:color w:val="000000"/>
                <w:sz w:val="20"/>
                <w:szCs w:val="20"/>
                <w:lang w:eastAsia="en-GB"/>
              </w:rPr>
              <w:t>rounded down</w:t>
            </w:r>
          </w:p>
        </w:tc>
      </w:tr>
      <w:tr w:rsidR="00136A4D" w:rsidRPr="00BA60E8" w14:paraId="078748AE" w14:textId="77777777" w:rsidTr="00B123F5">
        <w:tblPrEx>
          <w:tblLook w:val="00A0" w:firstRow="1" w:lastRow="0" w:firstColumn="1" w:lastColumn="0" w:noHBand="0" w:noVBand="0"/>
        </w:tblPrEx>
        <w:trPr>
          <w:gridAfter w:val="5"/>
          <w:wAfter w:w="731" w:type="dxa"/>
          <w:trHeight w:val="255"/>
        </w:trPr>
        <w:tc>
          <w:tcPr>
            <w:tcW w:w="700" w:type="dxa"/>
            <w:noWrap/>
          </w:tcPr>
          <w:p w14:paraId="773E76F4" w14:textId="77777777" w:rsidR="00136A4D" w:rsidRPr="00BA60E8" w:rsidRDefault="00136A4D" w:rsidP="00D6253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47" w:type="dxa"/>
            <w:gridSpan w:val="8"/>
            <w:tcBorders>
              <w:top w:val="single" w:sz="4" w:space="0" w:color="auto"/>
              <w:left w:val="single" w:sz="4" w:space="0" w:color="auto"/>
              <w:bottom w:val="single" w:sz="4" w:space="0" w:color="auto"/>
              <w:right w:val="single" w:sz="4" w:space="0" w:color="auto"/>
            </w:tcBorders>
            <w:noWrap/>
          </w:tcPr>
          <w:p w14:paraId="326675D0" w14:textId="77777777" w:rsidR="00136A4D" w:rsidRPr="00BA60E8" w:rsidRDefault="00136A4D" w:rsidP="00D6253F">
            <w:pPr>
              <w:jc w:val="left"/>
              <w:outlineLvl w:val="0"/>
              <w:rPr>
                <w:rFonts w:ascii="Arial" w:hAnsi="Arial" w:cs="Arial"/>
                <w:b/>
                <w:bCs/>
                <w:sz w:val="20"/>
                <w:szCs w:val="20"/>
                <w:lang w:eastAsia="en-GB"/>
              </w:rPr>
            </w:pPr>
            <w:r>
              <w:rPr>
                <w:rFonts w:ascii="Arial" w:hAnsi="Arial" w:cs="Arial"/>
                <w:b/>
                <w:bCs/>
                <w:sz w:val="20"/>
                <w:szCs w:val="20"/>
                <w:lang w:eastAsia="en-GB"/>
              </w:rPr>
              <w:t>:11A::</w:t>
            </w:r>
          </w:p>
        </w:tc>
        <w:tc>
          <w:tcPr>
            <w:tcW w:w="4073" w:type="dxa"/>
            <w:gridSpan w:val="6"/>
            <w:tcBorders>
              <w:top w:val="single" w:sz="4" w:space="0" w:color="auto"/>
              <w:left w:val="single" w:sz="4" w:space="0" w:color="auto"/>
              <w:bottom w:val="single" w:sz="4" w:space="0" w:color="auto"/>
              <w:right w:val="single" w:sz="4" w:space="0" w:color="auto"/>
            </w:tcBorders>
            <w:noWrap/>
          </w:tcPr>
          <w:p w14:paraId="1FC27A1E" w14:textId="77777777" w:rsidR="00136A4D" w:rsidRPr="00BA60E8" w:rsidRDefault="00136A4D" w:rsidP="00D6253F">
            <w:pPr>
              <w:jc w:val="left"/>
              <w:outlineLvl w:val="0"/>
              <w:rPr>
                <w:rFonts w:ascii="Arial" w:hAnsi="Arial" w:cs="Arial"/>
                <w:b/>
                <w:bCs/>
                <w:sz w:val="20"/>
                <w:szCs w:val="20"/>
                <w:lang w:eastAsia="en-GB"/>
              </w:rPr>
            </w:pPr>
            <w:r>
              <w:rPr>
                <w:rFonts w:ascii="Arial" w:hAnsi="Arial" w:cs="Arial"/>
                <w:b/>
                <w:bCs/>
                <w:sz w:val="20"/>
                <w:szCs w:val="20"/>
                <w:lang w:eastAsia="en-GB"/>
              </w:rPr>
              <w:t>OPTN//GBP</w:t>
            </w:r>
          </w:p>
        </w:tc>
        <w:tc>
          <w:tcPr>
            <w:tcW w:w="2725" w:type="dxa"/>
            <w:gridSpan w:val="7"/>
            <w:tcBorders>
              <w:top w:val="single" w:sz="4" w:space="0" w:color="auto"/>
              <w:left w:val="single" w:sz="4" w:space="0" w:color="auto"/>
              <w:bottom w:val="single" w:sz="4" w:space="0" w:color="auto"/>
              <w:right w:val="single" w:sz="4" w:space="0" w:color="auto"/>
            </w:tcBorders>
            <w:noWrap/>
          </w:tcPr>
          <w:p w14:paraId="02D3844E" w14:textId="77777777" w:rsidR="00136A4D" w:rsidRPr="00BA60E8" w:rsidRDefault="00136A4D" w:rsidP="00D6253F">
            <w:pPr>
              <w:jc w:val="left"/>
              <w:outlineLvl w:val="0"/>
              <w:rPr>
                <w:rFonts w:ascii="Arial" w:hAnsi="Arial" w:cs="Arial"/>
                <w:color w:val="000000"/>
                <w:sz w:val="20"/>
                <w:szCs w:val="20"/>
                <w:lang w:eastAsia="en-GB"/>
              </w:rPr>
            </w:pPr>
            <w:r>
              <w:rPr>
                <w:rFonts w:ascii="Arial" w:hAnsi="Arial" w:cs="Arial"/>
                <w:color w:val="000000"/>
                <w:sz w:val="20"/>
                <w:szCs w:val="20"/>
                <w:lang w:eastAsia="en-GB"/>
              </w:rPr>
              <w:t>Currency option</w:t>
            </w:r>
          </w:p>
        </w:tc>
      </w:tr>
      <w:tr w:rsidR="00BA516D" w:rsidRPr="00BA60E8" w14:paraId="702145C2" w14:textId="77777777" w:rsidTr="005B7CC5">
        <w:tblPrEx>
          <w:tblLook w:val="00A0" w:firstRow="1" w:lastRow="0" w:firstColumn="1" w:lastColumn="0" w:noHBand="0" w:noVBand="0"/>
        </w:tblPrEx>
        <w:trPr>
          <w:gridAfter w:val="4"/>
          <w:wAfter w:w="585" w:type="dxa"/>
          <w:trHeight w:val="255"/>
        </w:trPr>
        <w:tc>
          <w:tcPr>
            <w:tcW w:w="700" w:type="dxa"/>
            <w:noWrap/>
          </w:tcPr>
          <w:p w14:paraId="6BFBF25C"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3B8D9844"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:17B::</w:t>
            </w:r>
          </w:p>
        </w:tc>
        <w:tc>
          <w:tcPr>
            <w:tcW w:w="4125" w:type="dxa"/>
            <w:gridSpan w:val="6"/>
            <w:tcBorders>
              <w:top w:val="single" w:sz="4" w:space="0" w:color="auto"/>
              <w:left w:val="single" w:sz="4" w:space="0" w:color="auto"/>
              <w:bottom w:val="single" w:sz="4" w:space="0" w:color="auto"/>
              <w:right w:val="single" w:sz="4" w:space="0" w:color="auto"/>
            </w:tcBorders>
            <w:noWrap/>
          </w:tcPr>
          <w:p w14:paraId="42174624"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DFLT//N</w:t>
            </w:r>
          </w:p>
        </w:tc>
        <w:tc>
          <w:tcPr>
            <w:tcW w:w="2777" w:type="dxa"/>
            <w:gridSpan w:val="7"/>
            <w:tcBorders>
              <w:top w:val="single" w:sz="4" w:space="0" w:color="auto"/>
              <w:left w:val="single" w:sz="4" w:space="0" w:color="auto"/>
              <w:bottom w:val="single" w:sz="4" w:space="0" w:color="auto"/>
              <w:right w:val="single" w:sz="4" w:space="0" w:color="auto"/>
            </w:tcBorders>
            <w:noWrap/>
          </w:tcPr>
          <w:p w14:paraId="11EA99F7"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This is not the default</w:t>
            </w:r>
          </w:p>
        </w:tc>
      </w:tr>
      <w:tr w:rsidR="00BA516D" w:rsidRPr="00BA60E8" w14:paraId="0ED1F41F" w14:textId="77777777" w:rsidTr="005B7CC5">
        <w:tblPrEx>
          <w:tblLook w:val="00A0" w:firstRow="1" w:lastRow="0" w:firstColumn="1" w:lastColumn="0" w:noHBand="0" w:noVBand="0"/>
        </w:tblPrEx>
        <w:trPr>
          <w:gridAfter w:val="4"/>
          <w:wAfter w:w="585" w:type="dxa"/>
          <w:trHeight w:val="255"/>
        </w:trPr>
        <w:tc>
          <w:tcPr>
            <w:tcW w:w="700" w:type="dxa"/>
            <w:noWrap/>
          </w:tcPr>
          <w:p w14:paraId="477E2A0C" w14:textId="77777777"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89" w:type="dxa"/>
            <w:gridSpan w:val="9"/>
            <w:tcBorders>
              <w:top w:val="single" w:sz="4" w:space="0" w:color="auto"/>
              <w:left w:val="single" w:sz="4" w:space="0" w:color="auto"/>
              <w:bottom w:val="single" w:sz="4" w:space="0" w:color="auto"/>
              <w:right w:val="single" w:sz="4" w:space="0" w:color="auto"/>
            </w:tcBorders>
            <w:noWrap/>
          </w:tcPr>
          <w:p w14:paraId="4E1FF0E4"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14:paraId="3A692F33"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RDDT//20YY0923</w:t>
            </w:r>
            <w:r w:rsidR="00F12D7E">
              <w:rPr>
                <w:rFonts w:ascii="Arial" w:hAnsi="Arial" w:cs="Arial"/>
                <w:b/>
                <w:bCs/>
                <w:sz w:val="20"/>
                <w:szCs w:val="20"/>
                <w:lang w:eastAsia="en-GB"/>
              </w:rPr>
              <w:t>180000</w:t>
            </w:r>
          </w:p>
        </w:tc>
        <w:tc>
          <w:tcPr>
            <w:tcW w:w="2777" w:type="dxa"/>
            <w:gridSpan w:val="7"/>
            <w:tcBorders>
              <w:top w:val="single" w:sz="4" w:space="0" w:color="auto"/>
              <w:left w:val="single" w:sz="4" w:space="0" w:color="auto"/>
              <w:bottom w:val="single" w:sz="4" w:space="0" w:color="auto"/>
              <w:right w:val="single" w:sz="4" w:space="0" w:color="auto"/>
            </w:tcBorders>
            <w:noWrap/>
          </w:tcPr>
          <w:p w14:paraId="70447F3B"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Response deadline date</w:t>
            </w:r>
          </w:p>
        </w:tc>
      </w:tr>
      <w:tr w:rsidR="00BA516D" w:rsidRPr="00BA60E8" w14:paraId="6CD9F50B" w14:textId="77777777" w:rsidTr="005B7CC5">
        <w:tblPrEx>
          <w:tblLook w:val="00A0" w:firstRow="1" w:lastRow="0" w:firstColumn="1" w:lastColumn="0" w:noHBand="0" w:noVBand="0"/>
        </w:tblPrEx>
        <w:trPr>
          <w:gridAfter w:val="4"/>
          <w:wAfter w:w="585" w:type="dxa"/>
          <w:trHeight w:val="255"/>
        </w:trPr>
        <w:tc>
          <w:tcPr>
            <w:tcW w:w="700" w:type="dxa"/>
            <w:noWrap/>
          </w:tcPr>
          <w:p w14:paraId="278EFC24" w14:textId="77777777"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89" w:type="dxa"/>
            <w:gridSpan w:val="9"/>
            <w:tcBorders>
              <w:top w:val="single" w:sz="4" w:space="0" w:color="auto"/>
              <w:left w:val="single" w:sz="4" w:space="0" w:color="auto"/>
              <w:bottom w:val="single" w:sz="4" w:space="0" w:color="auto"/>
              <w:right w:val="single" w:sz="4" w:space="0" w:color="auto"/>
            </w:tcBorders>
            <w:noWrap/>
          </w:tcPr>
          <w:p w14:paraId="336BB15E"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14:paraId="45803725"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MKDT//20YY0924</w:t>
            </w:r>
            <w:r w:rsidR="00F12D7E">
              <w:rPr>
                <w:rFonts w:ascii="Arial" w:hAnsi="Arial" w:cs="Arial"/>
                <w:b/>
                <w:bCs/>
                <w:sz w:val="20"/>
                <w:szCs w:val="20"/>
                <w:lang w:eastAsia="en-GB"/>
              </w:rPr>
              <w:t>180000</w:t>
            </w:r>
          </w:p>
        </w:tc>
        <w:tc>
          <w:tcPr>
            <w:tcW w:w="2777" w:type="dxa"/>
            <w:gridSpan w:val="7"/>
            <w:tcBorders>
              <w:top w:val="single" w:sz="4" w:space="0" w:color="auto"/>
              <w:left w:val="single" w:sz="4" w:space="0" w:color="auto"/>
              <w:bottom w:val="single" w:sz="4" w:space="0" w:color="auto"/>
              <w:right w:val="single" w:sz="4" w:space="0" w:color="auto"/>
            </w:tcBorders>
            <w:noWrap/>
          </w:tcPr>
          <w:p w14:paraId="62D051AB" w14:textId="77777777"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Market deadline date</w:t>
            </w:r>
          </w:p>
        </w:tc>
      </w:tr>
      <w:tr w:rsidR="00BA516D" w:rsidRPr="00BA60E8" w14:paraId="515FAAB3" w14:textId="77777777" w:rsidTr="005B7CC5">
        <w:tblPrEx>
          <w:tblLook w:val="00A0" w:firstRow="1" w:lastRow="0" w:firstColumn="1" w:lastColumn="0" w:noHBand="0" w:noVBand="0"/>
        </w:tblPrEx>
        <w:trPr>
          <w:gridAfter w:val="1"/>
          <w:wAfter w:w="208" w:type="dxa"/>
          <w:trHeight w:val="255"/>
        </w:trPr>
        <w:tc>
          <w:tcPr>
            <w:tcW w:w="700" w:type="dxa"/>
            <w:noWrap/>
          </w:tcPr>
          <w:p w14:paraId="009AA4BB" w14:textId="77777777" w:rsidR="00BA516D" w:rsidRPr="00BA60E8" w:rsidRDefault="00BA516D" w:rsidP="002B0324">
            <w:pPr>
              <w:jc w:val="left"/>
              <w:outlineLvl w:val="0"/>
              <w:rPr>
                <w:rFonts w:ascii="Arial" w:hAnsi="Arial" w:cs="Arial"/>
                <w:sz w:val="20"/>
                <w:szCs w:val="20"/>
                <w:lang w:eastAsia="en-GB"/>
              </w:rPr>
            </w:pPr>
          </w:p>
        </w:tc>
        <w:tc>
          <w:tcPr>
            <w:tcW w:w="331" w:type="dxa"/>
            <w:gridSpan w:val="3"/>
            <w:noWrap/>
          </w:tcPr>
          <w:p w14:paraId="47AE459E" w14:textId="77777777" w:rsidR="00BA516D" w:rsidRPr="00BA60E8" w:rsidRDefault="00BA516D" w:rsidP="002B0324">
            <w:pPr>
              <w:jc w:val="left"/>
              <w:outlineLvl w:val="0"/>
              <w:rPr>
                <w:rFonts w:ascii="Arial" w:hAnsi="Arial" w:cs="Arial"/>
                <w:sz w:val="20"/>
                <w:szCs w:val="20"/>
                <w:lang w:eastAsia="en-GB"/>
              </w:rPr>
            </w:pPr>
          </w:p>
        </w:tc>
        <w:tc>
          <w:tcPr>
            <w:tcW w:w="265" w:type="dxa"/>
            <w:gridSpan w:val="4"/>
            <w:noWrap/>
          </w:tcPr>
          <w:p w14:paraId="03B19445" w14:textId="77777777" w:rsidR="00BA516D" w:rsidRPr="00BA60E8" w:rsidRDefault="00BA516D" w:rsidP="002B0324">
            <w:pPr>
              <w:jc w:val="left"/>
              <w:outlineLvl w:val="0"/>
              <w:rPr>
                <w:rFonts w:ascii="Arial" w:hAnsi="Arial" w:cs="Arial"/>
                <w:sz w:val="20"/>
                <w:szCs w:val="20"/>
                <w:lang w:eastAsia="en-GB"/>
              </w:rPr>
            </w:pPr>
          </w:p>
        </w:tc>
        <w:tc>
          <w:tcPr>
            <w:tcW w:w="251" w:type="dxa"/>
            <w:noWrap/>
          </w:tcPr>
          <w:p w14:paraId="4E91E026" w14:textId="77777777" w:rsidR="00BA516D" w:rsidRPr="00BA60E8" w:rsidRDefault="00BA516D" w:rsidP="002B0324">
            <w:pPr>
              <w:jc w:val="left"/>
              <w:outlineLvl w:val="0"/>
              <w:rPr>
                <w:rFonts w:ascii="Arial" w:hAnsi="Arial" w:cs="Arial"/>
                <w:i/>
                <w:iCs/>
                <w:sz w:val="20"/>
                <w:szCs w:val="20"/>
                <w:u w:val="single"/>
                <w:lang w:eastAsia="en-GB"/>
              </w:rPr>
            </w:pPr>
          </w:p>
        </w:tc>
        <w:tc>
          <w:tcPr>
            <w:tcW w:w="417" w:type="dxa"/>
            <w:gridSpan w:val="3"/>
            <w:noWrap/>
          </w:tcPr>
          <w:p w14:paraId="4D50FDC7" w14:textId="77777777" w:rsidR="00BA516D" w:rsidRPr="00BA60E8" w:rsidRDefault="00BA516D" w:rsidP="002B0324">
            <w:pPr>
              <w:jc w:val="left"/>
              <w:outlineLvl w:val="0"/>
              <w:rPr>
                <w:rFonts w:ascii="Arial" w:hAnsi="Arial" w:cs="Arial"/>
                <w:sz w:val="20"/>
                <w:szCs w:val="20"/>
                <w:lang w:eastAsia="en-GB"/>
              </w:rPr>
            </w:pPr>
          </w:p>
        </w:tc>
        <w:tc>
          <w:tcPr>
            <w:tcW w:w="889" w:type="dxa"/>
            <w:tcBorders>
              <w:top w:val="single" w:sz="4" w:space="0" w:color="auto"/>
            </w:tcBorders>
            <w:noWrap/>
          </w:tcPr>
          <w:p w14:paraId="37248B51" w14:textId="77777777" w:rsidR="00BA516D" w:rsidRPr="00BA60E8" w:rsidRDefault="00BA516D" w:rsidP="002B0324">
            <w:pPr>
              <w:jc w:val="left"/>
              <w:outlineLvl w:val="0"/>
              <w:rPr>
                <w:rFonts w:ascii="Arial" w:hAnsi="Arial" w:cs="Arial"/>
                <w:sz w:val="20"/>
                <w:szCs w:val="20"/>
                <w:lang w:eastAsia="en-GB"/>
              </w:rPr>
            </w:pPr>
          </w:p>
        </w:tc>
        <w:tc>
          <w:tcPr>
            <w:tcW w:w="4125" w:type="dxa"/>
            <w:gridSpan w:val="7"/>
            <w:noWrap/>
          </w:tcPr>
          <w:p w14:paraId="10017BF8" w14:textId="77777777" w:rsidR="00BA516D" w:rsidRPr="00BA60E8" w:rsidRDefault="00BA516D" w:rsidP="002B0324">
            <w:pPr>
              <w:jc w:val="left"/>
              <w:outlineLvl w:val="0"/>
              <w:rPr>
                <w:rFonts w:ascii="Arial" w:hAnsi="Arial" w:cs="Arial"/>
                <w:sz w:val="20"/>
                <w:szCs w:val="20"/>
                <w:lang w:eastAsia="en-GB"/>
              </w:rPr>
            </w:pPr>
          </w:p>
        </w:tc>
        <w:tc>
          <w:tcPr>
            <w:tcW w:w="1890" w:type="dxa"/>
            <w:gridSpan w:val="6"/>
            <w:noWrap/>
          </w:tcPr>
          <w:p w14:paraId="23FD8EE5" w14:textId="77777777" w:rsidR="00BA516D" w:rsidRPr="00BA60E8" w:rsidRDefault="00BA516D" w:rsidP="002B0324">
            <w:pPr>
              <w:jc w:val="left"/>
              <w:outlineLvl w:val="0"/>
              <w:rPr>
                <w:rFonts w:ascii="Arial" w:hAnsi="Arial" w:cs="Arial"/>
                <w:sz w:val="20"/>
                <w:szCs w:val="20"/>
                <w:lang w:eastAsia="en-GB"/>
              </w:rPr>
            </w:pPr>
          </w:p>
        </w:tc>
      </w:tr>
      <w:tr w:rsidR="00BA516D" w:rsidRPr="00BA60E8" w14:paraId="7929A74A" w14:textId="77777777" w:rsidTr="005B7CC5">
        <w:tblPrEx>
          <w:tblLook w:val="00A0" w:firstRow="1" w:lastRow="0" w:firstColumn="1" w:lastColumn="0" w:noHBand="0" w:noVBand="0"/>
        </w:tblPrEx>
        <w:trPr>
          <w:gridAfter w:val="1"/>
          <w:wAfter w:w="208" w:type="dxa"/>
          <w:trHeight w:val="255"/>
        </w:trPr>
        <w:tc>
          <w:tcPr>
            <w:tcW w:w="700" w:type="dxa"/>
            <w:noWrap/>
          </w:tcPr>
          <w:p w14:paraId="5E24881E"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14:paraId="3A86C0BD" w14:textId="77777777" w:rsidR="00BA516D" w:rsidRPr="00BA60E8" w:rsidRDefault="00BA516D" w:rsidP="002B0324">
            <w:pPr>
              <w:jc w:val="left"/>
              <w:outlineLvl w:val="1"/>
              <w:rPr>
                <w:rFonts w:ascii="Arial" w:hAnsi="Arial" w:cs="Arial"/>
                <w:sz w:val="20"/>
                <w:szCs w:val="20"/>
                <w:lang w:eastAsia="en-GB"/>
              </w:rPr>
            </w:pPr>
          </w:p>
        </w:tc>
        <w:tc>
          <w:tcPr>
            <w:tcW w:w="265" w:type="dxa"/>
            <w:gridSpan w:val="4"/>
            <w:noWrap/>
          </w:tcPr>
          <w:p w14:paraId="5E9CE455" w14:textId="77777777" w:rsidR="00BA516D" w:rsidRPr="00BA60E8" w:rsidRDefault="00BA516D" w:rsidP="002B0324">
            <w:pPr>
              <w:jc w:val="left"/>
              <w:outlineLvl w:val="1"/>
              <w:rPr>
                <w:rFonts w:ascii="Arial" w:hAnsi="Arial" w:cs="Arial"/>
                <w:sz w:val="20"/>
                <w:szCs w:val="20"/>
                <w:lang w:eastAsia="en-GB"/>
              </w:rPr>
            </w:pPr>
          </w:p>
        </w:tc>
        <w:tc>
          <w:tcPr>
            <w:tcW w:w="7572" w:type="dxa"/>
            <w:gridSpan w:val="18"/>
            <w:noWrap/>
          </w:tcPr>
          <w:p w14:paraId="43F06A45" w14:textId="77777777" w:rsidR="00BA516D" w:rsidRPr="00BA60E8" w:rsidRDefault="00BA516D"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Optional Repetitive Subsequence E1 Securities Movement</w:t>
            </w:r>
          </w:p>
        </w:tc>
      </w:tr>
      <w:tr w:rsidR="00BA516D" w:rsidRPr="00BA60E8" w14:paraId="5770833B" w14:textId="77777777" w:rsidTr="005B7CC5">
        <w:tblPrEx>
          <w:tblLook w:val="00A0" w:firstRow="1" w:lastRow="0" w:firstColumn="1" w:lastColumn="0" w:noHBand="0" w:noVBand="0"/>
        </w:tblPrEx>
        <w:trPr>
          <w:gridAfter w:val="4"/>
          <w:wAfter w:w="585" w:type="dxa"/>
          <w:trHeight w:val="255"/>
        </w:trPr>
        <w:tc>
          <w:tcPr>
            <w:tcW w:w="700" w:type="dxa"/>
            <w:noWrap/>
          </w:tcPr>
          <w:p w14:paraId="4E03B400"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7F1D300C"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14:paraId="1DC94A93"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SECMOVE</w:t>
            </w:r>
          </w:p>
        </w:tc>
        <w:tc>
          <w:tcPr>
            <w:tcW w:w="2777" w:type="dxa"/>
            <w:gridSpan w:val="7"/>
            <w:tcBorders>
              <w:top w:val="single" w:sz="4" w:space="0" w:color="auto"/>
              <w:left w:val="single" w:sz="4" w:space="0" w:color="auto"/>
              <w:bottom w:val="single" w:sz="4" w:space="0" w:color="auto"/>
              <w:right w:val="single" w:sz="4" w:space="0" w:color="auto"/>
            </w:tcBorders>
            <w:noWrap/>
          </w:tcPr>
          <w:p w14:paraId="4E3EB9F3" w14:textId="77777777" w:rsidR="00BA516D" w:rsidRPr="00BA60E8" w:rsidRDefault="00BA516D"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BA516D" w:rsidRPr="00BA60E8" w14:paraId="07BF6627" w14:textId="77777777" w:rsidTr="005B7CC5">
        <w:tblPrEx>
          <w:tblLook w:val="00A0" w:firstRow="1" w:lastRow="0" w:firstColumn="1" w:lastColumn="0" w:noHBand="0" w:noVBand="0"/>
        </w:tblPrEx>
        <w:trPr>
          <w:gridAfter w:val="4"/>
          <w:wAfter w:w="585" w:type="dxa"/>
          <w:trHeight w:val="255"/>
        </w:trPr>
        <w:tc>
          <w:tcPr>
            <w:tcW w:w="700" w:type="dxa"/>
            <w:noWrap/>
          </w:tcPr>
          <w:p w14:paraId="1267541D"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2112A2AC"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:22H::</w:t>
            </w:r>
          </w:p>
        </w:tc>
        <w:tc>
          <w:tcPr>
            <w:tcW w:w="4125" w:type="dxa"/>
            <w:gridSpan w:val="6"/>
            <w:tcBorders>
              <w:top w:val="single" w:sz="4" w:space="0" w:color="auto"/>
              <w:left w:val="single" w:sz="4" w:space="0" w:color="auto"/>
              <w:bottom w:val="single" w:sz="4" w:space="0" w:color="auto"/>
              <w:right w:val="single" w:sz="4" w:space="0" w:color="auto"/>
            </w:tcBorders>
            <w:noWrap/>
          </w:tcPr>
          <w:p w14:paraId="62F7548F"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CRDB//CRED</w:t>
            </w:r>
          </w:p>
        </w:tc>
        <w:tc>
          <w:tcPr>
            <w:tcW w:w="2777" w:type="dxa"/>
            <w:gridSpan w:val="7"/>
            <w:tcBorders>
              <w:top w:val="single" w:sz="4" w:space="0" w:color="auto"/>
              <w:left w:val="single" w:sz="4" w:space="0" w:color="auto"/>
              <w:bottom w:val="single" w:sz="4" w:space="0" w:color="auto"/>
              <w:right w:val="single" w:sz="4" w:space="0" w:color="auto"/>
            </w:tcBorders>
            <w:noWrap/>
          </w:tcPr>
          <w:p w14:paraId="4573D501" w14:textId="77777777" w:rsidR="00BA516D" w:rsidRPr="00BA60E8" w:rsidRDefault="00BA516D" w:rsidP="002B0324">
            <w:pPr>
              <w:jc w:val="left"/>
              <w:outlineLvl w:val="1"/>
              <w:rPr>
                <w:rFonts w:ascii="Arial" w:hAnsi="Arial" w:cs="Arial"/>
                <w:color w:val="000000"/>
                <w:sz w:val="20"/>
                <w:szCs w:val="20"/>
                <w:lang w:eastAsia="en-GB"/>
              </w:rPr>
            </w:pPr>
            <w:r w:rsidRPr="00BA60E8">
              <w:rPr>
                <w:rFonts w:ascii="Arial" w:hAnsi="Arial" w:cs="Arial"/>
                <w:color w:val="000000"/>
                <w:sz w:val="20"/>
                <w:szCs w:val="20"/>
                <w:lang w:eastAsia="en-GB"/>
              </w:rPr>
              <w:t>Credit indicator</w:t>
            </w:r>
          </w:p>
        </w:tc>
      </w:tr>
      <w:tr w:rsidR="00BA516D" w:rsidRPr="00BA60E8" w14:paraId="17DB5085" w14:textId="77777777" w:rsidTr="005B7CC5">
        <w:tblPrEx>
          <w:tblLook w:val="00A0" w:firstRow="1" w:lastRow="0" w:firstColumn="1" w:lastColumn="0" w:noHBand="0" w:noVBand="0"/>
        </w:tblPrEx>
        <w:trPr>
          <w:gridAfter w:val="4"/>
          <w:wAfter w:w="585" w:type="dxa"/>
          <w:trHeight w:val="255"/>
        </w:trPr>
        <w:tc>
          <w:tcPr>
            <w:tcW w:w="700" w:type="dxa"/>
            <w:noWrap/>
          </w:tcPr>
          <w:p w14:paraId="54BE9107"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2DCE8F7D"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:35B:</w:t>
            </w:r>
          </w:p>
        </w:tc>
        <w:tc>
          <w:tcPr>
            <w:tcW w:w="4125" w:type="dxa"/>
            <w:gridSpan w:val="6"/>
            <w:tcBorders>
              <w:top w:val="single" w:sz="4" w:space="0" w:color="auto"/>
              <w:left w:val="single" w:sz="4" w:space="0" w:color="auto"/>
              <w:bottom w:val="single" w:sz="4" w:space="0" w:color="auto"/>
              <w:right w:val="single" w:sz="4" w:space="0" w:color="auto"/>
            </w:tcBorders>
            <w:noWrap/>
          </w:tcPr>
          <w:p w14:paraId="68636EFF" w14:textId="77777777" w:rsidR="00136A4D"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ISIN GB0007633421</w:t>
            </w:r>
          </w:p>
          <w:p w14:paraId="49A61C81"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GLAXO WELLCOME</w:t>
            </w:r>
          </w:p>
        </w:tc>
        <w:tc>
          <w:tcPr>
            <w:tcW w:w="2777" w:type="dxa"/>
            <w:gridSpan w:val="7"/>
            <w:tcBorders>
              <w:top w:val="single" w:sz="4" w:space="0" w:color="auto"/>
              <w:left w:val="single" w:sz="4" w:space="0" w:color="auto"/>
              <w:bottom w:val="single" w:sz="4" w:space="0" w:color="auto"/>
              <w:right w:val="single" w:sz="4" w:space="0" w:color="auto"/>
            </w:tcBorders>
            <w:noWrap/>
          </w:tcPr>
          <w:p w14:paraId="04A061F9" w14:textId="77777777" w:rsidR="00BA516D" w:rsidRPr="00BA60E8" w:rsidRDefault="00BA516D" w:rsidP="002B0324">
            <w:pPr>
              <w:jc w:val="left"/>
              <w:outlineLvl w:val="1"/>
              <w:rPr>
                <w:rFonts w:ascii="Arial" w:hAnsi="Arial" w:cs="Arial"/>
                <w:sz w:val="20"/>
                <w:szCs w:val="20"/>
                <w:lang w:eastAsia="en-GB"/>
              </w:rPr>
            </w:pPr>
            <w:r w:rsidRPr="00BA60E8">
              <w:rPr>
                <w:rFonts w:ascii="Arial" w:hAnsi="Arial" w:cs="Arial"/>
                <w:sz w:val="20"/>
                <w:szCs w:val="20"/>
                <w:lang w:eastAsia="en-GB"/>
              </w:rPr>
              <w:t>ID of new shares</w:t>
            </w:r>
          </w:p>
        </w:tc>
      </w:tr>
      <w:tr w:rsidR="00BA516D" w:rsidRPr="00BA60E8" w14:paraId="1B8EF2E2" w14:textId="77777777" w:rsidTr="005B7CC5">
        <w:tblPrEx>
          <w:tblLook w:val="00A0" w:firstRow="1" w:lastRow="0" w:firstColumn="1" w:lastColumn="0" w:noHBand="0" w:noVBand="0"/>
        </w:tblPrEx>
        <w:trPr>
          <w:gridAfter w:val="4"/>
          <w:wAfter w:w="585" w:type="dxa"/>
          <w:trHeight w:val="255"/>
        </w:trPr>
        <w:tc>
          <w:tcPr>
            <w:tcW w:w="700" w:type="dxa"/>
            <w:noWrap/>
          </w:tcPr>
          <w:p w14:paraId="53ACC798" w14:textId="77777777" w:rsidR="00BA516D" w:rsidRPr="00BA60E8" w:rsidRDefault="00B123F5" w:rsidP="002B0324">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89" w:type="dxa"/>
            <w:gridSpan w:val="9"/>
            <w:tcBorders>
              <w:top w:val="single" w:sz="4" w:space="0" w:color="auto"/>
              <w:left w:val="single" w:sz="4" w:space="0" w:color="auto"/>
              <w:bottom w:val="single" w:sz="4" w:space="0" w:color="auto"/>
              <w:right w:val="single" w:sz="4" w:space="0" w:color="auto"/>
            </w:tcBorders>
            <w:noWrap/>
          </w:tcPr>
          <w:p w14:paraId="267204C9" w14:textId="77777777" w:rsidR="00BA516D" w:rsidRPr="00BA60E8" w:rsidRDefault="00BA516D" w:rsidP="002B0324">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4125" w:type="dxa"/>
            <w:gridSpan w:val="6"/>
            <w:tcBorders>
              <w:top w:val="single" w:sz="4" w:space="0" w:color="auto"/>
              <w:left w:val="single" w:sz="4" w:space="0" w:color="auto"/>
              <w:bottom w:val="single" w:sz="4" w:space="0" w:color="auto"/>
              <w:right w:val="single" w:sz="4" w:space="0" w:color="auto"/>
            </w:tcBorders>
            <w:noWrap/>
          </w:tcPr>
          <w:p w14:paraId="7F2E6271" w14:textId="77777777" w:rsidR="00BA516D" w:rsidRDefault="00BA516D" w:rsidP="002B0324">
            <w:pPr>
              <w:jc w:val="left"/>
              <w:outlineLvl w:val="1"/>
              <w:rPr>
                <w:rFonts w:ascii="Arial" w:hAnsi="Arial" w:cs="Arial"/>
                <w:b/>
                <w:bCs/>
                <w:sz w:val="20"/>
                <w:szCs w:val="20"/>
                <w:lang w:eastAsia="en-GB"/>
              </w:rPr>
            </w:pPr>
            <w:r>
              <w:rPr>
                <w:rFonts w:ascii="Arial" w:hAnsi="Arial" w:cs="Arial"/>
                <w:b/>
                <w:bCs/>
                <w:sz w:val="20"/>
                <w:szCs w:val="20"/>
                <w:lang w:eastAsia="en-GB"/>
              </w:rPr>
              <w:t>ENTL//UNIT/200</w:t>
            </w:r>
            <w:r w:rsidR="00B54451">
              <w:rPr>
                <w:rFonts w:ascii="Arial" w:hAnsi="Arial" w:cs="Arial"/>
                <w:b/>
                <w:bCs/>
                <w:sz w:val="20"/>
                <w:szCs w:val="20"/>
                <w:lang w:eastAsia="en-GB"/>
              </w:rPr>
              <w:t>0</w:t>
            </w:r>
            <w:r>
              <w:rPr>
                <w:rFonts w:ascii="Arial" w:hAnsi="Arial" w:cs="Arial"/>
                <w:b/>
                <w:bCs/>
                <w:sz w:val="20"/>
                <w:szCs w:val="20"/>
                <w:lang w:eastAsia="en-GB"/>
              </w:rPr>
              <w:t>,</w:t>
            </w:r>
          </w:p>
        </w:tc>
        <w:tc>
          <w:tcPr>
            <w:tcW w:w="2777" w:type="dxa"/>
            <w:gridSpan w:val="7"/>
            <w:tcBorders>
              <w:top w:val="single" w:sz="4" w:space="0" w:color="auto"/>
              <w:left w:val="single" w:sz="4" w:space="0" w:color="auto"/>
              <w:bottom w:val="single" w:sz="4" w:space="0" w:color="auto"/>
              <w:right w:val="single" w:sz="4" w:space="0" w:color="auto"/>
            </w:tcBorders>
            <w:noWrap/>
          </w:tcPr>
          <w:p w14:paraId="31837792" w14:textId="77777777" w:rsidR="00BA516D" w:rsidRPr="00BA60E8" w:rsidRDefault="00BA516D" w:rsidP="002B0324">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5B7CC5" w:rsidRPr="0077281F" w14:paraId="4D3A5E0C" w14:textId="77777777" w:rsidTr="009A2BBA">
        <w:tblPrEx>
          <w:tblLook w:val="00A0" w:firstRow="1" w:lastRow="0" w:firstColumn="1" w:lastColumn="0" w:noHBand="0" w:noVBand="0"/>
        </w:tblPrEx>
        <w:trPr>
          <w:gridAfter w:val="4"/>
          <w:wAfter w:w="585" w:type="dxa"/>
          <w:trHeight w:val="255"/>
        </w:trPr>
        <w:tc>
          <w:tcPr>
            <w:tcW w:w="700" w:type="dxa"/>
            <w:tcBorders>
              <w:right w:val="single" w:sz="4" w:space="0" w:color="auto"/>
            </w:tcBorders>
            <w:noWrap/>
          </w:tcPr>
          <w:p w14:paraId="56088F95" w14:textId="77777777" w:rsidR="005B7CC5" w:rsidRPr="0077281F" w:rsidRDefault="005B7CC5" w:rsidP="00301209">
            <w:pPr>
              <w:outlineLvl w:val="1"/>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w:t>
            </w:r>
          </w:p>
        </w:tc>
        <w:tc>
          <w:tcPr>
            <w:tcW w:w="847" w:type="dxa"/>
            <w:gridSpan w:val="8"/>
            <w:tcBorders>
              <w:top w:val="single" w:sz="4" w:space="0" w:color="auto"/>
              <w:left w:val="single" w:sz="4" w:space="0" w:color="auto"/>
              <w:bottom w:val="single" w:sz="4" w:space="0" w:color="auto"/>
              <w:right w:val="single" w:sz="4" w:space="0" w:color="auto"/>
            </w:tcBorders>
            <w:noWrap/>
          </w:tcPr>
          <w:p w14:paraId="21792BE9" w14:textId="77777777" w:rsidR="005B7CC5" w:rsidRPr="0077281F" w:rsidRDefault="005B7CC5" w:rsidP="00301209">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rPr>
              <w:t>:90B::</w:t>
            </w:r>
          </w:p>
        </w:tc>
        <w:tc>
          <w:tcPr>
            <w:tcW w:w="4167" w:type="dxa"/>
            <w:gridSpan w:val="7"/>
            <w:tcBorders>
              <w:top w:val="single" w:sz="4" w:space="0" w:color="auto"/>
              <w:left w:val="single" w:sz="4" w:space="0" w:color="auto"/>
              <w:bottom w:val="single" w:sz="4" w:space="0" w:color="auto"/>
              <w:right w:val="single" w:sz="4" w:space="0" w:color="auto"/>
            </w:tcBorders>
            <w:noWrap/>
          </w:tcPr>
          <w:p w14:paraId="409648E2" w14:textId="77777777" w:rsidR="005B7CC5" w:rsidRPr="0077281F" w:rsidRDefault="005B7CC5" w:rsidP="00301209">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rPr>
              <w:t>PRPP//ACTU/GBP2,8</w:t>
            </w:r>
          </w:p>
        </w:tc>
        <w:tc>
          <w:tcPr>
            <w:tcW w:w="2777" w:type="dxa"/>
            <w:gridSpan w:val="7"/>
            <w:tcBorders>
              <w:top w:val="single" w:sz="4" w:space="0" w:color="auto"/>
              <w:left w:val="single" w:sz="4" w:space="0" w:color="auto"/>
              <w:bottom w:val="single" w:sz="4" w:space="0" w:color="auto"/>
              <w:right w:val="single" w:sz="4" w:space="0" w:color="auto"/>
            </w:tcBorders>
            <w:noWrap/>
          </w:tcPr>
          <w:p w14:paraId="6076EBA1" w14:textId="77777777" w:rsidR="005B7CC5" w:rsidRPr="0077281F" w:rsidRDefault="005B7CC5" w:rsidP="00301209">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rPr>
              <w:t>Reinvestment price paid per credit security</w:t>
            </w:r>
          </w:p>
        </w:tc>
      </w:tr>
      <w:tr w:rsidR="00BA516D" w:rsidRPr="00BA60E8" w14:paraId="123FAEC0" w14:textId="77777777" w:rsidTr="005B7CC5">
        <w:tblPrEx>
          <w:tblLook w:val="00A0" w:firstRow="1" w:lastRow="0" w:firstColumn="1" w:lastColumn="0" w:noHBand="0" w:noVBand="0"/>
        </w:tblPrEx>
        <w:trPr>
          <w:gridAfter w:val="4"/>
          <w:wAfter w:w="585" w:type="dxa"/>
          <w:trHeight w:val="255"/>
        </w:trPr>
        <w:tc>
          <w:tcPr>
            <w:tcW w:w="700" w:type="dxa"/>
            <w:noWrap/>
          </w:tcPr>
          <w:p w14:paraId="5336D50A" w14:textId="77777777" w:rsidR="00BA516D" w:rsidRPr="00BA60E8" w:rsidRDefault="00BA516D" w:rsidP="002B0324">
            <w:pPr>
              <w:jc w:val="left"/>
              <w:outlineLvl w:val="1"/>
              <w:rPr>
                <w:rFonts w:ascii="Arial" w:hAnsi="Arial" w:cs="Arial"/>
                <w:b/>
                <w:bCs/>
                <w:sz w:val="20"/>
                <w:szCs w:val="20"/>
                <w:lang w:eastAsia="en-GB"/>
              </w:rPr>
            </w:pPr>
            <w:r>
              <w:rPr>
                <w:rFonts w:ascii="Arial" w:hAnsi="Arial" w:cs="Arial"/>
                <w:b/>
                <w:bCs/>
                <w:sz w:val="20"/>
                <w:szCs w:val="20"/>
                <w:lang w:val="fr-FR" w:eastAsia="fr-FR"/>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7997C2EF"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:92D::</w:t>
            </w:r>
          </w:p>
        </w:tc>
        <w:tc>
          <w:tcPr>
            <w:tcW w:w="4125" w:type="dxa"/>
            <w:gridSpan w:val="6"/>
            <w:tcBorders>
              <w:top w:val="single" w:sz="4" w:space="0" w:color="auto"/>
              <w:left w:val="single" w:sz="4" w:space="0" w:color="auto"/>
              <w:bottom w:val="single" w:sz="4" w:space="0" w:color="auto"/>
              <w:right w:val="single" w:sz="4" w:space="0" w:color="auto"/>
            </w:tcBorders>
            <w:noWrap/>
          </w:tcPr>
          <w:p w14:paraId="4E1E5704" w14:textId="77777777" w:rsidR="00BA516D" w:rsidRPr="00BA60E8" w:rsidRDefault="00BA516D" w:rsidP="002B0324">
            <w:pPr>
              <w:jc w:val="left"/>
              <w:outlineLvl w:val="1"/>
              <w:rPr>
                <w:rFonts w:ascii="Arial" w:hAnsi="Arial" w:cs="Arial"/>
                <w:b/>
                <w:bCs/>
                <w:sz w:val="20"/>
                <w:szCs w:val="20"/>
                <w:lang w:eastAsia="en-GB"/>
              </w:rPr>
            </w:pPr>
            <w:r>
              <w:rPr>
                <w:rFonts w:ascii="Arial" w:hAnsi="Arial" w:cs="Arial"/>
                <w:b/>
                <w:bCs/>
                <w:sz w:val="20"/>
                <w:szCs w:val="20"/>
                <w:lang w:eastAsia="en-GB"/>
              </w:rPr>
              <w:t>ADEX//1,/40</w:t>
            </w:r>
            <w:r w:rsidRPr="00BA60E8">
              <w:rPr>
                <w:rFonts w:ascii="Arial" w:hAnsi="Arial" w:cs="Arial"/>
                <w:b/>
                <w:bCs/>
                <w:sz w:val="20"/>
                <w:szCs w:val="20"/>
                <w:lang w:eastAsia="en-GB"/>
              </w:rPr>
              <w:t>,</w:t>
            </w:r>
          </w:p>
        </w:tc>
        <w:tc>
          <w:tcPr>
            <w:tcW w:w="2777" w:type="dxa"/>
            <w:gridSpan w:val="7"/>
            <w:tcBorders>
              <w:top w:val="single" w:sz="4" w:space="0" w:color="auto"/>
              <w:left w:val="single" w:sz="4" w:space="0" w:color="auto"/>
              <w:bottom w:val="single" w:sz="4" w:space="0" w:color="auto"/>
              <w:right w:val="single" w:sz="4" w:space="0" w:color="auto"/>
            </w:tcBorders>
            <w:noWrap/>
          </w:tcPr>
          <w:p w14:paraId="7CFD0898" w14:textId="77777777" w:rsidR="00BA516D" w:rsidRPr="00BA60E8" w:rsidRDefault="00BA516D" w:rsidP="002B0324">
            <w:pPr>
              <w:jc w:val="left"/>
              <w:outlineLvl w:val="1"/>
              <w:rPr>
                <w:rFonts w:ascii="Arial" w:hAnsi="Arial" w:cs="Arial"/>
                <w:color w:val="000000"/>
                <w:sz w:val="20"/>
                <w:szCs w:val="20"/>
                <w:lang w:eastAsia="en-GB"/>
              </w:rPr>
            </w:pPr>
            <w:r w:rsidRPr="00BA60E8">
              <w:rPr>
                <w:rFonts w:ascii="Arial" w:hAnsi="Arial" w:cs="Arial"/>
                <w:color w:val="000000"/>
                <w:sz w:val="20"/>
                <w:szCs w:val="20"/>
                <w:lang w:eastAsia="en-GB"/>
              </w:rPr>
              <w:t>Ratio for additional for existing securities</w:t>
            </w:r>
          </w:p>
        </w:tc>
      </w:tr>
      <w:tr w:rsidR="00BA516D" w:rsidRPr="00BA60E8" w14:paraId="30360092" w14:textId="77777777" w:rsidTr="005B7CC5">
        <w:tblPrEx>
          <w:tblLook w:val="00A0" w:firstRow="1" w:lastRow="0" w:firstColumn="1" w:lastColumn="0" w:noHBand="0" w:noVBand="0"/>
        </w:tblPrEx>
        <w:trPr>
          <w:gridAfter w:val="4"/>
          <w:wAfter w:w="585" w:type="dxa"/>
          <w:trHeight w:val="255"/>
        </w:trPr>
        <w:tc>
          <w:tcPr>
            <w:tcW w:w="700" w:type="dxa"/>
            <w:noWrap/>
          </w:tcPr>
          <w:p w14:paraId="301FB539"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4B780B65"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:98A::</w:t>
            </w:r>
          </w:p>
        </w:tc>
        <w:tc>
          <w:tcPr>
            <w:tcW w:w="4125" w:type="dxa"/>
            <w:gridSpan w:val="6"/>
            <w:tcBorders>
              <w:top w:val="single" w:sz="4" w:space="0" w:color="auto"/>
              <w:left w:val="single" w:sz="4" w:space="0" w:color="auto"/>
              <w:bottom w:val="single" w:sz="4" w:space="0" w:color="auto"/>
              <w:right w:val="single" w:sz="4" w:space="0" w:color="auto"/>
            </w:tcBorders>
            <w:noWrap/>
          </w:tcPr>
          <w:p w14:paraId="575A0AAA"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PAYD//20YY1002</w:t>
            </w:r>
          </w:p>
        </w:tc>
        <w:tc>
          <w:tcPr>
            <w:tcW w:w="2777" w:type="dxa"/>
            <w:gridSpan w:val="7"/>
            <w:tcBorders>
              <w:top w:val="single" w:sz="4" w:space="0" w:color="auto"/>
              <w:left w:val="single" w:sz="4" w:space="0" w:color="auto"/>
              <w:bottom w:val="single" w:sz="4" w:space="0" w:color="auto"/>
              <w:right w:val="single" w:sz="4" w:space="0" w:color="auto"/>
            </w:tcBorders>
            <w:noWrap/>
          </w:tcPr>
          <w:p w14:paraId="345807F5" w14:textId="77777777" w:rsidR="00BA516D" w:rsidRPr="00BA60E8" w:rsidRDefault="00BA516D" w:rsidP="002B0324">
            <w:pPr>
              <w:jc w:val="left"/>
              <w:outlineLvl w:val="1"/>
              <w:rPr>
                <w:rFonts w:ascii="Arial" w:hAnsi="Arial" w:cs="Arial"/>
                <w:color w:val="000000"/>
                <w:sz w:val="20"/>
                <w:szCs w:val="20"/>
                <w:lang w:eastAsia="en-GB"/>
              </w:rPr>
            </w:pPr>
            <w:r w:rsidRPr="00BA60E8">
              <w:rPr>
                <w:rFonts w:ascii="Arial" w:hAnsi="Arial" w:cs="Arial"/>
                <w:color w:val="000000"/>
                <w:sz w:val="20"/>
                <w:szCs w:val="20"/>
                <w:lang w:eastAsia="en-GB"/>
              </w:rPr>
              <w:t>Payment date</w:t>
            </w:r>
          </w:p>
        </w:tc>
      </w:tr>
      <w:tr w:rsidR="00BA516D" w:rsidRPr="00BA60E8" w14:paraId="0F4F3A1B" w14:textId="77777777" w:rsidTr="005B7CC5">
        <w:tblPrEx>
          <w:tblLook w:val="00A0" w:firstRow="1" w:lastRow="0" w:firstColumn="1" w:lastColumn="0" w:noHBand="0" w:noVBand="0"/>
        </w:tblPrEx>
        <w:trPr>
          <w:gridAfter w:val="4"/>
          <w:wAfter w:w="585" w:type="dxa"/>
          <w:trHeight w:val="255"/>
        </w:trPr>
        <w:tc>
          <w:tcPr>
            <w:tcW w:w="700" w:type="dxa"/>
            <w:noWrap/>
          </w:tcPr>
          <w:p w14:paraId="22C0AE38"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14:paraId="54E85144"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:16S:</w:t>
            </w:r>
          </w:p>
        </w:tc>
        <w:tc>
          <w:tcPr>
            <w:tcW w:w="4125" w:type="dxa"/>
            <w:gridSpan w:val="6"/>
            <w:tcBorders>
              <w:top w:val="single" w:sz="4" w:space="0" w:color="auto"/>
              <w:left w:val="single" w:sz="4" w:space="0" w:color="auto"/>
              <w:bottom w:val="single" w:sz="4" w:space="0" w:color="auto"/>
              <w:right w:val="single" w:sz="4" w:space="0" w:color="auto"/>
            </w:tcBorders>
            <w:noWrap/>
          </w:tcPr>
          <w:p w14:paraId="6F827D02"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SECMOVE</w:t>
            </w:r>
          </w:p>
        </w:tc>
        <w:tc>
          <w:tcPr>
            <w:tcW w:w="2777" w:type="dxa"/>
            <w:gridSpan w:val="7"/>
            <w:tcBorders>
              <w:top w:val="single" w:sz="4" w:space="0" w:color="auto"/>
              <w:left w:val="single" w:sz="4" w:space="0" w:color="auto"/>
              <w:bottom w:val="single" w:sz="4" w:space="0" w:color="auto"/>
              <w:right w:val="single" w:sz="4" w:space="0" w:color="auto"/>
            </w:tcBorders>
            <w:noWrap/>
          </w:tcPr>
          <w:p w14:paraId="7C02B7B9" w14:textId="77777777" w:rsidR="00BA516D" w:rsidRPr="00BA60E8" w:rsidRDefault="00BA516D"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BA516D" w:rsidRPr="00BA60E8" w14:paraId="44D9658D" w14:textId="77777777" w:rsidTr="005B7CC5">
        <w:tblPrEx>
          <w:tblLook w:val="00A0" w:firstRow="1" w:lastRow="0" w:firstColumn="1" w:lastColumn="0" w:noHBand="0" w:noVBand="0"/>
        </w:tblPrEx>
        <w:trPr>
          <w:gridAfter w:val="1"/>
          <w:wAfter w:w="208" w:type="dxa"/>
          <w:trHeight w:val="255"/>
        </w:trPr>
        <w:tc>
          <w:tcPr>
            <w:tcW w:w="700" w:type="dxa"/>
            <w:noWrap/>
          </w:tcPr>
          <w:p w14:paraId="6D74E80F" w14:textId="77777777"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14:paraId="38F787E1" w14:textId="77777777" w:rsidR="00BA516D" w:rsidRPr="00BA60E8" w:rsidRDefault="00BA516D" w:rsidP="002B0324">
            <w:pPr>
              <w:jc w:val="left"/>
              <w:outlineLvl w:val="1"/>
              <w:rPr>
                <w:rFonts w:ascii="Arial" w:hAnsi="Arial" w:cs="Arial"/>
                <w:sz w:val="20"/>
                <w:szCs w:val="20"/>
                <w:lang w:eastAsia="en-GB"/>
              </w:rPr>
            </w:pPr>
          </w:p>
        </w:tc>
        <w:tc>
          <w:tcPr>
            <w:tcW w:w="265" w:type="dxa"/>
            <w:gridSpan w:val="4"/>
            <w:noWrap/>
          </w:tcPr>
          <w:p w14:paraId="0B24831B" w14:textId="77777777" w:rsidR="00BA516D" w:rsidRPr="00BA60E8" w:rsidRDefault="00BA516D" w:rsidP="002B0324">
            <w:pPr>
              <w:jc w:val="left"/>
              <w:outlineLvl w:val="1"/>
              <w:rPr>
                <w:rFonts w:ascii="Arial" w:hAnsi="Arial" w:cs="Arial"/>
                <w:sz w:val="20"/>
                <w:szCs w:val="20"/>
                <w:lang w:eastAsia="en-GB"/>
              </w:rPr>
            </w:pPr>
          </w:p>
        </w:tc>
        <w:tc>
          <w:tcPr>
            <w:tcW w:w="5682" w:type="dxa"/>
            <w:gridSpan w:val="12"/>
            <w:noWrap/>
          </w:tcPr>
          <w:p w14:paraId="12C65769" w14:textId="77777777" w:rsidR="00BA516D" w:rsidRPr="00BA60E8" w:rsidRDefault="00BA516D"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End of Subsequence E1 Securities Movement</w:t>
            </w:r>
          </w:p>
        </w:tc>
        <w:tc>
          <w:tcPr>
            <w:tcW w:w="1890" w:type="dxa"/>
            <w:gridSpan w:val="6"/>
            <w:noWrap/>
          </w:tcPr>
          <w:p w14:paraId="5E141E40" w14:textId="77777777" w:rsidR="00BA516D" w:rsidRPr="00BA60E8" w:rsidRDefault="00BA516D" w:rsidP="002B0324">
            <w:pPr>
              <w:jc w:val="left"/>
              <w:outlineLvl w:val="1"/>
              <w:rPr>
                <w:rFonts w:ascii="Arial" w:hAnsi="Arial" w:cs="Arial"/>
                <w:sz w:val="20"/>
                <w:szCs w:val="20"/>
                <w:lang w:eastAsia="en-GB"/>
              </w:rPr>
            </w:pPr>
          </w:p>
        </w:tc>
      </w:tr>
      <w:tr w:rsidR="00BA516D" w:rsidRPr="00BA60E8" w14:paraId="5D7107B1" w14:textId="77777777" w:rsidTr="005B7CC5">
        <w:tblPrEx>
          <w:tblLook w:val="00A0" w:firstRow="1" w:lastRow="0" w:firstColumn="1" w:lastColumn="0" w:noHBand="0" w:noVBand="0"/>
        </w:tblPrEx>
        <w:trPr>
          <w:gridAfter w:val="4"/>
          <w:wAfter w:w="585" w:type="dxa"/>
          <w:trHeight w:val="255"/>
        </w:trPr>
        <w:tc>
          <w:tcPr>
            <w:tcW w:w="700" w:type="dxa"/>
            <w:noWrap/>
          </w:tcPr>
          <w:p w14:paraId="6319A611" w14:textId="77777777" w:rsidR="00BA516D" w:rsidRPr="00BA60E8" w:rsidRDefault="00BA516D" w:rsidP="002B0324">
            <w:pPr>
              <w:jc w:val="left"/>
              <w:outlineLvl w:val="0"/>
              <w:rPr>
                <w:rFonts w:ascii="Arial" w:hAnsi="Arial" w:cs="Arial"/>
                <w:b/>
                <w:bCs/>
                <w:sz w:val="20"/>
                <w:szCs w:val="20"/>
                <w:lang w:eastAsia="en-GB"/>
              </w:rPr>
            </w:pPr>
          </w:p>
        </w:tc>
        <w:tc>
          <w:tcPr>
            <w:tcW w:w="889" w:type="dxa"/>
            <w:gridSpan w:val="9"/>
            <w:tcBorders>
              <w:top w:val="single" w:sz="4" w:space="0" w:color="auto"/>
              <w:left w:val="single" w:sz="4" w:space="0" w:color="auto"/>
              <w:bottom w:val="single" w:sz="4" w:space="0" w:color="auto"/>
              <w:right w:val="single" w:sz="4" w:space="0" w:color="auto"/>
            </w:tcBorders>
            <w:noWrap/>
          </w:tcPr>
          <w:p w14:paraId="6A04BDD4"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902" w:type="dxa"/>
            <w:gridSpan w:val="13"/>
            <w:tcBorders>
              <w:top w:val="single" w:sz="4" w:space="0" w:color="auto"/>
              <w:left w:val="single" w:sz="4" w:space="0" w:color="auto"/>
              <w:bottom w:val="single" w:sz="4" w:space="0" w:color="auto"/>
              <w:right w:val="single" w:sz="4" w:space="0" w:color="auto"/>
            </w:tcBorders>
            <w:noWrap/>
          </w:tcPr>
          <w:p w14:paraId="52F35E2F"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r>
      <w:tr w:rsidR="00BA516D" w:rsidRPr="00BA60E8" w14:paraId="0EE5AAAA" w14:textId="77777777" w:rsidTr="005B7CC5">
        <w:tblPrEx>
          <w:tblLook w:val="00A0" w:firstRow="1" w:lastRow="0" w:firstColumn="1" w:lastColumn="0" w:noHBand="0" w:noVBand="0"/>
        </w:tblPrEx>
        <w:trPr>
          <w:gridAfter w:val="2"/>
          <w:wAfter w:w="371" w:type="dxa"/>
          <w:trHeight w:val="255"/>
        </w:trPr>
        <w:tc>
          <w:tcPr>
            <w:tcW w:w="700" w:type="dxa"/>
            <w:noWrap/>
          </w:tcPr>
          <w:p w14:paraId="5440EA3D" w14:textId="77777777"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14:paraId="5967174D" w14:textId="77777777" w:rsidR="00BA516D" w:rsidRPr="00BA60E8" w:rsidRDefault="00BA516D" w:rsidP="002B0324">
            <w:pPr>
              <w:jc w:val="left"/>
              <w:outlineLvl w:val="0"/>
              <w:rPr>
                <w:rFonts w:ascii="Arial" w:hAnsi="Arial" w:cs="Arial"/>
                <w:sz w:val="20"/>
                <w:szCs w:val="20"/>
                <w:lang w:eastAsia="en-GB"/>
              </w:rPr>
            </w:pPr>
          </w:p>
        </w:tc>
        <w:tc>
          <w:tcPr>
            <w:tcW w:w="6171" w:type="dxa"/>
            <w:gridSpan w:val="17"/>
            <w:noWrap/>
          </w:tcPr>
          <w:p w14:paraId="62F5C973" w14:textId="77777777" w:rsidR="00BA516D" w:rsidRPr="00BA60E8" w:rsidRDefault="00BA516D"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Sequence E Corporate Action Options</w:t>
            </w:r>
          </w:p>
        </w:tc>
        <w:tc>
          <w:tcPr>
            <w:tcW w:w="1503" w:type="dxa"/>
            <w:gridSpan w:val="4"/>
            <w:noWrap/>
          </w:tcPr>
          <w:p w14:paraId="0A3E30E0" w14:textId="77777777" w:rsidR="00BA516D" w:rsidRPr="00BA60E8" w:rsidRDefault="00BA516D" w:rsidP="002B0324">
            <w:pPr>
              <w:jc w:val="left"/>
              <w:outlineLvl w:val="0"/>
              <w:rPr>
                <w:rFonts w:ascii="Arial" w:hAnsi="Arial" w:cs="Arial"/>
                <w:sz w:val="20"/>
                <w:szCs w:val="20"/>
                <w:lang w:eastAsia="en-GB"/>
              </w:rPr>
            </w:pPr>
          </w:p>
        </w:tc>
      </w:tr>
    </w:tbl>
    <w:p w14:paraId="1BD0F275" w14:textId="2953D512" w:rsidR="001C6E97" w:rsidRDefault="002B0863" w:rsidP="001C6E97">
      <w:pPr>
        <w:pStyle w:val="Heading1"/>
      </w:pPr>
      <w:r w:rsidRPr="004A27A8">
        <w:br w:type="page"/>
      </w:r>
      <w:bookmarkStart w:id="109" w:name="_Toc223338872"/>
      <w:bookmarkStart w:id="110" w:name="_Toc294252918"/>
      <w:bookmarkStart w:id="111" w:name="_Toc223338918"/>
      <w:bookmarkStart w:id="112" w:name="_Toc169926026"/>
      <w:bookmarkEnd w:id="105"/>
    </w:p>
    <w:tbl>
      <w:tblPr>
        <w:tblW w:w="9076" w:type="dxa"/>
        <w:tblLook w:val="0000" w:firstRow="0" w:lastRow="0" w:firstColumn="0" w:lastColumn="0" w:noHBand="0" w:noVBand="0"/>
      </w:tblPr>
      <w:tblGrid>
        <w:gridCol w:w="9076"/>
      </w:tblGrid>
      <w:tr w:rsidR="00BA2EDF" w:rsidRPr="00C50F65" w14:paraId="41B970E2" w14:textId="77777777" w:rsidTr="00A056D3">
        <w:trPr>
          <w:trHeight w:val="300"/>
        </w:trPr>
        <w:tc>
          <w:tcPr>
            <w:tcW w:w="9076" w:type="dxa"/>
            <w:noWrap/>
          </w:tcPr>
          <w:p w14:paraId="28BEFB3F" w14:textId="3431EE85" w:rsidR="00BA2EDF" w:rsidRPr="002B0863" w:rsidRDefault="00BA2EDF" w:rsidP="00506058">
            <w:pPr>
              <w:pStyle w:val="Heading2"/>
              <w:rPr>
                <w:sz w:val="22"/>
                <w:szCs w:val="22"/>
                <w:lang w:eastAsia="fr-FR"/>
              </w:rPr>
            </w:pPr>
            <w:bookmarkStart w:id="113" w:name="_Toc100312726"/>
            <w:r>
              <w:rPr>
                <w:lang w:eastAsia="fr-FR"/>
              </w:rPr>
              <w:lastRenderedPageBreak/>
              <w:t xml:space="preserve">CANO </w:t>
            </w:r>
            <w:r w:rsidR="0042582E">
              <w:rPr>
                <w:lang w:eastAsia="fr-FR"/>
              </w:rPr>
              <w:t xml:space="preserve">- </w:t>
            </w:r>
            <w:r w:rsidRPr="00FC3986">
              <w:rPr>
                <w:lang w:eastAsia="fr-FR"/>
              </w:rPr>
              <w:t xml:space="preserve">Corporate Action </w:t>
            </w:r>
            <w:r>
              <w:rPr>
                <w:lang w:eastAsia="fr-FR"/>
              </w:rPr>
              <w:t>Notification</w:t>
            </w:r>
            <w:r w:rsidR="0042582E">
              <w:rPr>
                <w:lang w:eastAsia="fr-FR"/>
              </w:rPr>
              <w:t xml:space="preserve"> - s</w:t>
            </w:r>
            <w:r w:rsidR="0042582E">
              <w:rPr>
                <w:lang w:eastAsia="fr-FR"/>
              </w:rPr>
              <w:t>eev.031</w:t>
            </w:r>
            <w:bookmarkEnd w:id="113"/>
          </w:p>
        </w:tc>
      </w:tr>
    </w:tbl>
    <w:p w14:paraId="3E7A4747" w14:textId="77777777" w:rsidR="00A056D3" w:rsidRPr="00666CA6"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666CA6">
        <w:rPr>
          <w:highlight w:val="white"/>
        </w:rPr>
        <w:t>&lt;AppHdr xmlns="urn:iso:std:iso:20022:tech:xsd:head.001.001.02" xmlns:n1="http://www.w3.org/2000/09/xmldsig#"&gt;</w:t>
      </w:r>
    </w:p>
    <w:p w14:paraId="740D3EAA"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&lt;Fr&gt;</w:t>
      </w:r>
    </w:p>
    <w:p w14:paraId="3B29F1B9"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t>&lt;FIId&gt;</w:t>
      </w:r>
    </w:p>
    <w:p w14:paraId="532B2AAF"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r>
      <w:r w:rsidRPr="009446EA">
        <w:rPr>
          <w:highlight w:val="white"/>
        </w:rPr>
        <w:tab/>
        <w:t>&lt;FinInstnId&gt;</w:t>
      </w:r>
    </w:p>
    <w:p w14:paraId="3A116BAB"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r>
      <w:r w:rsidRPr="009446EA">
        <w:rPr>
          <w:highlight w:val="white"/>
        </w:rPr>
        <w:tab/>
      </w:r>
      <w:r w:rsidRPr="009446EA">
        <w:rPr>
          <w:highlight w:val="white"/>
        </w:rPr>
        <w:tab/>
        <w:t>&lt;BICFI&gt;</w:t>
      </w:r>
      <w:r w:rsidRPr="00DC6862">
        <w:rPr>
          <w:b/>
          <w:bCs/>
          <w:highlight w:val="white"/>
        </w:rPr>
        <w:t>ABCDBEBBXXX</w:t>
      </w:r>
      <w:r w:rsidRPr="009446EA">
        <w:rPr>
          <w:highlight w:val="white"/>
        </w:rPr>
        <w:t>&lt;/BICFI&gt;</w:t>
      </w:r>
    </w:p>
    <w:p w14:paraId="495C4EC5"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r>
      <w:r w:rsidRPr="009446EA">
        <w:rPr>
          <w:highlight w:val="white"/>
        </w:rPr>
        <w:tab/>
        <w:t>&lt;/FinInstnId&gt;</w:t>
      </w:r>
    </w:p>
    <w:p w14:paraId="7546B8A0"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t>&lt;/FIId&gt;</w:t>
      </w:r>
    </w:p>
    <w:p w14:paraId="3525C2E5"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&lt;/Fr&gt;</w:t>
      </w:r>
    </w:p>
    <w:p w14:paraId="04B28CE8"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&lt;To&gt;</w:t>
      </w:r>
    </w:p>
    <w:p w14:paraId="50D45F38"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t>&lt;FIId&gt;</w:t>
      </w:r>
    </w:p>
    <w:p w14:paraId="7E55D75C"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r>
      <w:r w:rsidRPr="009446EA">
        <w:rPr>
          <w:highlight w:val="white"/>
        </w:rPr>
        <w:tab/>
        <w:t>&lt;FinInstnId&gt;</w:t>
      </w:r>
    </w:p>
    <w:p w14:paraId="3E33D377"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r>
      <w:r w:rsidRPr="009446EA">
        <w:rPr>
          <w:highlight w:val="white"/>
        </w:rPr>
        <w:tab/>
      </w:r>
      <w:r w:rsidRPr="009446EA">
        <w:rPr>
          <w:highlight w:val="white"/>
        </w:rPr>
        <w:tab/>
        <w:t>&lt;BICFI&gt;</w:t>
      </w:r>
      <w:r w:rsidRPr="00DC6862">
        <w:rPr>
          <w:b/>
          <w:bCs/>
          <w:highlight w:val="white"/>
        </w:rPr>
        <w:t>WXYZFRPP666</w:t>
      </w:r>
      <w:r w:rsidRPr="009446EA">
        <w:rPr>
          <w:highlight w:val="white"/>
        </w:rPr>
        <w:t>&lt;/BICFI&gt;</w:t>
      </w:r>
    </w:p>
    <w:p w14:paraId="65445D8F"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r>
      <w:r w:rsidRPr="009446EA">
        <w:rPr>
          <w:highlight w:val="white"/>
        </w:rPr>
        <w:tab/>
        <w:t>&lt;/FinInstnId&gt;</w:t>
      </w:r>
    </w:p>
    <w:p w14:paraId="0AC63548"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r>
      <w:r w:rsidRPr="009446EA">
        <w:rPr>
          <w:highlight w:val="white"/>
        </w:rPr>
        <w:tab/>
        <w:t>&lt;/FIId&gt;</w:t>
      </w:r>
    </w:p>
    <w:p w14:paraId="70F6C812"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&lt;/To&gt;</w:t>
      </w:r>
    </w:p>
    <w:p w14:paraId="46664E3A" w14:textId="1004A119"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&lt;BizMsgIdr&gt;</w:t>
      </w:r>
      <w:r w:rsidR="00ED4BFE" w:rsidRPr="00BA60E8">
        <w:rPr>
          <w:rFonts w:ascii="Arial" w:hAnsi="Arial" w:cs="Arial"/>
          <w:b/>
          <w:bCs/>
          <w:sz w:val="20"/>
          <w:lang w:eastAsia="en-GB"/>
        </w:rPr>
        <w:t>1997189-012</w:t>
      </w:r>
      <w:r w:rsidRPr="009446EA">
        <w:rPr>
          <w:highlight w:val="white"/>
        </w:rPr>
        <w:t>&lt;/BizMsgIdr&gt;</w:t>
      </w:r>
    </w:p>
    <w:p w14:paraId="5DD3F24B" w14:textId="193DB2F6"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&lt;MsgDefIdr&gt;</w:t>
      </w:r>
      <w:r w:rsidRPr="00ED4BFE">
        <w:rPr>
          <w:b/>
          <w:bCs/>
          <w:highlight w:val="white"/>
        </w:rPr>
        <w:t>seev.031.001.1</w:t>
      </w:r>
      <w:r w:rsidR="00ED4BFE" w:rsidRPr="00ED4BFE">
        <w:rPr>
          <w:b/>
          <w:bCs/>
          <w:highlight w:val="white"/>
        </w:rPr>
        <w:t>2</w:t>
      </w:r>
      <w:r w:rsidRPr="009446EA">
        <w:rPr>
          <w:highlight w:val="white"/>
        </w:rPr>
        <w:t>&lt;/MsgDefIdr&gt;</w:t>
      </w:r>
    </w:p>
    <w:p w14:paraId="2702FE51" w14:textId="77777777" w:rsidR="00A056D3" w:rsidRPr="009446EA"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highlight w:val="white"/>
        </w:rPr>
      </w:pPr>
      <w:r w:rsidRPr="009446EA">
        <w:rPr>
          <w:highlight w:val="white"/>
        </w:rPr>
        <w:tab/>
        <w:t>&lt;CreDt&gt;</w:t>
      </w:r>
      <w:r w:rsidRPr="00ED4BFE">
        <w:rPr>
          <w:b/>
          <w:bCs/>
          <w:highlight w:val="white"/>
        </w:rPr>
        <w:t>2010-08-15T09:30:00Z</w:t>
      </w:r>
      <w:r w:rsidRPr="009446EA">
        <w:rPr>
          <w:highlight w:val="white"/>
        </w:rPr>
        <w:t>&lt;/CreDt&gt;</w:t>
      </w:r>
    </w:p>
    <w:p w14:paraId="38E31F73" w14:textId="77777777" w:rsidR="00A056D3" w:rsidRPr="00666CA6" w:rsidRDefault="00A056D3" w:rsidP="0020266C">
      <w:pPr>
        <w:pStyle w:val="XMLCod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pPr>
      <w:r w:rsidRPr="00666CA6">
        <w:rPr>
          <w:highlight w:val="white"/>
        </w:rPr>
        <w:t>&lt;/AppHdr&gt;</w:t>
      </w:r>
    </w:p>
    <w:p w14:paraId="7C3A5730" w14:textId="77777777" w:rsidR="00A056D3" w:rsidRPr="00666CA6" w:rsidRDefault="00A056D3"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highlight w:val="white"/>
        </w:rPr>
      </w:pPr>
      <w:r w:rsidRPr="00666CA6">
        <w:rPr>
          <w:highlight w:val="white"/>
        </w:rPr>
        <w:t>&lt;Document xmlns="urn:iso:std:iso:20022:tech:xsd:seev.031.001.12" xmlns:xsi="http://www.w3.org/2001/XMLSchema-instance"&gt;</w:t>
      </w:r>
    </w:p>
    <w:p w14:paraId="49C355A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FF"/>
          <w:highlight w:val="white"/>
          <w:lang w:val="en-US" w:eastAsia="en-GB"/>
        </w:rPr>
        <w:t>&lt;</w:t>
      </w:r>
      <w:r>
        <w:rPr>
          <w:highlight w:val="white"/>
          <w:lang w:val="en-US" w:eastAsia="en-GB"/>
        </w:rPr>
        <w:t>CorpActnNtfctn</w:t>
      </w:r>
      <w:r>
        <w:rPr>
          <w:color w:val="0000FF"/>
          <w:highlight w:val="white"/>
          <w:lang w:val="en-US" w:eastAsia="en-GB"/>
        </w:rPr>
        <w:t>&gt;</w:t>
      </w:r>
    </w:p>
    <w:p w14:paraId="65BA8A1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NtfctnGnlInf</w:t>
      </w:r>
      <w:r>
        <w:rPr>
          <w:color w:val="0000FF"/>
          <w:highlight w:val="white"/>
          <w:lang w:val="en-US" w:eastAsia="en-GB"/>
        </w:rPr>
        <w:t>&gt;</w:t>
      </w:r>
    </w:p>
    <w:p w14:paraId="40506FB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NtfctnTp</w:t>
      </w:r>
      <w:r>
        <w:rPr>
          <w:color w:val="0000FF"/>
          <w:highlight w:val="white"/>
          <w:lang w:val="en-US" w:eastAsia="en-GB"/>
        </w:rPr>
        <w:t>&gt;</w:t>
      </w:r>
      <w:r w:rsidRPr="00C13247">
        <w:rPr>
          <w:b/>
          <w:bCs/>
          <w:color w:val="000000"/>
          <w:highlight w:val="white"/>
          <w:lang w:val="en-US" w:eastAsia="en-GB"/>
        </w:rPr>
        <w:t>REPL</w:t>
      </w:r>
      <w:r>
        <w:rPr>
          <w:color w:val="0000FF"/>
          <w:highlight w:val="white"/>
          <w:lang w:val="en-US" w:eastAsia="en-GB"/>
        </w:rPr>
        <w:t>&lt;/</w:t>
      </w:r>
      <w:r>
        <w:rPr>
          <w:highlight w:val="white"/>
          <w:lang w:val="en-US" w:eastAsia="en-GB"/>
        </w:rPr>
        <w:t>NtfctnTp</w:t>
      </w:r>
      <w:r>
        <w:rPr>
          <w:color w:val="0000FF"/>
          <w:highlight w:val="white"/>
          <w:lang w:val="en-US" w:eastAsia="en-GB"/>
        </w:rPr>
        <w:t>&gt;</w:t>
      </w:r>
    </w:p>
    <w:p w14:paraId="68D9C33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PrcgSts</w:t>
      </w:r>
      <w:r>
        <w:rPr>
          <w:color w:val="0000FF"/>
          <w:highlight w:val="white"/>
          <w:lang w:val="en-US" w:eastAsia="en-GB"/>
        </w:rPr>
        <w:t>&gt;</w:t>
      </w:r>
    </w:p>
    <w:p w14:paraId="052441F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p>
    <w:p w14:paraId="5B02B6A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EvtCmpltnsSts</w:t>
      </w:r>
      <w:r>
        <w:rPr>
          <w:color w:val="0000FF"/>
          <w:highlight w:val="white"/>
          <w:lang w:val="en-US" w:eastAsia="en-GB"/>
        </w:rPr>
        <w:t>&gt;</w:t>
      </w:r>
      <w:r w:rsidRPr="00C13247">
        <w:rPr>
          <w:b/>
          <w:bCs/>
          <w:color w:val="000000"/>
          <w:highlight w:val="white"/>
          <w:lang w:val="en-US" w:eastAsia="en-GB"/>
        </w:rPr>
        <w:t>COMP</w:t>
      </w:r>
      <w:r>
        <w:rPr>
          <w:color w:val="0000FF"/>
          <w:highlight w:val="white"/>
          <w:lang w:val="en-US" w:eastAsia="en-GB"/>
        </w:rPr>
        <w:t>&lt;/</w:t>
      </w:r>
      <w:r>
        <w:rPr>
          <w:highlight w:val="white"/>
          <w:lang w:val="en-US" w:eastAsia="en-GB"/>
        </w:rPr>
        <w:t>EvtCmpltnsSts</w:t>
      </w:r>
      <w:r>
        <w:rPr>
          <w:color w:val="0000FF"/>
          <w:highlight w:val="white"/>
          <w:lang w:val="en-US" w:eastAsia="en-GB"/>
        </w:rPr>
        <w:t>&gt;</w:t>
      </w:r>
    </w:p>
    <w:p w14:paraId="122536E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EvtConfSts</w:t>
      </w:r>
      <w:r>
        <w:rPr>
          <w:color w:val="0000FF"/>
          <w:highlight w:val="white"/>
          <w:lang w:val="en-US" w:eastAsia="en-GB"/>
        </w:rPr>
        <w:t>&gt;</w:t>
      </w:r>
      <w:r w:rsidRPr="00C13247">
        <w:rPr>
          <w:b/>
          <w:bCs/>
          <w:color w:val="000000"/>
          <w:highlight w:val="white"/>
          <w:lang w:val="en-US" w:eastAsia="en-GB"/>
        </w:rPr>
        <w:t>CONF</w:t>
      </w:r>
      <w:r>
        <w:rPr>
          <w:color w:val="0000FF"/>
          <w:highlight w:val="white"/>
          <w:lang w:val="en-US" w:eastAsia="en-GB"/>
        </w:rPr>
        <w:t>&lt;/</w:t>
      </w:r>
      <w:r>
        <w:rPr>
          <w:highlight w:val="white"/>
          <w:lang w:val="en-US" w:eastAsia="en-GB"/>
        </w:rPr>
        <w:t>EvtConfSts</w:t>
      </w:r>
      <w:r>
        <w:rPr>
          <w:color w:val="0000FF"/>
          <w:highlight w:val="white"/>
          <w:lang w:val="en-US" w:eastAsia="en-GB"/>
        </w:rPr>
        <w:t>&gt;</w:t>
      </w:r>
    </w:p>
    <w:p w14:paraId="38B7EB6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p>
    <w:p w14:paraId="02CF6E3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PrcgSts</w:t>
      </w:r>
      <w:r>
        <w:rPr>
          <w:color w:val="0000FF"/>
          <w:highlight w:val="white"/>
          <w:lang w:val="en-US" w:eastAsia="en-GB"/>
        </w:rPr>
        <w:t>&gt;</w:t>
      </w:r>
    </w:p>
    <w:p w14:paraId="6AC427F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ElgblBalInd</w:t>
      </w:r>
      <w:r>
        <w:rPr>
          <w:color w:val="0000FF"/>
          <w:highlight w:val="white"/>
          <w:lang w:val="en-US" w:eastAsia="en-GB"/>
        </w:rPr>
        <w:t>&gt;</w:t>
      </w:r>
      <w:r w:rsidRPr="00C13247">
        <w:rPr>
          <w:b/>
          <w:bCs/>
          <w:color w:val="000000"/>
          <w:highlight w:val="white"/>
          <w:lang w:val="en-US" w:eastAsia="en-GB"/>
        </w:rPr>
        <w:t>true</w:t>
      </w:r>
      <w:r>
        <w:rPr>
          <w:color w:val="0000FF"/>
          <w:highlight w:val="white"/>
          <w:lang w:val="en-US" w:eastAsia="en-GB"/>
        </w:rPr>
        <w:t>&lt;/</w:t>
      </w:r>
      <w:r>
        <w:rPr>
          <w:highlight w:val="white"/>
          <w:lang w:val="en-US" w:eastAsia="en-GB"/>
        </w:rPr>
        <w:t>ElgblBalInd</w:t>
      </w:r>
      <w:r>
        <w:rPr>
          <w:color w:val="0000FF"/>
          <w:highlight w:val="white"/>
          <w:lang w:val="en-US" w:eastAsia="en-GB"/>
        </w:rPr>
        <w:t>&gt;</w:t>
      </w:r>
    </w:p>
    <w:p w14:paraId="023E35D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NtfctnGnlInf</w:t>
      </w:r>
      <w:r>
        <w:rPr>
          <w:color w:val="0000FF"/>
          <w:highlight w:val="white"/>
          <w:lang w:val="en-US" w:eastAsia="en-GB"/>
        </w:rPr>
        <w:t>&gt;</w:t>
      </w:r>
    </w:p>
    <w:p w14:paraId="27A3E39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PrvsNtfctnId</w:t>
      </w:r>
      <w:r>
        <w:rPr>
          <w:color w:val="0000FF"/>
          <w:highlight w:val="white"/>
          <w:lang w:val="en-US" w:eastAsia="en-GB"/>
        </w:rPr>
        <w:t>&gt;</w:t>
      </w:r>
    </w:p>
    <w:p w14:paraId="555F5FC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Id</w:t>
      </w:r>
      <w:r>
        <w:rPr>
          <w:color w:val="0000FF"/>
          <w:highlight w:val="white"/>
          <w:lang w:val="en-US" w:eastAsia="en-GB"/>
        </w:rPr>
        <w:t>&gt;</w:t>
      </w:r>
      <w:r w:rsidRPr="00C13247">
        <w:rPr>
          <w:b/>
          <w:bCs/>
          <w:color w:val="000000"/>
          <w:highlight w:val="white"/>
          <w:lang w:val="en-US" w:eastAsia="en-GB"/>
        </w:rPr>
        <w:t>1997189-012</w:t>
      </w:r>
      <w:r>
        <w:rPr>
          <w:color w:val="0000FF"/>
          <w:highlight w:val="white"/>
          <w:lang w:val="en-US" w:eastAsia="en-GB"/>
        </w:rPr>
        <w:t>&lt;/</w:t>
      </w:r>
      <w:r>
        <w:rPr>
          <w:highlight w:val="white"/>
          <w:lang w:val="en-US" w:eastAsia="en-GB"/>
        </w:rPr>
        <w:t>Id</w:t>
      </w:r>
      <w:r>
        <w:rPr>
          <w:color w:val="0000FF"/>
          <w:highlight w:val="white"/>
          <w:lang w:val="en-US" w:eastAsia="en-GB"/>
        </w:rPr>
        <w:t>&gt;</w:t>
      </w:r>
    </w:p>
    <w:p w14:paraId="46E9C45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PrvsNtfctnId</w:t>
      </w:r>
      <w:r>
        <w:rPr>
          <w:color w:val="0000FF"/>
          <w:highlight w:val="white"/>
          <w:lang w:val="en-US" w:eastAsia="en-GB"/>
        </w:rPr>
        <w:t>&gt;</w:t>
      </w:r>
    </w:p>
    <w:p w14:paraId="111ED55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CorpActnGnlInf</w:t>
      </w:r>
      <w:r>
        <w:rPr>
          <w:color w:val="0000FF"/>
          <w:highlight w:val="white"/>
          <w:lang w:val="en-US" w:eastAsia="en-GB"/>
        </w:rPr>
        <w:t>&gt;</w:t>
      </w:r>
    </w:p>
    <w:p w14:paraId="66EA3A5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CorpActnEvtId</w:t>
      </w:r>
      <w:r>
        <w:rPr>
          <w:color w:val="0000FF"/>
          <w:highlight w:val="white"/>
          <w:lang w:val="en-US" w:eastAsia="en-GB"/>
        </w:rPr>
        <w:t>&gt;</w:t>
      </w:r>
      <w:r w:rsidRPr="00C13247">
        <w:rPr>
          <w:b/>
          <w:bCs/>
          <w:color w:val="000000"/>
          <w:highlight w:val="white"/>
          <w:lang w:val="en-US" w:eastAsia="en-GB"/>
        </w:rPr>
        <w:t>DIVGLAX123</w:t>
      </w:r>
      <w:r>
        <w:rPr>
          <w:color w:val="0000FF"/>
          <w:highlight w:val="white"/>
          <w:lang w:val="en-US" w:eastAsia="en-GB"/>
        </w:rPr>
        <w:t>&lt;/</w:t>
      </w:r>
      <w:r>
        <w:rPr>
          <w:highlight w:val="white"/>
          <w:lang w:val="en-US" w:eastAsia="en-GB"/>
        </w:rPr>
        <w:t>CorpActnEvtId</w:t>
      </w:r>
      <w:r>
        <w:rPr>
          <w:color w:val="0000FF"/>
          <w:highlight w:val="white"/>
          <w:lang w:val="en-US" w:eastAsia="en-GB"/>
        </w:rPr>
        <w:t>&gt;</w:t>
      </w:r>
    </w:p>
    <w:p w14:paraId="42CE465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OffclCorpActnEvtId</w:t>
      </w:r>
      <w:r>
        <w:rPr>
          <w:color w:val="0000FF"/>
          <w:highlight w:val="white"/>
          <w:lang w:val="en-US" w:eastAsia="en-GB"/>
        </w:rPr>
        <w:t>&gt;</w:t>
      </w:r>
      <w:r w:rsidRPr="00C13247">
        <w:rPr>
          <w:b/>
          <w:bCs/>
          <w:color w:val="000000"/>
          <w:highlight w:val="white"/>
          <w:lang w:val="en-US" w:eastAsia="en-GB"/>
        </w:rPr>
        <w:t>BI01593212345</w:t>
      </w:r>
      <w:r>
        <w:rPr>
          <w:color w:val="0000FF"/>
          <w:highlight w:val="white"/>
          <w:lang w:val="en-US" w:eastAsia="en-GB"/>
        </w:rPr>
        <w:t>&lt;/</w:t>
      </w:r>
      <w:r>
        <w:rPr>
          <w:highlight w:val="white"/>
          <w:lang w:val="en-US" w:eastAsia="en-GB"/>
        </w:rPr>
        <w:t>OffclCorpActnEvtId</w:t>
      </w:r>
      <w:r>
        <w:rPr>
          <w:color w:val="0000FF"/>
          <w:highlight w:val="white"/>
          <w:lang w:val="en-US" w:eastAsia="en-GB"/>
        </w:rPr>
        <w:t>&gt;</w:t>
      </w:r>
    </w:p>
    <w:p w14:paraId="7E6CA2A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EvtTp</w:t>
      </w:r>
      <w:r>
        <w:rPr>
          <w:color w:val="0000FF"/>
          <w:highlight w:val="white"/>
          <w:lang w:val="en-US" w:eastAsia="en-GB"/>
        </w:rPr>
        <w:t>&gt;</w:t>
      </w:r>
    </w:p>
    <w:p w14:paraId="28A821CE"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r w:rsidRPr="00C13247">
        <w:rPr>
          <w:b/>
          <w:bCs/>
          <w:color w:val="000000"/>
          <w:highlight w:val="white"/>
          <w:lang w:val="en-US" w:eastAsia="en-GB"/>
        </w:rPr>
        <w:t>DVOP</w:t>
      </w:r>
      <w:r>
        <w:rPr>
          <w:color w:val="0000FF"/>
          <w:highlight w:val="white"/>
          <w:lang w:val="en-US" w:eastAsia="en-GB"/>
        </w:rPr>
        <w:t>&lt;/</w:t>
      </w:r>
      <w:r>
        <w:rPr>
          <w:highlight w:val="white"/>
          <w:lang w:val="en-US" w:eastAsia="en-GB"/>
        </w:rPr>
        <w:t>Cd</w:t>
      </w:r>
      <w:r>
        <w:rPr>
          <w:color w:val="0000FF"/>
          <w:highlight w:val="white"/>
          <w:lang w:val="en-US" w:eastAsia="en-GB"/>
        </w:rPr>
        <w:t>&gt;</w:t>
      </w:r>
    </w:p>
    <w:p w14:paraId="5525A68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lastRenderedPageBreak/>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EvtTp</w:t>
      </w:r>
      <w:r>
        <w:rPr>
          <w:color w:val="0000FF"/>
          <w:highlight w:val="white"/>
          <w:lang w:val="en-US" w:eastAsia="en-GB"/>
        </w:rPr>
        <w:t>&gt;</w:t>
      </w:r>
    </w:p>
    <w:p w14:paraId="2072D9A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MndtryVlntryEvtTp</w:t>
      </w:r>
      <w:r>
        <w:rPr>
          <w:color w:val="0000FF"/>
          <w:highlight w:val="white"/>
          <w:lang w:val="en-US" w:eastAsia="en-GB"/>
        </w:rPr>
        <w:t>&gt;</w:t>
      </w:r>
    </w:p>
    <w:p w14:paraId="71145CC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r w:rsidRPr="00C13247">
        <w:rPr>
          <w:b/>
          <w:bCs/>
          <w:color w:val="000000"/>
          <w:highlight w:val="white"/>
          <w:lang w:val="en-US" w:eastAsia="en-GB"/>
        </w:rPr>
        <w:t>CHOS</w:t>
      </w:r>
      <w:r>
        <w:rPr>
          <w:color w:val="0000FF"/>
          <w:highlight w:val="white"/>
          <w:lang w:val="en-US" w:eastAsia="en-GB"/>
        </w:rPr>
        <w:t>&lt;/</w:t>
      </w:r>
      <w:r>
        <w:rPr>
          <w:highlight w:val="white"/>
          <w:lang w:val="en-US" w:eastAsia="en-GB"/>
        </w:rPr>
        <w:t>Cd</w:t>
      </w:r>
      <w:r>
        <w:rPr>
          <w:color w:val="0000FF"/>
          <w:highlight w:val="white"/>
          <w:lang w:val="en-US" w:eastAsia="en-GB"/>
        </w:rPr>
        <w:t>&gt;</w:t>
      </w:r>
    </w:p>
    <w:p w14:paraId="3538A70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MndtryVlntryEvtTp</w:t>
      </w:r>
      <w:r>
        <w:rPr>
          <w:color w:val="0000FF"/>
          <w:highlight w:val="white"/>
          <w:lang w:val="en-US" w:eastAsia="en-GB"/>
        </w:rPr>
        <w:t>&gt;</w:t>
      </w:r>
    </w:p>
    <w:p w14:paraId="596C4B8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UndrlygScty</w:t>
      </w:r>
      <w:r>
        <w:rPr>
          <w:color w:val="0000FF"/>
          <w:highlight w:val="white"/>
          <w:lang w:val="en-US" w:eastAsia="en-GB"/>
        </w:rPr>
        <w:t>&gt;</w:t>
      </w:r>
    </w:p>
    <w:p w14:paraId="2A9B26C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FinInstrmId</w:t>
      </w:r>
      <w:r>
        <w:rPr>
          <w:color w:val="0000FF"/>
          <w:highlight w:val="white"/>
          <w:lang w:val="en-US" w:eastAsia="en-GB"/>
        </w:rPr>
        <w:t>&gt;</w:t>
      </w:r>
    </w:p>
    <w:p w14:paraId="1D2C8AB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ISIN</w:t>
      </w:r>
      <w:r>
        <w:rPr>
          <w:color w:val="0000FF"/>
          <w:highlight w:val="white"/>
          <w:lang w:val="en-US" w:eastAsia="en-GB"/>
        </w:rPr>
        <w:t>&gt;</w:t>
      </w:r>
      <w:r w:rsidRPr="00C13247">
        <w:rPr>
          <w:b/>
          <w:bCs/>
          <w:color w:val="000000"/>
          <w:highlight w:val="white"/>
          <w:lang w:val="en-US" w:eastAsia="en-GB"/>
        </w:rPr>
        <w:t>GB0007123466</w:t>
      </w:r>
      <w:r>
        <w:rPr>
          <w:color w:val="0000FF"/>
          <w:highlight w:val="white"/>
          <w:lang w:val="en-US" w:eastAsia="en-GB"/>
        </w:rPr>
        <w:t>&lt;/</w:t>
      </w:r>
      <w:r>
        <w:rPr>
          <w:highlight w:val="white"/>
          <w:lang w:val="en-US" w:eastAsia="en-GB"/>
        </w:rPr>
        <w:t>ISIN</w:t>
      </w:r>
      <w:r>
        <w:rPr>
          <w:color w:val="0000FF"/>
          <w:highlight w:val="white"/>
          <w:lang w:val="en-US" w:eastAsia="en-GB"/>
        </w:rPr>
        <w:t>&gt;</w:t>
      </w:r>
    </w:p>
    <w:p w14:paraId="50D2A58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Desc</w:t>
      </w:r>
      <w:r>
        <w:rPr>
          <w:color w:val="0000FF"/>
          <w:highlight w:val="white"/>
          <w:lang w:val="en-US" w:eastAsia="en-GB"/>
        </w:rPr>
        <w:t>&gt;</w:t>
      </w:r>
      <w:r w:rsidRPr="00C13247">
        <w:rPr>
          <w:b/>
          <w:bCs/>
          <w:color w:val="000000"/>
          <w:highlight w:val="white"/>
          <w:lang w:val="en-US" w:eastAsia="en-GB"/>
        </w:rPr>
        <w:t>GLAXO HOLDINGS</w:t>
      </w:r>
      <w:r>
        <w:rPr>
          <w:color w:val="0000FF"/>
          <w:highlight w:val="white"/>
          <w:lang w:val="en-US" w:eastAsia="en-GB"/>
        </w:rPr>
        <w:t>&lt;/</w:t>
      </w:r>
      <w:r>
        <w:rPr>
          <w:highlight w:val="white"/>
          <w:lang w:val="en-US" w:eastAsia="en-GB"/>
        </w:rPr>
        <w:t>Desc</w:t>
      </w:r>
      <w:r>
        <w:rPr>
          <w:color w:val="0000FF"/>
          <w:highlight w:val="white"/>
          <w:lang w:val="en-US" w:eastAsia="en-GB"/>
        </w:rPr>
        <w:t>&gt;</w:t>
      </w:r>
    </w:p>
    <w:p w14:paraId="3C2559C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FinInstrmId</w:t>
      </w:r>
      <w:r>
        <w:rPr>
          <w:color w:val="0000FF"/>
          <w:highlight w:val="white"/>
          <w:lang w:val="en-US" w:eastAsia="en-GB"/>
        </w:rPr>
        <w:t>&gt;</w:t>
      </w:r>
    </w:p>
    <w:p w14:paraId="7FF2EFE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UndrlygScty</w:t>
      </w:r>
      <w:r>
        <w:rPr>
          <w:color w:val="0000FF"/>
          <w:highlight w:val="white"/>
          <w:lang w:val="en-US" w:eastAsia="en-GB"/>
        </w:rPr>
        <w:t>&gt;</w:t>
      </w:r>
    </w:p>
    <w:p w14:paraId="25EB4AD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CorpActnGnlInf</w:t>
      </w:r>
      <w:r>
        <w:rPr>
          <w:color w:val="0000FF"/>
          <w:highlight w:val="white"/>
          <w:lang w:val="en-US" w:eastAsia="en-GB"/>
        </w:rPr>
        <w:t>&gt;</w:t>
      </w:r>
    </w:p>
    <w:p w14:paraId="4EA3CC3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AcctDtls</w:t>
      </w:r>
      <w:r>
        <w:rPr>
          <w:color w:val="0000FF"/>
          <w:highlight w:val="white"/>
          <w:lang w:val="en-US" w:eastAsia="en-GB"/>
        </w:rPr>
        <w:t>&gt;</w:t>
      </w:r>
    </w:p>
    <w:p w14:paraId="7CDD275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AcctsListAndBalDtls</w:t>
      </w:r>
      <w:r>
        <w:rPr>
          <w:color w:val="0000FF"/>
          <w:highlight w:val="white"/>
          <w:lang w:val="en-US" w:eastAsia="en-GB"/>
        </w:rPr>
        <w:t>&gt;</w:t>
      </w:r>
    </w:p>
    <w:p w14:paraId="4B3B805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SfkpgAcct</w:t>
      </w:r>
      <w:r>
        <w:rPr>
          <w:color w:val="0000FF"/>
          <w:highlight w:val="white"/>
          <w:lang w:val="en-US" w:eastAsia="en-GB"/>
        </w:rPr>
        <w:t>&gt;</w:t>
      </w:r>
      <w:r w:rsidRPr="00C13247">
        <w:rPr>
          <w:b/>
          <w:bCs/>
          <w:color w:val="000000"/>
          <w:highlight w:val="white"/>
          <w:lang w:val="en-US" w:eastAsia="en-GB"/>
        </w:rPr>
        <w:t>98-0112441-05</w:t>
      </w:r>
      <w:r>
        <w:rPr>
          <w:color w:val="0000FF"/>
          <w:highlight w:val="white"/>
          <w:lang w:val="en-US" w:eastAsia="en-GB"/>
        </w:rPr>
        <w:t>&lt;/</w:t>
      </w:r>
      <w:r>
        <w:rPr>
          <w:highlight w:val="white"/>
          <w:lang w:val="en-US" w:eastAsia="en-GB"/>
        </w:rPr>
        <w:t>SfkpgAcct</w:t>
      </w:r>
      <w:r>
        <w:rPr>
          <w:color w:val="0000FF"/>
          <w:highlight w:val="white"/>
          <w:lang w:val="en-US" w:eastAsia="en-GB"/>
        </w:rPr>
        <w:t>&gt;</w:t>
      </w:r>
    </w:p>
    <w:p w14:paraId="44B7389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Bal</w:t>
      </w:r>
      <w:r>
        <w:rPr>
          <w:color w:val="0000FF"/>
          <w:highlight w:val="white"/>
          <w:lang w:val="en-US" w:eastAsia="en-GB"/>
        </w:rPr>
        <w:t>&gt;</w:t>
      </w:r>
    </w:p>
    <w:p w14:paraId="4402A80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TtlElgblBal</w:t>
      </w:r>
      <w:r>
        <w:rPr>
          <w:color w:val="0000FF"/>
          <w:highlight w:val="white"/>
          <w:lang w:val="en-US" w:eastAsia="en-GB"/>
        </w:rPr>
        <w:t>&gt;</w:t>
      </w:r>
    </w:p>
    <w:p w14:paraId="34F631E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Bal</w:t>
      </w:r>
      <w:r>
        <w:rPr>
          <w:color w:val="0000FF"/>
          <w:highlight w:val="white"/>
          <w:lang w:val="en-US" w:eastAsia="en-GB"/>
        </w:rPr>
        <w:t>&gt;</w:t>
      </w:r>
    </w:p>
    <w:p w14:paraId="63E608D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QtyChc</w:t>
      </w:r>
      <w:r>
        <w:rPr>
          <w:color w:val="0000FF"/>
          <w:highlight w:val="white"/>
          <w:lang w:val="en-US" w:eastAsia="en-GB"/>
        </w:rPr>
        <w:t>&gt;</w:t>
      </w:r>
    </w:p>
    <w:p w14:paraId="0AEE25B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SgndQty</w:t>
      </w:r>
      <w:r>
        <w:rPr>
          <w:color w:val="0000FF"/>
          <w:highlight w:val="white"/>
          <w:lang w:val="en-US" w:eastAsia="en-GB"/>
        </w:rPr>
        <w:t>&gt;</w:t>
      </w:r>
    </w:p>
    <w:p w14:paraId="6D293F0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ShrtLngPos</w:t>
      </w:r>
      <w:r>
        <w:rPr>
          <w:color w:val="0000FF"/>
          <w:highlight w:val="white"/>
          <w:lang w:val="en-US" w:eastAsia="en-GB"/>
        </w:rPr>
        <w:t>&gt;</w:t>
      </w:r>
      <w:r w:rsidRPr="00C13247">
        <w:rPr>
          <w:b/>
          <w:bCs/>
          <w:color w:val="000000"/>
          <w:highlight w:val="white"/>
          <w:lang w:val="en-US" w:eastAsia="en-GB"/>
        </w:rPr>
        <w:t>LONG</w:t>
      </w:r>
      <w:r>
        <w:rPr>
          <w:color w:val="0000FF"/>
          <w:highlight w:val="white"/>
          <w:lang w:val="en-US" w:eastAsia="en-GB"/>
        </w:rPr>
        <w:t>&lt;/</w:t>
      </w:r>
      <w:r>
        <w:rPr>
          <w:highlight w:val="white"/>
          <w:lang w:val="en-US" w:eastAsia="en-GB"/>
        </w:rPr>
        <w:t>ShrtLngPos</w:t>
      </w:r>
      <w:r>
        <w:rPr>
          <w:color w:val="0000FF"/>
          <w:highlight w:val="white"/>
          <w:lang w:val="en-US" w:eastAsia="en-GB"/>
        </w:rPr>
        <w:t>&gt;</w:t>
      </w:r>
    </w:p>
    <w:p w14:paraId="6265060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w:t>
      </w:r>
      <w:r>
        <w:rPr>
          <w:color w:val="0000FF"/>
          <w:highlight w:val="white"/>
          <w:lang w:val="en-US" w:eastAsia="en-GB"/>
        </w:rPr>
        <w:t>&gt;</w:t>
      </w:r>
    </w:p>
    <w:p w14:paraId="58A523D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Unit</w:t>
      </w:r>
      <w:r>
        <w:rPr>
          <w:color w:val="0000FF"/>
          <w:highlight w:val="white"/>
          <w:lang w:val="en-US" w:eastAsia="en-GB"/>
        </w:rPr>
        <w:t>&gt;</w:t>
      </w:r>
      <w:r w:rsidRPr="00C13247">
        <w:rPr>
          <w:b/>
          <w:bCs/>
          <w:color w:val="000000"/>
          <w:highlight w:val="white"/>
          <w:lang w:val="en-US" w:eastAsia="en-GB"/>
        </w:rPr>
        <w:t>80000</w:t>
      </w:r>
      <w:r>
        <w:rPr>
          <w:color w:val="0000FF"/>
          <w:highlight w:val="white"/>
          <w:lang w:val="en-US" w:eastAsia="en-GB"/>
        </w:rPr>
        <w:t>&lt;/</w:t>
      </w:r>
      <w:r>
        <w:rPr>
          <w:highlight w:val="white"/>
          <w:lang w:val="en-US" w:eastAsia="en-GB"/>
        </w:rPr>
        <w:t>Unit</w:t>
      </w:r>
      <w:r>
        <w:rPr>
          <w:color w:val="0000FF"/>
          <w:highlight w:val="white"/>
          <w:lang w:val="en-US" w:eastAsia="en-GB"/>
        </w:rPr>
        <w:t>&gt;</w:t>
      </w:r>
    </w:p>
    <w:p w14:paraId="525BEAA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w:t>
      </w:r>
      <w:r>
        <w:rPr>
          <w:color w:val="0000FF"/>
          <w:highlight w:val="white"/>
          <w:lang w:val="en-US" w:eastAsia="en-GB"/>
        </w:rPr>
        <w:t>&gt;</w:t>
      </w:r>
    </w:p>
    <w:p w14:paraId="2B451D4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SgndQty</w:t>
      </w:r>
      <w:r>
        <w:rPr>
          <w:color w:val="0000FF"/>
          <w:highlight w:val="white"/>
          <w:lang w:val="en-US" w:eastAsia="en-GB"/>
        </w:rPr>
        <w:t>&gt;</w:t>
      </w:r>
    </w:p>
    <w:p w14:paraId="1581BB4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QtyChc</w:t>
      </w:r>
      <w:r>
        <w:rPr>
          <w:color w:val="0000FF"/>
          <w:highlight w:val="white"/>
          <w:lang w:val="en-US" w:eastAsia="en-GB"/>
        </w:rPr>
        <w:t>&gt;</w:t>
      </w:r>
    </w:p>
    <w:p w14:paraId="2CFAAEB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Bal</w:t>
      </w:r>
      <w:r>
        <w:rPr>
          <w:color w:val="0000FF"/>
          <w:highlight w:val="white"/>
          <w:lang w:val="en-US" w:eastAsia="en-GB"/>
        </w:rPr>
        <w:t>&gt;</w:t>
      </w:r>
    </w:p>
    <w:p w14:paraId="280DA27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TtlElgblBal</w:t>
      </w:r>
      <w:r>
        <w:rPr>
          <w:color w:val="0000FF"/>
          <w:highlight w:val="white"/>
          <w:lang w:val="en-US" w:eastAsia="en-GB"/>
        </w:rPr>
        <w:t>&gt;</w:t>
      </w:r>
    </w:p>
    <w:p w14:paraId="2E1E45A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Bal</w:t>
      </w:r>
      <w:r>
        <w:rPr>
          <w:color w:val="0000FF"/>
          <w:highlight w:val="white"/>
          <w:lang w:val="en-US" w:eastAsia="en-GB"/>
        </w:rPr>
        <w:t>&gt;</w:t>
      </w:r>
    </w:p>
    <w:p w14:paraId="5A623D9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AcctsListAndBalDtls</w:t>
      </w:r>
      <w:r>
        <w:rPr>
          <w:color w:val="0000FF"/>
          <w:highlight w:val="white"/>
          <w:lang w:val="en-US" w:eastAsia="en-GB"/>
        </w:rPr>
        <w:t>&gt;</w:t>
      </w:r>
    </w:p>
    <w:p w14:paraId="05E2306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AcctDtls</w:t>
      </w:r>
      <w:r>
        <w:rPr>
          <w:color w:val="0000FF"/>
          <w:highlight w:val="white"/>
          <w:lang w:val="en-US" w:eastAsia="en-GB"/>
        </w:rPr>
        <w:t>&gt;</w:t>
      </w:r>
    </w:p>
    <w:p w14:paraId="5168027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CorpActnDtls</w:t>
      </w:r>
      <w:r>
        <w:rPr>
          <w:color w:val="0000FF"/>
          <w:highlight w:val="white"/>
          <w:lang w:val="en-US" w:eastAsia="en-GB"/>
        </w:rPr>
        <w:t>&gt;</w:t>
      </w:r>
    </w:p>
    <w:p w14:paraId="1E334C4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3102DAE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RcrdDt</w:t>
      </w:r>
      <w:r>
        <w:rPr>
          <w:color w:val="0000FF"/>
          <w:highlight w:val="white"/>
          <w:lang w:val="en-US" w:eastAsia="en-GB"/>
        </w:rPr>
        <w:t>&gt;</w:t>
      </w:r>
    </w:p>
    <w:p w14:paraId="55937FFE"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16A20B18" w14:textId="5E42C33F"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r w:rsidRPr="00C13247">
        <w:rPr>
          <w:b/>
          <w:bCs/>
          <w:color w:val="000000"/>
          <w:highlight w:val="white"/>
          <w:lang w:val="en-US" w:eastAsia="en-GB"/>
        </w:rPr>
        <w:t>2021-09-07</w:t>
      </w:r>
      <w:r>
        <w:rPr>
          <w:color w:val="0000FF"/>
          <w:highlight w:val="white"/>
          <w:lang w:val="en-US" w:eastAsia="en-GB"/>
        </w:rPr>
        <w:t>&lt;/</w:t>
      </w:r>
      <w:r>
        <w:rPr>
          <w:highlight w:val="white"/>
          <w:lang w:val="en-US" w:eastAsia="en-GB"/>
        </w:rPr>
        <w:t>Dt</w:t>
      </w:r>
      <w:r>
        <w:rPr>
          <w:color w:val="0000FF"/>
          <w:highlight w:val="white"/>
          <w:lang w:val="en-US" w:eastAsia="en-GB"/>
        </w:rPr>
        <w:t>&gt;</w:t>
      </w:r>
    </w:p>
    <w:p w14:paraId="619046B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76F5169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RcrdDt</w:t>
      </w:r>
      <w:r>
        <w:rPr>
          <w:color w:val="0000FF"/>
          <w:highlight w:val="white"/>
          <w:lang w:val="en-US" w:eastAsia="en-GB"/>
        </w:rPr>
        <w:t>&gt;</w:t>
      </w:r>
    </w:p>
    <w:p w14:paraId="3370AFB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ExDvddDt</w:t>
      </w:r>
      <w:r>
        <w:rPr>
          <w:color w:val="0000FF"/>
          <w:highlight w:val="white"/>
          <w:lang w:val="en-US" w:eastAsia="en-GB"/>
        </w:rPr>
        <w:t>&gt;</w:t>
      </w:r>
    </w:p>
    <w:p w14:paraId="0510F77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76F3363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r w:rsidRPr="00C13247">
        <w:rPr>
          <w:b/>
          <w:bCs/>
          <w:color w:val="000000"/>
          <w:highlight w:val="white"/>
          <w:lang w:val="en-US" w:eastAsia="en-GB"/>
        </w:rPr>
        <w:t>2021-09-01</w:t>
      </w:r>
      <w:r>
        <w:rPr>
          <w:color w:val="0000FF"/>
          <w:highlight w:val="white"/>
          <w:lang w:val="en-US" w:eastAsia="en-GB"/>
        </w:rPr>
        <w:t>&lt;/</w:t>
      </w:r>
      <w:r>
        <w:rPr>
          <w:highlight w:val="white"/>
          <w:lang w:val="en-US" w:eastAsia="en-GB"/>
        </w:rPr>
        <w:t>Dt</w:t>
      </w:r>
      <w:r>
        <w:rPr>
          <w:color w:val="0000FF"/>
          <w:highlight w:val="white"/>
          <w:lang w:val="en-US" w:eastAsia="en-GB"/>
        </w:rPr>
        <w:t>&gt;</w:t>
      </w:r>
    </w:p>
    <w:p w14:paraId="6B7505C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036C472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ExDvddDt</w:t>
      </w:r>
      <w:r>
        <w:rPr>
          <w:color w:val="0000FF"/>
          <w:highlight w:val="white"/>
          <w:lang w:val="en-US" w:eastAsia="en-GB"/>
        </w:rPr>
        <w:t>&gt;</w:t>
      </w:r>
    </w:p>
    <w:p w14:paraId="6BF1F66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3C87EFA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lastRenderedPageBreak/>
        <w:tab/>
      </w:r>
      <w:r>
        <w:rPr>
          <w:color w:val="000000"/>
          <w:highlight w:val="white"/>
          <w:lang w:val="en-US" w:eastAsia="en-GB"/>
        </w:rPr>
        <w:tab/>
      </w:r>
      <w:r>
        <w:rPr>
          <w:color w:val="0000FF"/>
          <w:highlight w:val="white"/>
          <w:lang w:val="en-US" w:eastAsia="en-GB"/>
        </w:rPr>
        <w:t>&lt;/</w:t>
      </w:r>
      <w:r>
        <w:rPr>
          <w:highlight w:val="white"/>
          <w:lang w:val="en-US" w:eastAsia="en-GB"/>
        </w:rPr>
        <w:t>CorpActnDtls</w:t>
      </w:r>
      <w:r>
        <w:rPr>
          <w:color w:val="0000FF"/>
          <w:highlight w:val="white"/>
          <w:lang w:val="en-US" w:eastAsia="en-GB"/>
        </w:rPr>
        <w:t>&gt;</w:t>
      </w:r>
    </w:p>
    <w:p w14:paraId="460249F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CorpActnOptnDtls</w:t>
      </w:r>
      <w:r>
        <w:rPr>
          <w:color w:val="0000FF"/>
          <w:highlight w:val="white"/>
          <w:lang w:val="en-US" w:eastAsia="en-GB"/>
        </w:rPr>
        <w:t>&gt;</w:t>
      </w:r>
    </w:p>
    <w:p w14:paraId="60DC503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OptnNb</w:t>
      </w:r>
      <w:r>
        <w:rPr>
          <w:color w:val="0000FF"/>
          <w:highlight w:val="white"/>
          <w:lang w:val="en-US" w:eastAsia="en-GB"/>
        </w:rPr>
        <w:t>&gt;</w:t>
      </w:r>
      <w:r w:rsidRPr="00DB7723">
        <w:rPr>
          <w:b/>
          <w:bCs/>
          <w:color w:val="000000"/>
          <w:highlight w:val="white"/>
          <w:lang w:val="en-US" w:eastAsia="en-GB"/>
        </w:rPr>
        <w:t>001</w:t>
      </w:r>
      <w:r>
        <w:rPr>
          <w:color w:val="0000FF"/>
          <w:highlight w:val="white"/>
          <w:lang w:val="en-US" w:eastAsia="en-GB"/>
        </w:rPr>
        <w:t>&lt;/</w:t>
      </w:r>
      <w:r>
        <w:rPr>
          <w:highlight w:val="white"/>
          <w:lang w:val="en-US" w:eastAsia="en-GB"/>
        </w:rPr>
        <w:t>OptnNb</w:t>
      </w:r>
      <w:r>
        <w:rPr>
          <w:color w:val="0000FF"/>
          <w:highlight w:val="white"/>
          <w:lang w:val="en-US" w:eastAsia="en-GB"/>
        </w:rPr>
        <w:t>&gt;</w:t>
      </w:r>
    </w:p>
    <w:p w14:paraId="7EFE0C6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OptnTp</w:t>
      </w:r>
      <w:r>
        <w:rPr>
          <w:color w:val="0000FF"/>
          <w:highlight w:val="white"/>
          <w:lang w:val="en-US" w:eastAsia="en-GB"/>
        </w:rPr>
        <w:t>&gt;</w:t>
      </w:r>
    </w:p>
    <w:p w14:paraId="732E644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r w:rsidRPr="00DB7723">
        <w:rPr>
          <w:b/>
          <w:bCs/>
          <w:color w:val="000000"/>
          <w:highlight w:val="white"/>
          <w:lang w:val="en-US" w:eastAsia="en-GB"/>
        </w:rPr>
        <w:t>CASH</w:t>
      </w:r>
      <w:r>
        <w:rPr>
          <w:color w:val="0000FF"/>
          <w:highlight w:val="white"/>
          <w:lang w:val="en-US" w:eastAsia="en-GB"/>
        </w:rPr>
        <w:t>&lt;/</w:t>
      </w:r>
      <w:r>
        <w:rPr>
          <w:highlight w:val="white"/>
          <w:lang w:val="en-US" w:eastAsia="en-GB"/>
        </w:rPr>
        <w:t>Cd</w:t>
      </w:r>
      <w:r>
        <w:rPr>
          <w:color w:val="0000FF"/>
          <w:highlight w:val="white"/>
          <w:lang w:val="en-US" w:eastAsia="en-GB"/>
        </w:rPr>
        <w:t>&gt;</w:t>
      </w:r>
    </w:p>
    <w:p w14:paraId="55CA76C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OptnTp</w:t>
      </w:r>
      <w:r>
        <w:rPr>
          <w:color w:val="0000FF"/>
          <w:highlight w:val="white"/>
          <w:lang w:val="en-US" w:eastAsia="en-GB"/>
        </w:rPr>
        <w:t>&gt;</w:t>
      </w:r>
    </w:p>
    <w:p w14:paraId="533B689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CcyOptn</w:t>
      </w:r>
      <w:r>
        <w:rPr>
          <w:color w:val="0000FF"/>
          <w:highlight w:val="white"/>
          <w:lang w:val="en-US" w:eastAsia="en-GB"/>
        </w:rPr>
        <w:t>&gt;</w:t>
      </w:r>
      <w:r w:rsidRPr="00DB7723">
        <w:rPr>
          <w:b/>
          <w:bCs/>
          <w:color w:val="000000"/>
          <w:highlight w:val="white"/>
          <w:lang w:val="en-US" w:eastAsia="en-GB"/>
        </w:rPr>
        <w:t>GBP</w:t>
      </w:r>
      <w:r>
        <w:rPr>
          <w:color w:val="0000FF"/>
          <w:highlight w:val="white"/>
          <w:lang w:val="en-US" w:eastAsia="en-GB"/>
        </w:rPr>
        <w:t>&lt;/</w:t>
      </w:r>
      <w:r>
        <w:rPr>
          <w:highlight w:val="white"/>
          <w:lang w:val="en-US" w:eastAsia="en-GB"/>
        </w:rPr>
        <w:t>CcyOptn</w:t>
      </w:r>
      <w:r>
        <w:rPr>
          <w:color w:val="0000FF"/>
          <w:highlight w:val="white"/>
          <w:lang w:val="en-US" w:eastAsia="en-GB"/>
        </w:rPr>
        <w:t>&gt;</w:t>
      </w:r>
    </w:p>
    <w:p w14:paraId="292745F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DfltPrcgOrStgInstr</w:t>
      </w:r>
      <w:r>
        <w:rPr>
          <w:color w:val="0000FF"/>
          <w:highlight w:val="white"/>
          <w:lang w:val="en-US" w:eastAsia="en-GB"/>
        </w:rPr>
        <w:t>&gt;</w:t>
      </w:r>
    </w:p>
    <w:p w14:paraId="62B3CC8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DfltOptnInd</w:t>
      </w:r>
      <w:r>
        <w:rPr>
          <w:color w:val="0000FF"/>
          <w:highlight w:val="white"/>
          <w:lang w:val="en-US" w:eastAsia="en-GB"/>
        </w:rPr>
        <w:t>&gt;</w:t>
      </w:r>
      <w:r w:rsidRPr="00DB7723">
        <w:rPr>
          <w:b/>
          <w:bCs/>
          <w:color w:val="000000"/>
          <w:highlight w:val="white"/>
          <w:lang w:val="en-US" w:eastAsia="en-GB"/>
        </w:rPr>
        <w:t>true</w:t>
      </w:r>
      <w:r>
        <w:rPr>
          <w:color w:val="0000FF"/>
          <w:highlight w:val="white"/>
          <w:lang w:val="en-US" w:eastAsia="en-GB"/>
        </w:rPr>
        <w:t>&lt;/</w:t>
      </w:r>
      <w:r>
        <w:rPr>
          <w:highlight w:val="white"/>
          <w:lang w:val="en-US" w:eastAsia="en-GB"/>
        </w:rPr>
        <w:t>DfltOptnInd</w:t>
      </w:r>
      <w:r>
        <w:rPr>
          <w:color w:val="0000FF"/>
          <w:highlight w:val="white"/>
          <w:lang w:val="en-US" w:eastAsia="en-GB"/>
        </w:rPr>
        <w:t>&gt;</w:t>
      </w:r>
    </w:p>
    <w:p w14:paraId="26BB236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DfltPrcgOrStgInstr</w:t>
      </w:r>
      <w:r>
        <w:rPr>
          <w:color w:val="0000FF"/>
          <w:highlight w:val="white"/>
          <w:lang w:val="en-US" w:eastAsia="en-GB"/>
        </w:rPr>
        <w:t>&gt;</w:t>
      </w:r>
    </w:p>
    <w:p w14:paraId="744ADD2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7712B86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MktDdln</w:t>
      </w:r>
      <w:r>
        <w:rPr>
          <w:color w:val="0000FF"/>
          <w:highlight w:val="white"/>
          <w:lang w:val="en-US" w:eastAsia="en-GB"/>
        </w:rPr>
        <w:t>&gt;</w:t>
      </w:r>
    </w:p>
    <w:p w14:paraId="2438E08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350A227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DtTm</w:t>
      </w:r>
      <w:r>
        <w:rPr>
          <w:color w:val="0000FF"/>
          <w:highlight w:val="white"/>
          <w:lang w:val="en-US" w:eastAsia="en-GB"/>
        </w:rPr>
        <w:t>&gt;</w:t>
      </w:r>
      <w:r w:rsidRPr="00DB7723">
        <w:rPr>
          <w:b/>
          <w:bCs/>
          <w:color w:val="000000"/>
          <w:highlight w:val="white"/>
          <w:lang w:val="en-US" w:eastAsia="en-GB"/>
        </w:rPr>
        <w:t>2021-09-24T18:00:00</w:t>
      </w:r>
      <w:r>
        <w:rPr>
          <w:color w:val="0000FF"/>
          <w:highlight w:val="white"/>
          <w:lang w:val="en-US" w:eastAsia="en-GB"/>
        </w:rPr>
        <w:t>&lt;/</w:t>
      </w:r>
      <w:r>
        <w:rPr>
          <w:highlight w:val="white"/>
          <w:lang w:val="en-US" w:eastAsia="en-GB"/>
        </w:rPr>
        <w:t>DtTm</w:t>
      </w:r>
      <w:r>
        <w:rPr>
          <w:color w:val="0000FF"/>
          <w:highlight w:val="white"/>
          <w:lang w:val="en-US" w:eastAsia="en-GB"/>
        </w:rPr>
        <w:t>&gt;</w:t>
      </w:r>
    </w:p>
    <w:p w14:paraId="60D8E20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7B642C9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MktDdln</w:t>
      </w:r>
      <w:r>
        <w:rPr>
          <w:color w:val="0000FF"/>
          <w:highlight w:val="white"/>
          <w:lang w:val="en-US" w:eastAsia="en-GB"/>
        </w:rPr>
        <w:t>&gt;</w:t>
      </w:r>
    </w:p>
    <w:p w14:paraId="4D0F74F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RspnDdln</w:t>
      </w:r>
      <w:r>
        <w:rPr>
          <w:color w:val="0000FF"/>
          <w:highlight w:val="white"/>
          <w:lang w:val="en-US" w:eastAsia="en-GB"/>
        </w:rPr>
        <w:t>&gt;</w:t>
      </w:r>
    </w:p>
    <w:p w14:paraId="65073F4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6214A52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DtTm</w:t>
      </w:r>
      <w:r>
        <w:rPr>
          <w:color w:val="0000FF"/>
          <w:highlight w:val="white"/>
          <w:lang w:val="en-US" w:eastAsia="en-GB"/>
        </w:rPr>
        <w:t>&gt;</w:t>
      </w:r>
      <w:r w:rsidRPr="00DB7723">
        <w:rPr>
          <w:b/>
          <w:bCs/>
          <w:color w:val="000000"/>
          <w:highlight w:val="white"/>
          <w:lang w:val="en-US" w:eastAsia="en-GB"/>
        </w:rPr>
        <w:t>2021-09-23T18:00:00</w:t>
      </w:r>
      <w:r>
        <w:rPr>
          <w:color w:val="0000FF"/>
          <w:highlight w:val="white"/>
          <w:lang w:val="en-US" w:eastAsia="en-GB"/>
        </w:rPr>
        <w:t>&lt;/</w:t>
      </w:r>
      <w:r>
        <w:rPr>
          <w:highlight w:val="white"/>
          <w:lang w:val="en-US" w:eastAsia="en-GB"/>
        </w:rPr>
        <w:t>DtTm</w:t>
      </w:r>
      <w:r>
        <w:rPr>
          <w:color w:val="0000FF"/>
          <w:highlight w:val="white"/>
          <w:lang w:val="en-US" w:eastAsia="en-GB"/>
        </w:rPr>
        <w:t>&gt;</w:t>
      </w:r>
    </w:p>
    <w:p w14:paraId="4D10686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09827A8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RspnDdln</w:t>
      </w:r>
      <w:r>
        <w:rPr>
          <w:color w:val="0000FF"/>
          <w:highlight w:val="white"/>
          <w:lang w:val="en-US" w:eastAsia="en-GB"/>
        </w:rPr>
        <w:t>&gt;</w:t>
      </w:r>
    </w:p>
    <w:p w14:paraId="6DA38CF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3662FC1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CshMvmntDtls</w:t>
      </w:r>
      <w:r>
        <w:rPr>
          <w:color w:val="0000FF"/>
          <w:highlight w:val="white"/>
          <w:lang w:val="en-US" w:eastAsia="en-GB"/>
        </w:rPr>
        <w:t>&gt;</w:t>
      </w:r>
    </w:p>
    <w:p w14:paraId="0E6D4EEE"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CdtDbtInd</w:t>
      </w:r>
      <w:r>
        <w:rPr>
          <w:color w:val="0000FF"/>
          <w:highlight w:val="white"/>
          <w:lang w:val="en-US" w:eastAsia="en-GB"/>
        </w:rPr>
        <w:t>&gt;</w:t>
      </w:r>
      <w:r w:rsidRPr="00DB7723">
        <w:rPr>
          <w:b/>
          <w:bCs/>
          <w:color w:val="000000"/>
          <w:highlight w:val="white"/>
          <w:lang w:val="en-US" w:eastAsia="en-GB"/>
        </w:rPr>
        <w:t>CRDT</w:t>
      </w:r>
      <w:r>
        <w:rPr>
          <w:color w:val="0000FF"/>
          <w:highlight w:val="white"/>
          <w:lang w:val="en-US" w:eastAsia="en-GB"/>
        </w:rPr>
        <w:t>&lt;/</w:t>
      </w:r>
      <w:r>
        <w:rPr>
          <w:highlight w:val="white"/>
          <w:lang w:val="en-US" w:eastAsia="en-GB"/>
        </w:rPr>
        <w:t>CdtDbtInd</w:t>
      </w:r>
      <w:r>
        <w:rPr>
          <w:color w:val="0000FF"/>
          <w:highlight w:val="white"/>
          <w:lang w:val="en-US" w:eastAsia="en-GB"/>
        </w:rPr>
        <w:t>&gt;</w:t>
      </w:r>
    </w:p>
    <w:p w14:paraId="1279B4C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62186E6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PmtDt</w:t>
      </w:r>
      <w:r>
        <w:rPr>
          <w:color w:val="0000FF"/>
          <w:highlight w:val="white"/>
          <w:lang w:val="en-US" w:eastAsia="en-GB"/>
        </w:rPr>
        <w:t>&gt;</w:t>
      </w:r>
    </w:p>
    <w:p w14:paraId="5E51911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7A38B18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r w:rsidRPr="00DB7723">
        <w:rPr>
          <w:b/>
          <w:bCs/>
          <w:color w:val="000000"/>
          <w:highlight w:val="white"/>
          <w:lang w:val="en-US" w:eastAsia="en-GB"/>
        </w:rPr>
        <w:t>2021-10-02</w:t>
      </w:r>
      <w:r>
        <w:rPr>
          <w:color w:val="0000FF"/>
          <w:highlight w:val="white"/>
          <w:lang w:val="en-US" w:eastAsia="en-GB"/>
        </w:rPr>
        <w:t>&lt;/</w:t>
      </w:r>
      <w:r>
        <w:rPr>
          <w:highlight w:val="white"/>
          <w:lang w:val="en-US" w:eastAsia="en-GB"/>
        </w:rPr>
        <w:t>Dt</w:t>
      </w:r>
      <w:r>
        <w:rPr>
          <w:color w:val="0000FF"/>
          <w:highlight w:val="white"/>
          <w:lang w:val="en-US" w:eastAsia="en-GB"/>
        </w:rPr>
        <w:t>&gt;</w:t>
      </w:r>
    </w:p>
    <w:p w14:paraId="6BFF06B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31B0AA5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PmtDt</w:t>
      </w:r>
      <w:r>
        <w:rPr>
          <w:color w:val="0000FF"/>
          <w:highlight w:val="white"/>
          <w:lang w:val="en-US" w:eastAsia="en-GB"/>
        </w:rPr>
        <w:t>&gt;</w:t>
      </w:r>
    </w:p>
    <w:p w14:paraId="61829C3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6AAF21E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RateAndAmtDtls</w:t>
      </w:r>
      <w:r>
        <w:rPr>
          <w:color w:val="0000FF"/>
          <w:highlight w:val="white"/>
          <w:lang w:val="en-US" w:eastAsia="en-GB"/>
        </w:rPr>
        <w:t>&gt;</w:t>
      </w:r>
    </w:p>
    <w:p w14:paraId="5BB4586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GrssDvddRate</w:t>
      </w:r>
      <w:r>
        <w:rPr>
          <w:color w:val="0000FF"/>
          <w:highlight w:val="white"/>
          <w:lang w:val="en-US" w:eastAsia="en-GB"/>
        </w:rPr>
        <w:t>&gt;</w:t>
      </w:r>
    </w:p>
    <w:p w14:paraId="30B1790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Amt</w:t>
      </w:r>
      <w:r>
        <w:rPr>
          <w:color w:val="FF0000"/>
          <w:highlight w:val="white"/>
          <w:lang w:val="en-US" w:eastAsia="en-GB"/>
        </w:rPr>
        <w:t xml:space="preserve"> Ccy</w:t>
      </w:r>
      <w:r>
        <w:rPr>
          <w:color w:val="0000FF"/>
          <w:highlight w:val="white"/>
          <w:lang w:val="en-US" w:eastAsia="en-GB"/>
        </w:rPr>
        <w:t>="</w:t>
      </w:r>
      <w:r>
        <w:rPr>
          <w:color w:val="000000"/>
          <w:highlight w:val="white"/>
          <w:lang w:val="en-US" w:eastAsia="en-GB"/>
        </w:rPr>
        <w:t>GBP</w:t>
      </w:r>
      <w:r>
        <w:rPr>
          <w:color w:val="0000FF"/>
          <w:highlight w:val="white"/>
          <w:lang w:val="en-US" w:eastAsia="en-GB"/>
        </w:rPr>
        <w:t>"&gt;</w:t>
      </w:r>
      <w:r w:rsidRPr="00DB7723">
        <w:rPr>
          <w:b/>
          <w:bCs/>
          <w:color w:val="000000"/>
          <w:highlight w:val="white"/>
          <w:lang w:val="en-US" w:eastAsia="en-GB"/>
        </w:rPr>
        <w:t>0.07</w:t>
      </w:r>
      <w:r>
        <w:rPr>
          <w:color w:val="0000FF"/>
          <w:highlight w:val="white"/>
          <w:lang w:val="en-US" w:eastAsia="en-GB"/>
        </w:rPr>
        <w:t>&lt;/</w:t>
      </w:r>
      <w:r>
        <w:rPr>
          <w:highlight w:val="white"/>
          <w:lang w:val="en-US" w:eastAsia="en-GB"/>
        </w:rPr>
        <w:t>Amt</w:t>
      </w:r>
      <w:r>
        <w:rPr>
          <w:color w:val="0000FF"/>
          <w:highlight w:val="white"/>
          <w:lang w:val="en-US" w:eastAsia="en-GB"/>
        </w:rPr>
        <w:t>&gt;</w:t>
      </w:r>
    </w:p>
    <w:p w14:paraId="237D188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GrssDvddRate</w:t>
      </w:r>
      <w:r>
        <w:rPr>
          <w:color w:val="0000FF"/>
          <w:highlight w:val="white"/>
          <w:lang w:val="en-US" w:eastAsia="en-GB"/>
        </w:rPr>
        <w:t>&gt;</w:t>
      </w:r>
    </w:p>
    <w:p w14:paraId="1122A6B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WhldgTaxRate</w:t>
      </w:r>
      <w:r>
        <w:rPr>
          <w:color w:val="0000FF"/>
          <w:highlight w:val="white"/>
          <w:lang w:val="en-US" w:eastAsia="en-GB"/>
        </w:rPr>
        <w:t>&gt;</w:t>
      </w:r>
    </w:p>
    <w:p w14:paraId="7963AD9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Rate</w:t>
      </w:r>
      <w:r>
        <w:rPr>
          <w:color w:val="0000FF"/>
          <w:highlight w:val="white"/>
          <w:lang w:val="en-US" w:eastAsia="en-GB"/>
        </w:rPr>
        <w:t>&gt;</w:t>
      </w:r>
      <w:r w:rsidRPr="00DB7723">
        <w:rPr>
          <w:b/>
          <w:bCs/>
          <w:color w:val="000000"/>
          <w:highlight w:val="white"/>
          <w:lang w:val="en-US" w:eastAsia="en-GB"/>
        </w:rPr>
        <w:t>15</w:t>
      </w:r>
      <w:r>
        <w:rPr>
          <w:color w:val="0000FF"/>
          <w:highlight w:val="white"/>
          <w:lang w:val="en-US" w:eastAsia="en-GB"/>
        </w:rPr>
        <w:t>&lt;/</w:t>
      </w:r>
      <w:r>
        <w:rPr>
          <w:highlight w:val="white"/>
          <w:lang w:val="en-US" w:eastAsia="en-GB"/>
        </w:rPr>
        <w:t>Rate</w:t>
      </w:r>
      <w:r>
        <w:rPr>
          <w:color w:val="0000FF"/>
          <w:highlight w:val="white"/>
          <w:lang w:val="en-US" w:eastAsia="en-GB"/>
        </w:rPr>
        <w:t>&gt;</w:t>
      </w:r>
    </w:p>
    <w:p w14:paraId="0007B9F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WhldgTaxRate</w:t>
      </w:r>
      <w:r>
        <w:rPr>
          <w:color w:val="0000FF"/>
          <w:highlight w:val="white"/>
          <w:lang w:val="en-US" w:eastAsia="en-GB"/>
        </w:rPr>
        <w:t>&gt;</w:t>
      </w:r>
    </w:p>
    <w:p w14:paraId="437654CE"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NetDvddRate</w:t>
      </w:r>
      <w:r>
        <w:rPr>
          <w:color w:val="0000FF"/>
          <w:highlight w:val="white"/>
          <w:lang w:val="en-US" w:eastAsia="en-GB"/>
        </w:rPr>
        <w:t>&gt;</w:t>
      </w:r>
    </w:p>
    <w:p w14:paraId="2DA04A6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Amt</w:t>
      </w:r>
      <w:r>
        <w:rPr>
          <w:color w:val="FF0000"/>
          <w:highlight w:val="white"/>
          <w:lang w:val="en-US" w:eastAsia="en-GB"/>
        </w:rPr>
        <w:t xml:space="preserve"> Ccy</w:t>
      </w:r>
      <w:r>
        <w:rPr>
          <w:color w:val="0000FF"/>
          <w:highlight w:val="white"/>
          <w:lang w:val="en-US" w:eastAsia="en-GB"/>
        </w:rPr>
        <w:t>="</w:t>
      </w:r>
      <w:r>
        <w:rPr>
          <w:color w:val="000000"/>
          <w:highlight w:val="white"/>
          <w:lang w:val="en-US" w:eastAsia="en-GB"/>
        </w:rPr>
        <w:t>GBP</w:t>
      </w:r>
      <w:r>
        <w:rPr>
          <w:color w:val="0000FF"/>
          <w:highlight w:val="white"/>
          <w:lang w:val="en-US" w:eastAsia="en-GB"/>
        </w:rPr>
        <w:t>"&gt;</w:t>
      </w:r>
      <w:r w:rsidRPr="00DB7723">
        <w:rPr>
          <w:b/>
          <w:bCs/>
          <w:color w:val="000000"/>
          <w:highlight w:val="white"/>
          <w:lang w:val="en-US" w:eastAsia="en-GB"/>
        </w:rPr>
        <w:t>0.0595</w:t>
      </w:r>
      <w:r>
        <w:rPr>
          <w:color w:val="0000FF"/>
          <w:highlight w:val="white"/>
          <w:lang w:val="en-US" w:eastAsia="en-GB"/>
        </w:rPr>
        <w:t>&lt;/</w:t>
      </w:r>
      <w:r>
        <w:rPr>
          <w:highlight w:val="white"/>
          <w:lang w:val="en-US" w:eastAsia="en-GB"/>
        </w:rPr>
        <w:t>Amt</w:t>
      </w:r>
      <w:r>
        <w:rPr>
          <w:color w:val="0000FF"/>
          <w:highlight w:val="white"/>
          <w:lang w:val="en-US" w:eastAsia="en-GB"/>
        </w:rPr>
        <w:t>&gt;</w:t>
      </w:r>
    </w:p>
    <w:p w14:paraId="7952A07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NetDvddRate</w:t>
      </w:r>
      <w:r>
        <w:rPr>
          <w:color w:val="0000FF"/>
          <w:highlight w:val="white"/>
          <w:lang w:val="en-US" w:eastAsia="en-GB"/>
        </w:rPr>
        <w:t>&gt;</w:t>
      </w:r>
    </w:p>
    <w:p w14:paraId="71E3C42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RateAndAmtDtls</w:t>
      </w:r>
      <w:r>
        <w:rPr>
          <w:color w:val="0000FF"/>
          <w:highlight w:val="white"/>
          <w:lang w:val="en-US" w:eastAsia="en-GB"/>
        </w:rPr>
        <w:t>&gt;</w:t>
      </w:r>
    </w:p>
    <w:p w14:paraId="49E9305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CshMvmntDtls</w:t>
      </w:r>
      <w:r>
        <w:rPr>
          <w:color w:val="0000FF"/>
          <w:highlight w:val="white"/>
          <w:lang w:val="en-US" w:eastAsia="en-GB"/>
        </w:rPr>
        <w:t>&gt;</w:t>
      </w:r>
    </w:p>
    <w:p w14:paraId="11F02C2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lastRenderedPageBreak/>
        <w:tab/>
      </w:r>
      <w:r>
        <w:rPr>
          <w:color w:val="000000"/>
          <w:highlight w:val="white"/>
          <w:lang w:val="en-US" w:eastAsia="en-GB"/>
        </w:rPr>
        <w:tab/>
      </w:r>
      <w:r>
        <w:rPr>
          <w:color w:val="0000FF"/>
          <w:highlight w:val="white"/>
          <w:lang w:val="en-US" w:eastAsia="en-GB"/>
        </w:rPr>
        <w:t>&lt;/</w:t>
      </w:r>
      <w:r>
        <w:rPr>
          <w:highlight w:val="white"/>
          <w:lang w:val="en-US" w:eastAsia="en-GB"/>
        </w:rPr>
        <w:t>CorpActnOptnDtls</w:t>
      </w:r>
      <w:r>
        <w:rPr>
          <w:color w:val="0000FF"/>
          <w:highlight w:val="white"/>
          <w:lang w:val="en-US" w:eastAsia="en-GB"/>
        </w:rPr>
        <w:t>&gt;</w:t>
      </w:r>
    </w:p>
    <w:p w14:paraId="45DBD1D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CorpActnOptnDtls</w:t>
      </w:r>
      <w:r>
        <w:rPr>
          <w:color w:val="0000FF"/>
          <w:highlight w:val="white"/>
          <w:lang w:val="en-US" w:eastAsia="en-GB"/>
        </w:rPr>
        <w:t>&gt;</w:t>
      </w:r>
    </w:p>
    <w:p w14:paraId="1D0E7CA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OptnNb</w:t>
      </w:r>
      <w:r>
        <w:rPr>
          <w:color w:val="0000FF"/>
          <w:highlight w:val="white"/>
          <w:lang w:val="en-US" w:eastAsia="en-GB"/>
        </w:rPr>
        <w:t>&gt;</w:t>
      </w:r>
      <w:r w:rsidRPr="00986A01">
        <w:rPr>
          <w:b/>
          <w:bCs/>
          <w:color w:val="000000"/>
          <w:highlight w:val="white"/>
          <w:lang w:val="en-US" w:eastAsia="en-GB"/>
        </w:rPr>
        <w:t>002</w:t>
      </w:r>
      <w:r>
        <w:rPr>
          <w:color w:val="0000FF"/>
          <w:highlight w:val="white"/>
          <w:lang w:val="en-US" w:eastAsia="en-GB"/>
        </w:rPr>
        <w:t>&lt;/</w:t>
      </w:r>
      <w:r>
        <w:rPr>
          <w:highlight w:val="white"/>
          <w:lang w:val="en-US" w:eastAsia="en-GB"/>
        </w:rPr>
        <w:t>OptnNb</w:t>
      </w:r>
      <w:r>
        <w:rPr>
          <w:color w:val="0000FF"/>
          <w:highlight w:val="white"/>
          <w:lang w:val="en-US" w:eastAsia="en-GB"/>
        </w:rPr>
        <w:t>&gt;</w:t>
      </w:r>
    </w:p>
    <w:p w14:paraId="4FD1C29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OptnTp</w:t>
      </w:r>
      <w:r>
        <w:rPr>
          <w:color w:val="0000FF"/>
          <w:highlight w:val="white"/>
          <w:lang w:val="en-US" w:eastAsia="en-GB"/>
        </w:rPr>
        <w:t>&gt;</w:t>
      </w:r>
    </w:p>
    <w:p w14:paraId="3D22776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r w:rsidRPr="00986A01">
        <w:rPr>
          <w:b/>
          <w:bCs/>
          <w:color w:val="000000"/>
          <w:highlight w:val="white"/>
          <w:lang w:val="en-US" w:eastAsia="en-GB"/>
        </w:rPr>
        <w:t>SECU</w:t>
      </w:r>
      <w:r>
        <w:rPr>
          <w:color w:val="0000FF"/>
          <w:highlight w:val="white"/>
          <w:lang w:val="en-US" w:eastAsia="en-GB"/>
        </w:rPr>
        <w:t>&lt;/</w:t>
      </w:r>
      <w:r>
        <w:rPr>
          <w:highlight w:val="white"/>
          <w:lang w:val="en-US" w:eastAsia="en-GB"/>
        </w:rPr>
        <w:t>Cd</w:t>
      </w:r>
      <w:r>
        <w:rPr>
          <w:color w:val="0000FF"/>
          <w:highlight w:val="white"/>
          <w:lang w:val="en-US" w:eastAsia="en-GB"/>
        </w:rPr>
        <w:t>&gt;</w:t>
      </w:r>
    </w:p>
    <w:p w14:paraId="6E4BFA9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OptnTp</w:t>
      </w:r>
      <w:r>
        <w:rPr>
          <w:color w:val="0000FF"/>
          <w:highlight w:val="white"/>
          <w:lang w:val="en-US" w:eastAsia="en-GB"/>
        </w:rPr>
        <w:t>&gt;</w:t>
      </w:r>
    </w:p>
    <w:p w14:paraId="73D87D7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FrctnDspstn</w:t>
      </w:r>
      <w:r>
        <w:rPr>
          <w:color w:val="0000FF"/>
          <w:highlight w:val="white"/>
          <w:lang w:val="en-US" w:eastAsia="en-GB"/>
        </w:rPr>
        <w:t>&gt;</w:t>
      </w:r>
    </w:p>
    <w:p w14:paraId="5351402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w:t>
      </w:r>
      <w:r>
        <w:rPr>
          <w:color w:val="0000FF"/>
          <w:highlight w:val="white"/>
          <w:lang w:val="en-US" w:eastAsia="en-GB"/>
        </w:rPr>
        <w:t>&gt;</w:t>
      </w:r>
      <w:r w:rsidRPr="00986A01">
        <w:rPr>
          <w:b/>
          <w:bCs/>
          <w:color w:val="000000"/>
          <w:highlight w:val="white"/>
          <w:lang w:val="en-US" w:eastAsia="en-GB"/>
        </w:rPr>
        <w:t>RDDN</w:t>
      </w:r>
      <w:r>
        <w:rPr>
          <w:color w:val="0000FF"/>
          <w:highlight w:val="white"/>
          <w:lang w:val="en-US" w:eastAsia="en-GB"/>
        </w:rPr>
        <w:t>&lt;/</w:t>
      </w:r>
      <w:r>
        <w:rPr>
          <w:highlight w:val="white"/>
          <w:lang w:val="en-US" w:eastAsia="en-GB"/>
        </w:rPr>
        <w:t>Cd</w:t>
      </w:r>
      <w:r>
        <w:rPr>
          <w:color w:val="0000FF"/>
          <w:highlight w:val="white"/>
          <w:lang w:val="en-US" w:eastAsia="en-GB"/>
        </w:rPr>
        <w:t>&gt;</w:t>
      </w:r>
    </w:p>
    <w:p w14:paraId="6F15F10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FrctnDspstn</w:t>
      </w:r>
      <w:r>
        <w:rPr>
          <w:color w:val="0000FF"/>
          <w:highlight w:val="white"/>
          <w:lang w:val="en-US" w:eastAsia="en-GB"/>
        </w:rPr>
        <w:t>&gt;</w:t>
      </w:r>
    </w:p>
    <w:p w14:paraId="37CB83F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CcyOptn</w:t>
      </w:r>
      <w:r>
        <w:rPr>
          <w:color w:val="0000FF"/>
          <w:highlight w:val="white"/>
          <w:lang w:val="en-US" w:eastAsia="en-GB"/>
        </w:rPr>
        <w:t>&gt;</w:t>
      </w:r>
      <w:r w:rsidRPr="00986A01">
        <w:rPr>
          <w:b/>
          <w:bCs/>
          <w:color w:val="000000"/>
          <w:highlight w:val="white"/>
          <w:lang w:val="en-US" w:eastAsia="en-GB"/>
        </w:rPr>
        <w:t>GBP</w:t>
      </w:r>
      <w:r>
        <w:rPr>
          <w:color w:val="0000FF"/>
          <w:highlight w:val="white"/>
          <w:lang w:val="en-US" w:eastAsia="en-GB"/>
        </w:rPr>
        <w:t>&lt;/</w:t>
      </w:r>
      <w:r>
        <w:rPr>
          <w:highlight w:val="white"/>
          <w:lang w:val="en-US" w:eastAsia="en-GB"/>
        </w:rPr>
        <w:t>CcyOptn</w:t>
      </w:r>
      <w:r>
        <w:rPr>
          <w:color w:val="0000FF"/>
          <w:highlight w:val="white"/>
          <w:lang w:val="en-US" w:eastAsia="en-GB"/>
        </w:rPr>
        <w:t>&gt;</w:t>
      </w:r>
    </w:p>
    <w:p w14:paraId="1593457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DfltPrcgOrStgInstr</w:t>
      </w:r>
      <w:r>
        <w:rPr>
          <w:color w:val="0000FF"/>
          <w:highlight w:val="white"/>
          <w:lang w:val="en-US" w:eastAsia="en-GB"/>
        </w:rPr>
        <w:t>&gt;</w:t>
      </w:r>
    </w:p>
    <w:p w14:paraId="4DDCEE2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DfltOptnInd</w:t>
      </w:r>
      <w:r>
        <w:rPr>
          <w:color w:val="0000FF"/>
          <w:highlight w:val="white"/>
          <w:lang w:val="en-US" w:eastAsia="en-GB"/>
        </w:rPr>
        <w:t>&gt;</w:t>
      </w:r>
      <w:r w:rsidRPr="00986A01">
        <w:rPr>
          <w:b/>
          <w:bCs/>
          <w:color w:val="000000"/>
          <w:highlight w:val="white"/>
          <w:lang w:val="en-US" w:eastAsia="en-GB"/>
        </w:rPr>
        <w:t>false</w:t>
      </w:r>
      <w:r>
        <w:rPr>
          <w:color w:val="0000FF"/>
          <w:highlight w:val="white"/>
          <w:lang w:val="en-US" w:eastAsia="en-GB"/>
        </w:rPr>
        <w:t>&lt;/</w:t>
      </w:r>
      <w:r>
        <w:rPr>
          <w:highlight w:val="white"/>
          <w:lang w:val="en-US" w:eastAsia="en-GB"/>
        </w:rPr>
        <w:t>DfltOptnInd</w:t>
      </w:r>
      <w:r>
        <w:rPr>
          <w:color w:val="0000FF"/>
          <w:highlight w:val="white"/>
          <w:lang w:val="en-US" w:eastAsia="en-GB"/>
        </w:rPr>
        <w:t>&gt;</w:t>
      </w:r>
    </w:p>
    <w:p w14:paraId="2FA914A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DfltPrcgOrStgInstr</w:t>
      </w:r>
      <w:r>
        <w:rPr>
          <w:color w:val="0000FF"/>
          <w:highlight w:val="white"/>
          <w:lang w:val="en-US" w:eastAsia="en-GB"/>
        </w:rPr>
        <w:t>&gt;</w:t>
      </w:r>
    </w:p>
    <w:p w14:paraId="048B07C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64B5B8A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MktDdln</w:t>
      </w:r>
      <w:r>
        <w:rPr>
          <w:color w:val="0000FF"/>
          <w:highlight w:val="white"/>
          <w:lang w:val="en-US" w:eastAsia="en-GB"/>
        </w:rPr>
        <w:t>&gt;</w:t>
      </w:r>
    </w:p>
    <w:p w14:paraId="2A79BF5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1BADB92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DtTm</w:t>
      </w:r>
      <w:r>
        <w:rPr>
          <w:color w:val="0000FF"/>
          <w:highlight w:val="white"/>
          <w:lang w:val="en-US" w:eastAsia="en-GB"/>
        </w:rPr>
        <w:t>&gt;</w:t>
      </w:r>
      <w:r w:rsidRPr="00986A01">
        <w:rPr>
          <w:b/>
          <w:bCs/>
          <w:color w:val="000000"/>
          <w:highlight w:val="white"/>
          <w:lang w:val="en-US" w:eastAsia="en-GB"/>
        </w:rPr>
        <w:t>2021-09-24T18:00:00</w:t>
      </w:r>
      <w:r>
        <w:rPr>
          <w:color w:val="0000FF"/>
          <w:highlight w:val="white"/>
          <w:lang w:val="en-US" w:eastAsia="en-GB"/>
        </w:rPr>
        <w:t>&lt;/</w:t>
      </w:r>
      <w:r>
        <w:rPr>
          <w:highlight w:val="white"/>
          <w:lang w:val="en-US" w:eastAsia="en-GB"/>
        </w:rPr>
        <w:t>DtTm</w:t>
      </w:r>
      <w:r>
        <w:rPr>
          <w:color w:val="0000FF"/>
          <w:highlight w:val="white"/>
          <w:lang w:val="en-US" w:eastAsia="en-GB"/>
        </w:rPr>
        <w:t>&gt;</w:t>
      </w:r>
    </w:p>
    <w:p w14:paraId="72A408FE"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19F9E89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MktDdln</w:t>
      </w:r>
      <w:r>
        <w:rPr>
          <w:color w:val="0000FF"/>
          <w:highlight w:val="white"/>
          <w:lang w:val="en-US" w:eastAsia="en-GB"/>
        </w:rPr>
        <w:t>&gt;</w:t>
      </w:r>
    </w:p>
    <w:p w14:paraId="235CCD7C"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RspnDdln</w:t>
      </w:r>
      <w:r>
        <w:rPr>
          <w:color w:val="0000FF"/>
          <w:highlight w:val="white"/>
          <w:lang w:val="en-US" w:eastAsia="en-GB"/>
        </w:rPr>
        <w:t>&gt;</w:t>
      </w:r>
    </w:p>
    <w:p w14:paraId="3A43E5B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59D064E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DtTm</w:t>
      </w:r>
      <w:r>
        <w:rPr>
          <w:color w:val="0000FF"/>
          <w:highlight w:val="white"/>
          <w:lang w:val="en-US" w:eastAsia="en-GB"/>
        </w:rPr>
        <w:t>&gt;</w:t>
      </w:r>
      <w:r w:rsidRPr="00986A01">
        <w:rPr>
          <w:b/>
          <w:bCs/>
          <w:color w:val="000000"/>
          <w:highlight w:val="white"/>
          <w:lang w:val="en-US" w:eastAsia="en-GB"/>
        </w:rPr>
        <w:t>2021-09-23T18:00:00</w:t>
      </w:r>
      <w:r>
        <w:rPr>
          <w:color w:val="0000FF"/>
          <w:highlight w:val="white"/>
          <w:lang w:val="en-US" w:eastAsia="en-GB"/>
        </w:rPr>
        <w:t>&lt;/</w:t>
      </w:r>
      <w:r>
        <w:rPr>
          <w:highlight w:val="white"/>
          <w:lang w:val="en-US" w:eastAsia="en-GB"/>
        </w:rPr>
        <w:t>DtTm</w:t>
      </w:r>
      <w:r>
        <w:rPr>
          <w:color w:val="0000FF"/>
          <w:highlight w:val="white"/>
          <w:lang w:val="en-US" w:eastAsia="en-GB"/>
        </w:rPr>
        <w:t>&gt;</w:t>
      </w:r>
    </w:p>
    <w:p w14:paraId="2ABB364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6B1E052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RspnDdln</w:t>
      </w:r>
      <w:r>
        <w:rPr>
          <w:color w:val="0000FF"/>
          <w:highlight w:val="white"/>
          <w:lang w:val="en-US" w:eastAsia="en-GB"/>
        </w:rPr>
        <w:t>&gt;</w:t>
      </w:r>
    </w:p>
    <w:p w14:paraId="79B88E5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3838C20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SctiesMvmntDtls</w:t>
      </w:r>
      <w:r>
        <w:rPr>
          <w:color w:val="0000FF"/>
          <w:highlight w:val="white"/>
          <w:lang w:val="en-US" w:eastAsia="en-GB"/>
        </w:rPr>
        <w:t>&gt;</w:t>
      </w:r>
    </w:p>
    <w:p w14:paraId="747818B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SctyDtls</w:t>
      </w:r>
      <w:r>
        <w:rPr>
          <w:color w:val="0000FF"/>
          <w:highlight w:val="white"/>
          <w:lang w:val="en-US" w:eastAsia="en-GB"/>
        </w:rPr>
        <w:t>&gt;</w:t>
      </w:r>
    </w:p>
    <w:p w14:paraId="3E5A5CE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FinInstrmId</w:t>
      </w:r>
      <w:r>
        <w:rPr>
          <w:color w:val="0000FF"/>
          <w:highlight w:val="white"/>
          <w:lang w:val="en-US" w:eastAsia="en-GB"/>
        </w:rPr>
        <w:t>&gt;</w:t>
      </w:r>
    </w:p>
    <w:p w14:paraId="2BAB247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ISIN</w:t>
      </w:r>
      <w:r>
        <w:rPr>
          <w:color w:val="0000FF"/>
          <w:highlight w:val="white"/>
          <w:lang w:val="en-US" w:eastAsia="en-GB"/>
        </w:rPr>
        <w:t>&gt;</w:t>
      </w:r>
      <w:r w:rsidRPr="00986A01">
        <w:rPr>
          <w:b/>
          <w:bCs/>
          <w:color w:val="000000"/>
          <w:highlight w:val="white"/>
          <w:lang w:val="en-US" w:eastAsia="en-GB"/>
        </w:rPr>
        <w:t>GB0007633421</w:t>
      </w:r>
      <w:r>
        <w:rPr>
          <w:color w:val="0000FF"/>
          <w:highlight w:val="white"/>
          <w:lang w:val="en-US" w:eastAsia="en-GB"/>
        </w:rPr>
        <w:t>&lt;/</w:t>
      </w:r>
      <w:r>
        <w:rPr>
          <w:highlight w:val="white"/>
          <w:lang w:val="en-US" w:eastAsia="en-GB"/>
        </w:rPr>
        <w:t>ISIN</w:t>
      </w:r>
      <w:r>
        <w:rPr>
          <w:color w:val="0000FF"/>
          <w:highlight w:val="white"/>
          <w:lang w:val="en-US" w:eastAsia="en-GB"/>
        </w:rPr>
        <w:t>&gt;</w:t>
      </w:r>
    </w:p>
    <w:p w14:paraId="5FA3EB6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Desc</w:t>
      </w:r>
      <w:r>
        <w:rPr>
          <w:color w:val="0000FF"/>
          <w:highlight w:val="white"/>
          <w:lang w:val="en-US" w:eastAsia="en-GB"/>
        </w:rPr>
        <w:t>&gt;</w:t>
      </w:r>
      <w:r w:rsidRPr="00986A01">
        <w:rPr>
          <w:b/>
          <w:bCs/>
          <w:color w:val="000000"/>
          <w:highlight w:val="white"/>
          <w:lang w:val="en-US" w:eastAsia="en-GB"/>
        </w:rPr>
        <w:t>GLAXO WELLCOME</w:t>
      </w:r>
      <w:r>
        <w:rPr>
          <w:color w:val="0000FF"/>
          <w:highlight w:val="white"/>
          <w:lang w:val="en-US" w:eastAsia="en-GB"/>
        </w:rPr>
        <w:t>&lt;/</w:t>
      </w:r>
      <w:r>
        <w:rPr>
          <w:highlight w:val="white"/>
          <w:lang w:val="en-US" w:eastAsia="en-GB"/>
        </w:rPr>
        <w:t>Desc</w:t>
      </w:r>
      <w:r>
        <w:rPr>
          <w:color w:val="0000FF"/>
          <w:highlight w:val="white"/>
          <w:lang w:val="en-US" w:eastAsia="en-GB"/>
        </w:rPr>
        <w:t>&gt;</w:t>
      </w:r>
    </w:p>
    <w:p w14:paraId="2E8AFBB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FinInstrmId</w:t>
      </w:r>
      <w:r>
        <w:rPr>
          <w:color w:val="0000FF"/>
          <w:highlight w:val="white"/>
          <w:lang w:val="en-US" w:eastAsia="en-GB"/>
        </w:rPr>
        <w:t>&gt;</w:t>
      </w:r>
    </w:p>
    <w:p w14:paraId="24E7ED9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SctyDtls</w:t>
      </w:r>
      <w:r>
        <w:rPr>
          <w:color w:val="0000FF"/>
          <w:highlight w:val="white"/>
          <w:lang w:val="en-US" w:eastAsia="en-GB"/>
        </w:rPr>
        <w:t>&gt;</w:t>
      </w:r>
    </w:p>
    <w:p w14:paraId="70922CE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CdtDbtInd</w:t>
      </w:r>
      <w:r>
        <w:rPr>
          <w:color w:val="0000FF"/>
          <w:highlight w:val="white"/>
          <w:lang w:val="en-US" w:eastAsia="en-GB"/>
        </w:rPr>
        <w:t>&gt;</w:t>
      </w:r>
      <w:r w:rsidRPr="00986A01">
        <w:rPr>
          <w:b/>
          <w:bCs/>
          <w:color w:val="000000"/>
          <w:highlight w:val="white"/>
          <w:lang w:val="en-US" w:eastAsia="en-GB"/>
        </w:rPr>
        <w:t>CRDT</w:t>
      </w:r>
      <w:r>
        <w:rPr>
          <w:color w:val="0000FF"/>
          <w:highlight w:val="white"/>
          <w:lang w:val="en-US" w:eastAsia="en-GB"/>
        </w:rPr>
        <w:t>&lt;/</w:t>
      </w:r>
      <w:r>
        <w:rPr>
          <w:highlight w:val="white"/>
          <w:lang w:val="en-US" w:eastAsia="en-GB"/>
        </w:rPr>
        <w:t>CdtDbtInd</w:t>
      </w:r>
      <w:r>
        <w:rPr>
          <w:color w:val="0000FF"/>
          <w:highlight w:val="white"/>
          <w:lang w:val="en-US" w:eastAsia="en-GB"/>
        </w:rPr>
        <w:t>&gt;</w:t>
      </w:r>
    </w:p>
    <w:p w14:paraId="32D116C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EntitldQty</w:t>
      </w:r>
      <w:r>
        <w:rPr>
          <w:color w:val="0000FF"/>
          <w:highlight w:val="white"/>
          <w:lang w:val="en-US" w:eastAsia="en-GB"/>
        </w:rPr>
        <w:t>&gt;</w:t>
      </w:r>
    </w:p>
    <w:p w14:paraId="1A636BC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w:t>
      </w:r>
      <w:r>
        <w:rPr>
          <w:color w:val="0000FF"/>
          <w:highlight w:val="white"/>
          <w:lang w:val="en-US" w:eastAsia="en-GB"/>
        </w:rPr>
        <w:t>&gt;</w:t>
      </w:r>
    </w:p>
    <w:p w14:paraId="732B179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Unit</w:t>
      </w:r>
      <w:r>
        <w:rPr>
          <w:color w:val="0000FF"/>
          <w:highlight w:val="white"/>
          <w:lang w:val="en-US" w:eastAsia="en-GB"/>
        </w:rPr>
        <w:t>&gt;</w:t>
      </w:r>
      <w:r w:rsidRPr="00A336BE">
        <w:rPr>
          <w:b/>
          <w:bCs/>
          <w:color w:val="000000"/>
          <w:highlight w:val="white"/>
          <w:lang w:val="en-US" w:eastAsia="en-GB"/>
        </w:rPr>
        <w:t>2000</w:t>
      </w:r>
      <w:r>
        <w:rPr>
          <w:color w:val="0000FF"/>
          <w:highlight w:val="white"/>
          <w:lang w:val="en-US" w:eastAsia="en-GB"/>
        </w:rPr>
        <w:t>&lt;/</w:t>
      </w:r>
      <w:r>
        <w:rPr>
          <w:highlight w:val="white"/>
          <w:lang w:val="en-US" w:eastAsia="en-GB"/>
        </w:rPr>
        <w:t>Unit</w:t>
      </w:r>
      <w:r>
        <w:rPr>
          <w:color w:val="0000FF"/>
          <w:highlight w:val="white"/>
          <w:lang w:val="en-US" w:eastAsia="en-GB"/>
        </w:rPr>
        <w:t>&gt;</w:t>
      </w:r>
    </w:p>
    <w:p w14:paraId="5736168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w:t>
      </w:r>
      <w:r>
        <w:rPr>
          <w:color w:val="0000FF"/>
          <w:highlight w:val="white"/>
          <w:lang w:val="en-US" w:eastAsia="en-GB"/>
        </w:rPr>
        <w:t>&gt;</w:t>
      </w:r>
    </w:p>
    <w:p w14:paraId="510B75A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EntitldQty</w:t>
      </w:r>
      <w:r>
        <w:rPr>
          <w:color w:val="0000FF"/>
          <w:highlight w:val="white"/>
          <w:lang w:val="en-US" w:eastAsia="en-GB"/>
        </w:rPr>
        <w:t>&gt;</w:t>
      </w:r>
    </w:p>
    <w:p w14:paraId="3FACCF5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639A663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PmtDt</w:t>
      </w:r>
      <w:r>
        <w:rPr>
          <w:color w:val="0000FF"/>
          <w:highlight w:val="white"/>
          <w:lang w:val="en-US" w:eastAsia="en-GB"/>
        </w:rPr>
        <w:t>&gt;</w:t>
      </w:r>
    </w:p>
    <w:p w14:paraId="3550154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5C4C778A"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r w:rsidRPr="00A336BE">
        <w:rPr>
          <w:b/>
          <w:bCs/>
          <w:color w:val="000000"/>
          <w:highlight w:val="white"/>
          <w:lang w:val="en-US" w:eastAsia="en-GB"/>
        </w:rPr>
        <w:t>2021-10-02</w:t>
      </w:r>
      <w:r>
        <w:rPr>
          <w:color w:val="0000FF"/>
          <w:highlight w:val="white"/>
          <w:lang w:val="en-US" w:eastAsia="en-GB"/>
        </w:rPr>
        <w:t>&lt;/</w:t>
      </w:r>
      <w:r>
        <w:rPr>
          <w:highlight w:val="white"/>
          <w:lang w:val="en-US" w:eastAsia="en-GB"/>
        </w:rPr>
        <w:t>Dt</w:t>
      </w:r>
      <w:r>
        <w:rPr>
          <w:color w:val="0000FF"/>
          <w:highlight w:val="white"/>
          <w:lang w:val="en-US" w:eastAsia="en-GB"/>
        </w:rPr>
        <w:t>&gt;</w:t>
      </w:r>
    </w:p>
    <w:p w14:paraId="7C92DEE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w:t>
      </w:r>
      <w:r>
        <w:rPr>
          <w:color w:val="0000FF"/>
          <w:highlight w:val="white"/>
          <w:lang w:val="en-US" w:eastAsia="en-GB"/>
        </w:rPr>
        <w:t>&gt;</w:t>
      </w:r>
    </w:p>
    <w:p w14:paraId="297ECBE4"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lastRenderedPageBreak/>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PmtDt</w:t>
      </w:r>
      <w:r>
        <w:rPr>
          <w:color w:val="0000FF"/>
          <w:highlight w:val="white"/>
          <w:lang w:val="en-US" w:eastAsia="en-GB"/>
        </w:rPr>
        <w:t>&gt;</w:t>
      </w:r>
    </w:p>
    <w:p w14:paraId="0060C0AD"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DtDtls</w:t>
      </w:r>
      <w:r>
        <w:rPr>
          <w:color w:val="0000FF"/>
          <w:highlight w:val="white"/>
          <w:lang w:val="en-US" w:eastAsia="en-GB"/>
        </w:rPr>
        <w:t>&gt;</w:t>
      </w:r>
    </w:p>
    <w:p w14:paraId="1ACC4DF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RateDtls</w:t>
      </w:r>
      <w:r>
        <w:rPr>
          <w:color w:val="0000FF"/>
          <w:highlight w:val="white"/>
          <w:lang w:val="en-US" w:eastAsia="en-GB"/>
        </w:rPr>
        <w:t>&gt;</w:t>
      </w:r>
    </w:p>
    <w:p w14:paraId="2AD7E18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AddtlQtyForExstgScties</w:t>
      </w:r>
      <w:r>
        <w:rPr>
          <w:color w:val="0000FF"/>
          <w:highlight w:val="white"/>
          <w:lang w:val="en-US" w:eastAsia="en-GB"/>
        </w:rPr>
        <w:t>&gt;</w:t>
      </w:r>
    </w:p>
    <w:p w14:paraId="36F32C3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QtyToQty</w:t>
      </w:r>
      <w:r>
        <w:rPr>
          <w:color w:val="0000FF"/>
          <w:highlight w:val="white"/>
          <w:lang w:val="en-US" w:eastAsia="en-GB"/>
        </w:rPr>
        <w:t>&gt;</w:t>
      </w:r>
    </w:p>
    <w:p w14:paraId="29F41AB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Qty1</w:t>
      </w:r>
      <w:r>
        <w:rPr>
          <w:color w:val="0000FF"/>
          <w:highlight w:val="white"/>
          <w:lang w:val="en-US" w:eastAsia="en-GB"/>
        </w:rPr>
        <w:t>&gt;</w:t>
      </w:r>
      <w:r w:rsidRPr="00A336BE">
        <w:rPr>
          <w:b/>
          <w:bCs/>
          <w:color w:val="000000"/>
          <w:highlight w:val="white"/>
          <w:lang w:val="en-US" w:eastAsia="en-GB"/>
        </w:rPr>
        <w:t>1</w:t>
      </w:r>
      <w:r>
        <w:rPr>
          <w:color w:val="0000FF"/>
          <w:highlight w:val="white"/>
          <w:lang w:val="en-US" w:eastAsia="en-GB"/>
        </w:rPr>
        <w:t>&lt;/</w:t>
      </w:r>
      <w:r>
        <w:rPr>
          <w:highlight w:val="white"/>
          <w:lang w:val="en-US" w:eastAsia="en-GB"/>
        </w:rPr>
        <w:t>Qty1</w:t>
      </w:r>
      <w:r>
        <w:rPr>
          <w:color w:val="0000FF"/>
          <w:highlight w:val="white"/>
          <w:lang w:val="en-US" w:eastAsia="en-GB"/>
        </w:rPr>
        <w:t>&gt;</w:t>
      </w:r>
    </w:p>
    <w:p w14:paraId="14B1A511"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Qty2</w:t>
      </w:r>
      <w:r>
        <w:rPr>
          <w:color w:val="0000FF"/>
          <w:highlight w:val="white"/>
          <w:lang w:val="en-US" w:eastAsia="en-GB"/>
        </w:rPr>
        <w:t>&gt;</w:t>
      </w:r>
      <w:r w:rsidRPr="00A336BE">
        <w:rPr>
          <w:b/>
          <w:bCs/>
          <w:color w:val="000000"/>
          <w:highlight w:val="white"/>
          <w:lang w:val="en-US" w:eastAsia="en-GB"/>
        </w:rPr>
        <w:t>40</w:t>
      </w:r>
      <w:r>
        <w:rPr>
          <w:color w:val="0000FF"/>
          <w:highlight w:val="white"/>
          <w:lang w:val="en-US" w:eastAsia="en-GB"/>
        </w:rPr>
        <w:t>&lt;/</w:t>
      </w:r>
      <w:r>
        <w:rPr>
          <w:highlight w:val="white"/>
          <w:lang w:val="en-US" w:eastAsia="en-GB"/>
        </w:rPr>
        <w:t>Qty2</w:t>
      </w:r>
      <w:r>
        <w:rPr>
          <w:color w:val="0000FF"/>
          <w:highlight w:val="white"/>
          <w:lang w:val="en-US" w:eastAsia="en-GB"/>
        </w:rPr>
        <w:t>&gt;</w:t>
      </w:r>
    </w:p>
    <w:p w14:paraId="7E1634B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QtyToQty</w:t>
      </w:r>
      <w:r>
        <w:rPr>
          <w:color w:val="0000FF"/>
          <w:highlight w:val="white"/>
          <w:lang w:val="en-US" w:eastAsia="en-GB"/>
        </w:rPr>
        <w:t>&gt;</w:t>
      </w:r>
    </w:p>
    <w:p w14:paraId="34F0815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AddtlQtyForExstgScties</w:t>
      </w:r>
      <w:r>
        <w:rPr>
          <w:color w:val="0000FF"/>
          <w:highlight w:val="white"/>
          <w:lang w:val="en-US" w:eastAsia="en-GB"/>
        </w:rPr>
        <w:t>&gt;</w:t>
      </w:r>
    </w:p>
    <w:p w14:paraId="099F611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RateDtls</w:t>
      </w:r>
      <w:r>
        <w:rPr>
          <w:color w:val="0000FF"/>
          <w:highlight w:val="white"/>
          <w:lang w:val="en-US" w:eastAsia="en-GB"/>
        </w:rPr>
        <w:t>&gt;</w:t>
      </w:r>
    </w:p>
    <w:p w14:paraId="425C91D0"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PricDtls</w:t>
      </w:r>
      <w:r>
        <w:rPr>
          <w:color w:val="0000FF"/>
          <w:highlight w:val="white"/>
          <w:lang w:val="en-US" w:eastAsia="en-GB"/>
        </w:rPr>
        <w:t>&gt;</w:t>
      </w:r>
    </w:p>
    <w:p w14:paraId="7452A5F6"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GncCshPricPdPerPdct</w:t>
      </w:r>
      <w:r>
        <w:rPr>
          <w:color w:val="0000FF"/>
          <w:highlight w:val="white"/>
          <w:lang w:val="en-US" w:eastAsia="en-GB"/>
        </w:rPr>
        <w:t>&gt;</w:t>
      </w:r>
    </w:p>
    <w:p w14:paraId="21B5C08F"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AmtPric</w:t>
      </w:r>
      <w:r>
        <w:rPr>
          <w:color w:val="0000FF"/>
          <w:highlight w:val="white"/>
          <w:lang w:val="en-US" w:eastAsia="en-GB"/>
        </w:rPr>
        <w:t>&gt;</w:t>
      </w:r>
    </w:p>
    <w:p w14:paraId="54A900E5"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AmtPricTp</w:t>
      </w:r>
      <w:r>
        <w:rPr>
          <w:color w:val="0000FF"/>
          <w:highlight w:val="white"/>
          <w:lang w:val="en-US" w:eastAsia="en-GB"/>
        </w:rPr>
        <w:t>&gt;</w:t>
      </w:r>
      <w:r w:rsidRPr="00A336BE">
        <w:rPr>
          <w:b/>
          <w:bCs/>
          <w:color w:val="000000"/>
          <w:highlight w:val="white"/>
          <w:lang w:val="en-US" w:eastAsia="en-GB"/>
        </w:rPr>
        <w:t>ACTU</w:t>
      </w:r>
      <w:r>
        <w:rPr>
          <w:color w:val="0000FF"/>
          <w:highlight w:val="white"/>
          <w:lang w:val="en-US" w:eastAsia="en-GB"/>
        </w:rPr>
        <w:t>&lt;/</w:t>
      </w:r>
      <w:r>
        <w:rPr>
          <w:highlight w:val="white"/>
          <w:lang w:val="en-US" w:eastAsia="en-GB"/>
        </w:rPr>
        <w:t>AmtPricTp</w:t>
      </w:r>
      <w:r>
        <w:rPr>
          <w:color w:val="0000FF"/>
          <w:highlight w:val="white"/>
          <w:lang w:val="en-US" w:eastAsia="en-GB"/>
        </w:rPr>
        <w:t>&gt;</w:t>
      </w:r>
    </w:p>
    <w:p w14:paraId="72942DF3"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PricVal</w:t>
      </w:r>
      <w:r>
        <w:rPr>
          <w:color w:val="FF0000"/>
          <w:highlight w:val="white"/>
          <w:lang w:val="en-US" w:eastAsia="en-GB"/>
        </w:rPr>
        <w:t xml:space="preserve"> Ccy</w:t>
      </w:r>
      <w:r>
        <w:rPr>
          <w:color w:val="0000FF"/>
          <w:highlight w:val="white"/>
          <w:lang w:val="en-US" w:eastAsia="en-GB"/>
        </w:rPr>
        <w:t>="</w:t>
      </w:r>
      <w:r>
        <w:rPr>
          <w:color w:val="000000"/>
          <w:highlight w:val="white"/>
          <w:lang w:val="en-US" w:eastAsia="en-GB"/>
        </w:rPr>
        <w:t>GBP</w:t>
      </w:r>
      <w:r>
        <w:rPr>
          <w:color w:val="0000FF"/>
          <w:highlight w:val="white"/>
          <w:lang w:val="en-US" w:eastAsia="en-GB"/>
        </w:rPr>
        <w:t>"&gt;</w:t>
      </w:r>
      <w:r w:rsidRPr="00A336BE">
        <w:rPr>
          <w:b/>
          <w:bCs/>
          <w:color w:val="000000"/>
          <w:highlight w:val="white"/>
          <w:lang w:val="en-US" w:eastAsia="en-GB"/>
        </w:rPr>
        <w:t>2.8</w:t>
      </w:r>
      <w:r>
        <w:rPr>
          <w:color w:val="0000FF"/>
          <w:highlight w:val="white"/>
          <w:lang w:val="en-US" w:eastAsia="en-GB"/>
        </w:rPr>
        <w:t>&lt;/</w:t>
      </w:r>
      <w:r>
        <w:rPr>
          <w:highlight w:val="white"/>
          <w:lang w:val="en-US" w:eastAsia="en-GB"/>
        </w:rPr>
        <w:t>PricVal</w:t>
      </w:r>
      <w:r>
        <w:rPr>
          <w:color w:val="0000FF"/>
          <w:highlight w:val="white"/>
          <w:lang w:val="en-US" w:eastAsia="en-GB"/>
        </w:rPr>
        <w:t>&gt;</w:t>
      </w:r>
    </w:p>
    <w:p w14:paraId="39B3BE8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AmtPric</w:t>
      </w:r>
      <w:r>
        <w:rPr>
          <w:color w:val="0000FF"/>
          <w:highlight w:val="white"/>
          <w:lang w:val="en-US" w:eastAsia="en-GB"/>
        </w:rPr>
        <w:t>&gt;</w:t>
      </w:r>
    </w:p>
    <w:p w14:paraId="3FA15FF7"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GncCshPricPdPerPdct</w:t>
      </w:r>
      <w:r>
        <w:rPr>
          <w:color w:val="0000FF"/>
          <w:highlight w:val="white"/>
          <w:lang w:val="en-US" w:eastAsia="en-GB"/>
        </w:rPr>
        <w:t>&gt;</w:t>
      </w:r>
    </w:p>
    <w:p w14:paraId="2CEB6A89"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PricDtls</w:t>
      </w:r>
      <w:r>
        <w:rPr>
          <w:color w:val="0000FF"/>
          <w:highlight w:val="white"/>
          <w:lang w:val="en-US" w:eastAsia="en-GB"/>
        </w:rPr>
        <w:t>&gt;</w:t>
      </w:r>
    </w:p>
    <w:p w14:paraId="5E62E182"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SctiesMvmntDtls</w:t>
      </w:r>
      <w:r>
        <w:rPr>
          <w:color w:val="0000FF"/>
          <w:highlight w:val="white"/>
          <w:lang w:val="en-US" w:eastAsia="en-GB"/>
        </w:rPr>
        <w:t>&gt;</w:t>
      </w:r>
    </w:p>
    <w:p w14:paraId="12722CF8"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00"/>
          <w:highlight w:val="white"/>
          <w:lang w:val="en-US" w:eastAsia="en-GB"/>
        </w:rPr>
        <w:tab/>
      </w:r>
      <w:r>
        <w:rPr>
          <w:color w:val="0000FF"/>
          <w:highlight w:val="white"/>
          <w:lang w:val="en-US" w:eastAsia="en-GB"/>
        </w:rPr>
        <w:t>&lt;/</w:t>
      </w:r>
      <w:r>
        <w:rPr>
          <w:highlight w:val="white"/>
          <w:lang w:val="en-US" w:eastAsia="en-GB"/>
        </w:rPr>
        <w:t>CorpActnOptnDtls</w:t>
      </w:r>
      <w:r>
        <w:rPr>
          <w:color w:val="0000FF"/>
          <w:highlight w:val="white"/>
          <w:lang w:val="en-US" w:eastAsia="en-GB"/>
        </w:rPr>
        <w:t>&gt;</w:t>
      </w:r>
    </w:p>
    <w:p w14:paraId="4133D96B" w14:textId="77777777" w:rsidR="00C13247"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000000"/>
          <w:highlight w:val="white"/>
          <w:lang w:val="en-US" w:eastAsia="en-GB"/>
        </w:rPr>
      </w:pPr>
      <w:r>
        <w:rPr>
          <w:color w:val="000000"/>
          <w:highlight w:val="white"/>
          <w:lang w:val="en-US" w:eastAsia="en-GB"/>
        </w:rPr>
        <w:tab/>
      </w:r>
      <w:r>
        <w:rPr>
          <w:color w:val="0000FF"/>
          <w:highlight w:val="white"/>
          <w:lang w:val="en-US" w:eastAsia="en-GB"/>
        </w:rPr>
        <w:t>&lt;/</w:t>
      </w:r>
      <w:r>
        <w:rPr>
          <w:highlight w:val="white"/>
          <w:lang w:val="en-US" w:eastAsia="en-GB"/>
        </w:rPr>
        <w:t>CorpActnNtfctn</w:t>
      </w:r>
      <w:r>
        <w:rPr>
          <w:color w:val="0000FF"/>
          <w:highlight w:val="white"/>
          <w:lang w:val="en-US" w:eastAsia="en-GB"/>
        </w:rPr>
        <w:t>&gt;</w:t>
      </w:r>
    </w:p>
    <w:p w14:paraId="5951C99D" w14:textId="7D28C7F7" w:rsidR="00950B3A" w:rsidRDefault="00C13247" w:rsidP="0020266C">
      <w:pPr>
        <w:pStyle w:val="XMLCode"/>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rFonts w:ascii="Arial" w:hAnsi="Arial" w:cs="Arial"/>
          <w:b/>
          <w:bCs/>
          <w:kern w:val="28"/>
        </w:rPr>
      </w:pPr>
      <w:r>
        <w:rPr>
          <w:color w:val="0000FF"/>
          <w:highlight w:val="white"/>
          <w:lang w:val="en-US" w:eastAsia="en-GB"/>
        </w:rPr>
        <w:t>&lt;/</w:t>
      </w:r>
      <w:r>
        <w:rPr>
          <w:highlight w:val="white"/>
          <w:lang w:val="en-US" w:eastAsia="en-GB"/>
        </w:rPr>
        <w:t>Document</w:t>
      </w:r>
      <w:r>
        <w:rPr>
          <w:color w:val="0000FF"/>
          <w:highlight w:val="white"/>
          <w:lang w:val="en-US" w:eastAsia="en-GB"/>
        </w:rPr>
        <w:t>&gt;</w:t>
      </w:r>
    </w:p>
    <w:p w14:paraId="78F2E87C" w14:textId="44FC0FC9" w:rsidR="00950B3A" w:rsidRDefault="00950B3A" w:rsidP="00950B3A">
      <w:pPr>
        <w:rPr>
          <w:rFonts w:ascii="Arial" w:hAnsi="Arial" w:cs="Arial"/>
          <w:b/>
          <w:bCs/>
          <w:kern w:val="28"/>
          <w:sz w:val="20"/>
          <w:szCs w:val="20"/>
        </w:rPr>
      </w:pPr>
    </w:p>
    <w:p w14:paraId="14F659CE" w14:textId="77777777" w:rsidR="00950B3A" w:rsidRPr="00950B3A" w:rsidRDefault="00950B3A" w:rsidP="00950B3A">
      <w:pPr>
        <w:rPr>
          <w:rFonts w:ascii="Arial" w:hAnsi="Arial" w:cs="Arial"/>
          <w:b/>
          <w:bCs/>
          <w:kern w:val="28"/>
          <w:sz w:val="20"/>
          <w:szCs w:val="20"/>
        </w:rPr>
      </w:pPr>
    </w:p>
    <w:p w14:paraId="226C308F" w14:textId="0AD8B934" w:rsidR="00950B3A" w:rsidRPr="00950B3A" w:rsidRDefault="00950B3A" w:rsidP="00950B3A">
      <w:pPr>
        <w:rPr>
          <w:rFonts w:ascii="Arial" w:hAnsi="Arial" w:cs="Arial"/>
          <w:b/>
          <w:bCs/>
          <w:kern w:val="28"/>
          <w:sz w:val="20"/>
          <w:szCs w:val="20"/>
        </w:rPr>
      </w:pPr>
    </w:p>
    <w:p w14:paraId="3745BD7C" w14:textId="58305119" w:rsidR="00B97BF0" w:rsidRDefault="00B97BF0">
      <w:pPr>
        <w:jc w:val="left"/>
        <w:rPr>
          <w:rFonts w:ascii="Arial" w:hAnsi="Arial" w:cs="Arial"/>
          <w:b/>
          <w:bCs/>
          <w:kern w:val="28"/>
          <w:sz w:val="20"/>
          <w:szCs w:val="20"/>
        </w:rPr>
      </w:pPr>
      <w:r>
        <w:rPr>
          <w:rFonts w:ascii="Arial" w:hAnsi="Arial" w:cs="Arial"/>
          <w:b/>
          <w:bCs/>
          <w:kern w:val="28"/>
          <w:sz w:val="20"/>
          <w:szCs w:val="20"/>
        </w:rPr>
        <w:br w:type="page"/>
      </w:r>
    </w:p>
    <w:p w14:paraId="50A406BF" w14:textId="77777777" w:rsidR="00950B3A" w:rsidRPr="00950B3A" w:rsidRDefault="00950B3A" w:rsidP="00950B3A">
      <w:pPr>
        <w:rPr>
          <w:rFonts w:ascii="Arial" w:hAnsi="Arial" w:cs="Arial"/>
          <w:b/>
          <w:bCs/>
          <w:kern w:val="28"/>
          <w:sz w:val="20"/>
          <w:szCs w:val="20"/>
        </w:rPr>
      </w:pPr>
    </w:p>
    <w:p w14:paraId="4A45B38B" w14:textId="4C11936E" w:rsidR="00702654" w:rsidRPr="001A4DB9" w:rsidRDefault="00702654" w:rsidP="00702654">
      <w:pPr>
        <w:pStyle w:val="Heading1"/>
      </w:pPr>
      <w:bookmarkStart w:id="114" w:name="_Toc100312727"/>
      <w:r w:rsidRPr="001A4DB9">
        <w:t xml:space="preserve">INTR: </w:t>
      </w:r>
      <w:r>
        <w:t>Interest Payment</w:t>
      </w:r>
      <w:r w:rsidRPr="001A4DB9">
        <w:t xml:space="preserve"> (CHOS) - With Currency Options</w:t>
      </w:r>
      <w:bookmarkEnd w:id="110"/>
      <w:bookmarkEnd w:id="114"/>
    </w:p>
    <w:p w14:paraId="6F05CAEA" w14:textId="77777777" w:rsidR="00702654" w:rsidRPr="001A4DB9" w:rsidRDefault="00702654" w:rsidP="00702654">
      <w:pPr>
        <w:pStyle w:val="Heading3"/>
        <w:jc w:val="both"/>
      </w:pPr>
      <w:r w:rsidRPr="001A4DB9">
        <w:t>Definition:</w:t>
      </w:r>
    </w:p>
    <w:p w14:paraId="4C465C22" w14:textId="77777777" w:rsidR="00702654" w:rsidRDefault="00D11644" w:rsidP="00702654">
      <w:pPr>
        <w:pStyle w:val="Default"/>
        <w:ind w:right="540"/>
        <w:jc w:val="both"/>
        <w:rPr>
          <w:rFonts w:ascii="Times New Roman" w:hAnsi="Times New Roman" w:cs="Times New Roman"/>
          <w:sz w:val="23"/>
          <w:szCs w:val="23"/>
        </w:rPr>
      </w:pPr>
      <w:r>
        <w:rPr>
          <w:rFonts w:ascii="Times New Roman" w:hAnsi="Times New Roman" w:cs="Times New Roman"/>
          <w:sz w:val="23"/>
          <w:szCs w:val="23"/>
        </w:rPr>
        <w:t>I</w:t>
      </w:r>
      <w:r w:rsidR="00702654">
        <w:rPr>
          <w:rFonts w:ascii="Times New Roman" w:hAnsi="Times New Roman" w:cs="Times New Roman"/>
          <w:sz w:val="23"/>
          <w:szCs w:val="23"/>
        </w:rPr>
        <w:t xml:space="preserve">nterest payment distributed to holders of an interest bearing asset. </w:t>
      </w:r>
    </w:p>
    <w:p w14:paraId="42495832" w14:textId="77777777" w:rsidR="00702654" w:rsidRPr="001A4DB9" w:rsidRDefault="00702654" w:rsidP="00702654">
      <w:pPr>
        <w:pStyle w:val="Heading3"/>
        <w:jc w:val="both"/>
      </w:pPr>
      <w:r w:rsidRPr="001A4DB9">
        <w:t>Issue name:</w:t>
      </w:r>
    </w:p>
    <w:p w14:paraId="12C959D2" w14:textId="77777777" w:rsidR="00702654" w:rsidRDefault="00702654" w:rsidP="00702654">
      <w:pPr>
        <w:pStyle w:val="Default"/>
        <w:ind w:right="540"/>
        <w:jc w:val="both"/>
        <w:rPr>
          <w:rFonts w:ascii="Times New Roman" w:hAnsi="Times New Roman" w:cs="Times New Roman"/>
          <w:sz w:val="23"/>
          <w:szCs w:val="23"/>
        </w:rPr>
      </w:pPr>
      <w:r>
        <w:rPr>
          <w:color w:val="auto"/>
        </w:rPr>
        <w:t>Euro</w:t>
      </w:r>
      <w:r>
        <w:t xml:space="preserve">bond </w:t>
      </w:r>
      <w:r>
        <w:rPr>
          <w:rFonts w:ascii="Times New Roman" w:hAnsi="Times New Roman" w:cs="Times New Roman"/>
          <w:sz w:val="23"/>
          <w:szCs w:val="23"/>
        </w:rPr>
        <w:t>5.4% due 02/12/</w:t>
      </w:r>
      <w:r w:rsidR="007F0F2B">
        <w:rPr>
          <w:rFonts w:ascii="Times New Roman" w:hAnsi="Times New Roman" w:cs="Times New Roman"/>
          <w:sz w:val="23"/>
          <w:szCs w:val="23"/>
        </w:rPr>
        <w:t>YY</w:t>
      </w:r>
      <w:r>
        <w:rPr>
          <w:rFonts w:ascii="Times New Roman" w:hAnsi="Times New Roman" w:cs="Times New Roman"/>
          <w:sz w:val="23"/>
          <w:szCs w:val="23"/>
        </w:rPr>
        <w:t xml:space="preserve"> </w:t>
      </w:r>
    </w:p>
    <w:p w14:paraId="51879718" w14:textId="77777777" w:rsidR="00702654" w:rsidRPr="001A4DB9" w:rsidRDefault="00702654" w:rsidP="00702654">
      <w:r>
        <w:t>ISIN XS123456781</w:t>
      </w:r>
    </w:p>
    <w:p w14:paraId="59BC4A56" w14:textId="77777777" w:rsidR="00702654" w:rsidRPr="001A4DB9" w:rsidRDefault="00702654" w:rsidP="00702654">
      <w:pPr>
        <w:pStyle w:val="Heading3"/>
        <w:jc w:val="both"/>
      </w:pPr>
      <w:r w:rsidRPr="001A4DB9">
        <w:t>Terms:</w:t>
      </w:r>
    </w:p>
    <w:p w14:paraId="277C9E2F" w14:textId="77777777" w:rsidR="00702654" w:rsidRDefault="00702654" w:rsidP="00702654">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Bond pays at a coupon rate of 2.7% for the applicable period </w:t>
      </w:r>
    </w:p>
    <w:p w14:paraId="72CD3BDA" w14:textId="77777777" w:rsidR="00702654" w:rsidRPr="001A4DB9" w:rsidRDefault="00702654" w:rsidP="00702654">
      <w:pPr>
        <w:pStyle w:val="Heading3"/>
        <w:jc w:val="both"/>
      </w:pPr>
      <w:r w:rsidRPr="001A4DB9">
        <w:t>Relative dates:</w:t>
      </w:r>
    </w:p>
    <w:p w14:paraId="467DFEAD" w14:textId="77777777" w:rsidR="00702654" w:rsidRDefault="00702654" w:rsidP="00702654">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Record Date - December 2, </w:t>
      </w:r>
      <w:r w:rsidR="00C23EAB">
        <w:rPr>
          <w:rFonts w:ascii="Times New Roman" w:hAnsi="Times New Roman" w:cs="Times New Roman"/>
          <w:sz w:val="23"/>
          <w:szCs w:val="23"/>
        </w:rPr>
        <w:t>20YY</w:t>
      </w:r>
      <w:r>
        <w:rPr>
          <w:rFonts w:ascii="Times New Roman" w:hAnsi="Times New Roman" w:cs="Times New Roman"/>
          <w:sz w:val="23"/>
          <w:szCs w:val="23"/>
        </w:rPr>
        <w:t xml:space="preserve"> </w:t>
      </w:r>
    </w:p>
    <w:p w14:paraId="6A9FFCA6" w14:textId="77777777" w:rsidR="00702654" w:rsidRDefault="00702654" w:rsidP="00702654">
      <w:r w:rsidRPr="001A4DB9">
        <w:t xml:space="preserve">Response deadline date – 25 October </w:t>
      </w:r>
      <w:r w:rsidR="00C23EAB">
        <w:t>20YY</w:t>
      </w:r>
      <w:r w:rsidR="00036900">
        <w:t xml:space="preserve"> at 5:00 PM</w:t>
      </w:r>
    </w:p>
    <w:p w14:paraId="16AC694A" w14:textId="77777777" w:rsidR="00036900" w:rsidRPr="001A4DB9" w:rsidRDefault="00036900" w:rsidP="00702654">
      <w:r>
        <w:t xml:space="preserve">Market deadline date / time </w:t>
      </w:r>
      <w:r w:rsidR="002F0A6C">
        <w:t xml:space="preserve">26 October </w:t>
      </w:r>
      <w:r>
        <w:t>at 6:00 PM</w:t>
      </w:r>
    </w:p>
    <w:p w14:paraId="6F4FEE75" w14:textId="77777777" w:rsidR="00702654" w:rsidRPr="001A4DB9" w:rsidRDefault="00702654" w:rsidP="00702654">
      <w:r w:rsidRPr="001A4DB9">
        <w:t xml:space="preserve">Pay date of 4 December </w:t>
      </w:r>
      <w:r w:rsidR="00C23EAB">
        <w:t>20YY</w:t>
      </w:r>
    </w:p>
    <w:p w14:paraId="687BEFA5" w14:textId="77777777" w:rsidR="00702654" w:rsidRPr="001A4DB9" w:rsidRDefault="00702654" w:rsidP="00702654">
      <w:pPr>
        <w:pStyle w:val="Heading3"/>
        <w:jc w:val="both"/>
      </w:pPr>
      <w:r w:rsidRPr="001A4DB9">
        <w:t>Transaction description:</w:t>
      </w:r>
    </w:p>
    <w:p w14:paraId="75A57191" w14:textId="77777777" w:rsidR="00702654" w:rsidRPr="001A4DB9" w:rsidRDefault="00702654" w:rsidP="00702654">
      <w:pPr>
        <w:rPr>
          <w:b/>
        </w:rPr>
      </w:pPr>
      <w:r w:rsidRPr="001A4DB9">
        <w:t xml:space="preserve">The </w:t>
      </w:r>
      <w:r>
        <w:t>coupon interest</w:t>
      </w:r>
      <w:r w:rsidRPr="001A4DB9">
        <w:t xml:space="preserve"> will be collected on behalf of A/C 98-0112441-05. The </w:t>
      </w:r>
      <w:r>
        <w:t>coupon</w:t>
      </w:r>
      <w:r w:rsidRPr="001A4DB9">
        <w:t xml:space="preserve"> will be paid in </w:t>
      </w:r>
      <w:r>
        <w:t>MXN</w:t>
      </w:r>
      <w:r w:rsidRPr="001A4DB9">
        <w:t xml:space="preserve"> or </w:t>
      </w:r>
      <w:r>
        <w:t>USD</w:t>
      </w:r>
      <w:r w:rsidRPr="001A4DB9">
        <w:t xml:space="preserve"> at the option of the holder. The account has an underlying settled balance of </w:t>
      </w:r>
      <w:r>
        <w:t>1</w:t>
      </w:r>
      <w:r w:rsidRPr="002A377C">
        <w:t>,</w:t>
      </w:r>
      <w:r>
        <w:t>000</w:t>
      </w:r>
      <w:r w:rsidRPr="002A377C">
        <w:t>,000 face amount</w:t>
      </w:r>
      <w:r w:rsidRPr="001A4DB9">
        <w:t xml:space="preserve">. The account holder has instructed </w:t>
      </w:r>
      <w:r>
        <w:t>equally on each option.</w:t>
      </w:r>
    </w:p>
    <w:p w14:paraId="6702C5B4" w14:textId="77777777" w:rsidR="00702654" w:rsidRPr="002E6C1F" w:rsidRDefault="00702654" w:rsidP="00702654">
      <w:pPr>
        <w:pStyle w:val="Heading3"/>
      </w:pPr>
      <w:r w:rsidRPr="002E6C1F">
        <w:t xml:space="preserve">Certification description: </w:t>
      </w:r>
    </w:p>
    <w:p w14:paraId="7067784F" w14:textId="77777777" w:rsidR="00702654" w:rsidRPr="002E6C1F" w:rsidRDefault="00702654" w:rsidP="00702654">
      <w:pPr>
        <w:autoSpaceDE w:val="0"/>
        <w:autoSpaceDN w:val="0"/>
        <w:adjustRightInd w:val="0"/>
      </w:pPr>
      <w:r w:rsidRPr="002E6C1F">
        <w:t>The holder of the security has to provide basic details on nominal and associated tax rate to be used by the account servicer. Certification must be provided in physical format.</w:t>
      </w:r>
    </w:p>
    <w:p w14:paraId="4C7F5A72" w14:textId="77777777" w:rsidR="00702654" w:rsidRPr="001A4DB9" w:rsidRDefault="00702654" w:rsidP="00702654">
      <w:pPr>
        <w:pStyle w:val="Heading3"/>
        <w:jc w:val="both"/>
      </w:pPr>
      <w:r w:rsidRPr="001A4DB9">
        <w:t>Messages:</w:t>
      </w:r>
    </w:p>
    <w:p w14:paraId="4CBDA90C" w14:textId="77777777" w:rsidR="00702654" w:rsidRPr="001A4DB9" w:rsidRDefault="00702654" w:rsidP="00702654">
      <w:r w:rsidRPr="001A4DB9">
        <w:t>MT 564 for the notice of entitlement</w:t>
      </w:r>
    </w:p>
    <w:tbl>
      <w:tblPr>
        <w:tblW w:w="8679" w:type="dxa"/>
        <w:tblInd w:w="70" w:type="dxa"/>
        <w:tblCellMar>
          <w:left w:w="70" w:type="dxa"/>
          <w:right w:w="70" w:type="dxa"/>
        </w:tblCellMar>
        <w:tblLook w:val="0000" w:firstRow="0" w:lastRow="0" w:firstColumn="0" w:lastColumn="0" w:noHBand="0" w:noVBand="0"/>
      </w:tblPr>
      <w:tblGrid>
        <w:gridCol w:w="440"/>
        <w:gridCol w:w="23"/>
        <w:gridCol w:w="152"/>
        <w:gridCol w:w="8"/>
        <w:gridCol w:w="76"/>
        <w:gridCol w:w="160"/>
        <w:gridCol w:w="160"/>
        <w:gridCol w:w="160"/>
        <w:gridCol w:w="358"/>
        <w:gridCol w:w="6"/>
        <w:gridCol w:w="75"/>
        <w:gridCol w:w="682"/>
        <w:gridCol w:w="2111"/>
        <w:gridCol w:w="112"/>
        <w:gridCol w:w="131"/>
        <w:gridCol w:w="347"/>
        <w:gridCol w:w="236"/>
        <w:gridCol w:w="1966"/>
        <w:gridCol w:w="179"/>
        <w:gridCol w:w="721"/>
        <w:gridCol w:w="87"/>
        <w:gridCol w:w="7"/>
        <w:gridCol w:w="112"/>
        <w:gridCol w:w="87"/>
        <w:gridCol w:w="283"/>
      </w:tblGrid>
      <w:tr w:rsidR="00702654" w:rsidRPr="001A4DB9" w14:paraId="77DF2A89" w14:textId="77777777" w:rsidTr="00C4432C">
        <w:trPr>
          <w:gridAfter w:val="8"/>
          <w:wAfter w:w="3442" w:type="dxa"/>
          <w:trHeight w:val="300"/>
        </w:trPr>
        <w:tc>
          <w:tcPr>
            <w:tcW w:w="5237" w:type="dxa"/>
            <w:gridSpan w:val="17"/>
            <w:tcBorders>
              <w:left w:val="nil"/>
              <w:right w:val="nil"/>
            </w:tcBorders>
            <w:noWrap/>
            <w:vAlign w:val="bottom"/>
          </w:tcPr>
          <w:p w14:paraId="230AFED6" w14:textId="77777777" w:rsidR="00702654" w:rsidRPr="001A4DB9" w:rsidRDefault="00702654" w:rsidP="00702654">
            <w:pPr>
              <w:pStyle w:val="Heading2"/>
              <w:rPr>
                <w:lang w:eastAsia="fr-FR"/>
              </w:rPr>
            </w:pPr>
            <w:bookmarkStart w:id="115" w:name="_Toc294252919"/>
            <w:bookmarkStart w:id="116" w:name="_Toc100312728"/>
            <w:r w:rsidRPr="001A4DB9">
              <w:rPr>
                <w:sz w:val="22"/>
                <w:szCs w:val="22"/>
                <w:lang w:eastAsia="fr-FR"/>
              </w:rPr>
              <w:t>MT 564 Corporate Action Notice of Entitlement</w:t>
            </w:r>
            <w:bookmarkEnd w:id="115"/>
            <w:bookmarkEnd w:id="116"/>
          </w:p>
        </w:tc>
      </w:tr>
      <w:tr w:rsidR="00702654" w:rsidRPr="001A4DB9" w14:paraId="0EFBEDBF" w14:textId="77777777" w:rsidTr="00C4432C">
        <w:trPr>
          <w:gridAfter w:val="6"/>
          <w:wAfter w:w="1297" w:type="dxa"/>
          <w:trHeight w:val="150"/>
        </w:trPr>
        <w:tc>
          <w:tcPr>
            <w:tcW w:w="463" w:type="dxa"/>
            <w:gridSpan w:val="2"/>
            <w:tcBorders>
              <w:left w:val="nil"/>
              <w:bottom w:val="nil"/>
              <w:right w:val="nil"/>
            </w:tcBorders>
            <w:noWrap/>
            <w:vAlign w:val="bottom"/>
          </w:tcPr>
          <w:p w14:paraId="476FBEF5" w14:textId="77777777" w:rsidR="00702654" w:rsidRPr="001A4DB9" w:rsidRDefault="00702654" w:rsidP="00702654">
            <w:pPr>
              <w:jc w:val="left"/>
              <w:rPr>
                <w:rFonts w:ascii="Arial" w:hAnsi="Arial" w:cs="Arial"/>
                <w:b/>
                <w:bCs/>
                <w:i/>
                <w:iCs/>
                <w:lang w:eastAsia="fr-FR"/>
              </w:rPr>
            </w:pPr>
          </w:p>
        </w:tc>
        <w:tc>
          <w:tcPr>
            <w:tcW w:w="236" w:type="dxa"/>
            <w:gridSpan w:val="3"/>
            <w:tcBorders>
              <w:left w:val="nil"/>
              <w:bottom w:val="nil"/>
              <w:right w:val="nil"/>
            </w:tcBorders>
            <w:noWrap/>
            <w:vAlign w:val="bottom"/>
          </w:tcPr>
          <w:p w14:paraId="24FD9A24" w14:textId="77777777" w:rsidR="00702654" w:rsidRPr="001A4DB9" w:rsidRDefault="00702654" w:rsidP="00702654">
            <w:pPr>
              <w:jc w:val="left"/>
              <w:rPr>
                <w:rFonts w:ascii="Arial" w:hAnsi="Arial" w:cs="Arial"/>
                <w:b/>
                <w:bCs/>
                <w:i/>
                <w:iCs/>
                <w:lang w:eastAsia="fr-FR"/>
              </w:rPr>
            </w:pPr>
          </w:p>
        </w:tc>
        <w:tc>
          <w:tcPr>
            <w:tcW w:w="160" w:type="dxa"/>
            <w:tcBorders>
              <w:left w:val="nil"/>
              <w:bottom w:val="nil"/>
              <w:right w:val="nil"/>
            </w:tcBorders>
            <w:noWrap/>
            <w:vAlign w:val="bottom"/>
          </w:tcPr>
          <w:p w14:paraId="300F2874" w14:textId="77777777" w:rsidR="00702654" w:rsidRPr="001A4DB9" w:rsidRDefault="00702654" w:rsidP="00702654">
            <w:pPr>
              <w:jc w:val="left"/>
              <w:rPr>
                <w:rFonts w:ascii="Arial" w:hAnsi="Arial" w:cs="Arial"/>
                <w:b/>
                <w:bCs/>
                <w:i/>
                <w:iCs/>
                <w:lang w:eastAsia="fr-FR"/>
              </w:rPr>
            </w:pPr>
          </w:p>
        </w:tc>
        <w:tc>
          <w:tcPr>
            <w:tcW w:w="160" w:type="dxa"/>
            <w:tcBorders>
              <w:left w:val="nil"/>
              <w:bottom w:val="nil"/>
              <w:right w:val="nil"/>
            </w:tcBorders>
            <w:noWrap/>
            <w:vAlign w:val="bottom"/>
          </w:tcPr>
          <w:p w14:paraId="508FA7A8" w14:textId="77777777" w:rsidR="00702654" w:rsidRPr="001A4DB9" w:rsidRDefault="00702654" w:rsidP="00702654">
            <w:pPr>
              <w:jc w:val="left"/>
              <w:rPr>
                <w:rFonts w:ascii="Arial" w:hAnsi="Arial" w:cs="Arial"/>
                <w:sz w:val="20"/>
                <w:szCs w:val="20"/>
                <w:lang w:eastAsia="fr-FR"/>
              </w:rPr>
            </w:pPr>
          </w:p>
        </w:tc>
        <w:tc>
          <w:tcPr>
            <w:tcW w:w="160" w:type="dxa"/>
            <w:tcBorders>
              <w:left w:val="nil"/>
              <w:bottom w:val="nil"/>
              <w:right w:val="nil"/>
            </w:tcBorders>
            <w:noWrap/>
            <w:vAlign w:val="bottom"/>
          </w:tcPr>
          <w:p w14:paraId="321FB6BE" w14:textId="77777777" w:rsidR="00702654" w:rsidRPr="001A4DB9" w:rsidRDefault="00702654" w:rsidP="00702654">
            <w:pPr>
              <w:jc w:val="left"/>
              <w:rPr>
                <w:rFonts w:ascii="Arial" w:hAnsi="Arial" w:cs="Arial"/>
                <w:b/>
                <w:bCs/>
                <w:sz w:val="20"/>
                <w:szCs w:val="20"/>
                <w:lang w:eastAsia="fr-FR"/>
              </w:rPr>
            </w:pPr>
          </w:p>
        </w:tc>
        <w:tc>
          <w:tcPr>
            <w:tcW w:w="1121" w:type="dxa"/>
            <w:gridSpan w:val="4"/>
            <w:tcBorders>
              <w:left w:val="nil"/>
              <w:bottom w:val="nil"/>
              <w:right w:val="nil"/>
            </w:tcBorders>
            <w:noWrap/>
            <w:vAlign w:val="bottom"/>
          </w:tcPr>
          <w:p w14:paraId="05B26148" w14:textId="77777777" w:rsidR="00702654" w:rsidRPr="001A4DB9" w:rsidRDefault="00702654" w:rsidP="00702654">
            <w:pPr>
              <w:jc w:val="left"/>
              <w:rPr>
                <w:rFonts w:ascii="Arial" w:hAnsi="Arial" w:cs="Arial"/>
                <w:sz w:val="20"/>
                <w:szCs w:val="20"/>
                <w:lang w:eastAsia="fr-FR"/>
              </w:rPr>
            </w:pPr>
          </w:p>
        </w:tc>
        <w:tc>
          <w:tcPr>
            <w:tcW w:w="2937" w:type="dxa"/>
            <w:gridSpan w:val="5"/>
            <w:tcBorders>
              <w:left w:val="nil"/>
              <w:bottom w:val="nil"/>
              <w:right w:val="nil"/>
            </w:tcBorders>
            <w:noWrap/>
            <w:vAlign w:val="bottom"/>
          </w:tcPr>
          <w:p w14:paraId="274ABADC" w14:textId="77777777" w:rsidR="00702654" w:rsidRPr="001A4DB9" w:rsidRDefault="00702654" w:rsidP="00702654">
            <w:pPr>
              <w:jc w:val="left"/>
              <w:rPr>
                <w:rFonts w:ascii="Arial" w:hAnsi="Arial" w:cs="Arial"/>
                <w:sz w:val="20"/>
                <w:szCs w:val="20"/>
                <w:lang w:eastAsia="fr-FR"/>
              </w:rPr>
            </w:pPr>
          </w:p>
        </w:tc>
        <w:tc>
          <w:tcPr>
            <w:tcW w:w="2145" w:type="dxa"/>
            <w:gridSpan w:val="2"/>
            <w:tcBorders>
              <w:left w:val="nil"/>
              <w:bottom w:val="nil"/>
              <w:right w:val="nil"/>
            </w:tcBorders>
            <w:noWrap/>
            <w:vAlign w:val="bottom"/>
          </w:tcPr>
          <w:p w14:paraId="78EF4A22" w14:textId="77777777" w:rsidR="00702654" w:rsidRPr="001A4DB9" w:rsidRDefault="00702654" w:rsidP="00702654">
            <w:pPr>
              <w:jc w:val="left"/>
              <w:rPr>
                <w:rFonts w:ascii="Arial" w:hAnsi="Arial" w:cs="Arial"/>
                <w:sz w:val="20"/>
                <w:szCs w:val="20"/>
                <w:lang w:eastAsia="fr-FR"/>
              </w:rPr>
            </w:pPr>
          </w:p>
        </w:tc>
      </w:tr>
      <w:tr w:rsidR="00702654" w:rsidRPr="001A4DB9" w14:paraId="3930E245" w14:textId="77777777" w:rsidTr="00C4432C">
        <w:trPr>
          <w:gridAfter w:val="6"/>
          <w:wAfter w:w="1297" w:type="dxa"/>
          <w:trHeight w:val="255"/>
        </w:trPr>
        <w:tc>
          <w:tcPr>
            <w:tcW w:w="463" w:type="dxa"/>
            <w:gridSpan w:val="2"/>
            <w:tcBorders>
              <w:top w:val="nil"/>
              <w:left w:val="nil"/>
              <w:bottom w:val="nil"/>
              <w:right w:val="nil"/>
            </w:tcBorders>
            <w:noWrap/>
            <w:vAlign w:val="bottom"/>
          </w:tcPr>
          <w:p w14:paraId="71DC615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2E906110"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 xml:space="preserve">Mandatory </w:t>
            </w:r>
            <w:r w:rsidRPr="001A4DB9">
              <w:rPr>
                <w:rFonts w:ascii="Arial" w:hAnsi="Arial" w:cs="Arial"/>
                <w:b/>
                <w:bCs/>
                <w:sz w:val="20"/>
                <w:szCs w:val="20"/>
                <w:u w:val="single"/>
                <w:lang w:eastAsia="fr-FR"/>
              </w:rPr>
              <w:t>Sequence A</w:t>
            </w:r>
            <w:r w:rsidRPr="001A4DB9">
              <w:rPr>
                <w:rFonts w:ascii="Arial" w:hAnsi="Arial" w:cs="Arial"/>
                <w:i/>
                <w:iCs/>
                <w:sz w:val="20"/>
                <w:szCs w:val="20"/>
                <w:u w:val="single"/>
                <w:lang w:eastAsia="fr-FR"/>
              </w:rPr>
              <w:t xml:space="preserve"> General Information</w:t>
            </w:r>
          </w:p>
        </w:tc>
        <w:tc>
          <w:tcPr>
            <w:tcW w:w="2145" w:type="dxa"/>
            <w:gridSpan w:val="2"/>
            <w:tcBorders>
              <w:top w:val="nil"/>
              <w:left w:val="nil"/>
              <w:bottom w:val="nil"/>
              <w:right w:val="nil"/>
            </w:tcBorders>
            <w:noWrap/>
            <w:vAlign w:val="center"/>
          </w:tcPr>
          <w:p w14:paraId="73E87DD9"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781FA143" w14:textId="77777777" w:rsidTr="00C4432C">
        <w:trPr>
          <w:gridAfter w:val="5"/>
          <w:wAfter w:w="576" w:type="dxa"/>
          <w:trHeight w:val="255"/>
        </w:trPr>
        <w:tc>
          <w:tcPr>
            <w:tcW w:w="463" w:type="dxa"/>
            <w:gridSpan w:val="2"/>
            <w:tcBorders>
              <w:top w:val="nil"/>
              <w:left w:val="nil"/>
              <w:bottom w:val="nil"/>
              <w:right w:val="nil"/>
            </w:tcBorders>
            <w:noWrap/>
            <w:vAlign w:val="bottom"/>
          </w:tcPr>
          <w:p w14:paraId="23655566" w14:textId="77777777" w:rsidR="00702654" w:rsidRPr="001A4DB9" w:rsidRDefault="00702654" w:rsidP="00702654">
            <w:pPr>
              <w:jc w:val="left"/>
              <w:outlineLvl w:val="0"/>
              <w:rPr>
                <w:rFonts w:ascii="Arial" w:hAnsi="Arial" w:cs="Arial"/>
                <w:b/>
                <w:bCs/>
                <w:sz w:val="20"/>
                <w:szCs w:val="20"/>
                <w:lang w:eastAsia="fr-FR"/>
              </w:rPr>
            </w:pPr>
          </w:p>
        </w:tc>
        <w:tc>
          <w:tcPr>
            <w:tcW w:w="1155" w:type="dxa"/>
            <w:gridSpan w:val="9"/>
            <w:tcBorders>
              <w:top w:val="single" w:sz="4" w:space="0" w:color="auto"/>
              <w:left w:val="single" w:sz="4" w:space="0" w:color="auto"/>
              <w:bottom w:val="single" w:sz="4" w:space="0" w:color="auto"/>
              <w:right w:val="single" w:sz="4" w:space="0" w:color="auto"/>
            </w:tcBorders>
            <w:noWrap/>
            <w:vAlign w:val="bottom"/>
          </w:tcPr>
          <w:p w14:paraId="0189E5D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036" w:type="dxa"/>
            <w:gridSpan w:val="4"/>
            <w:tcBorders>
              <w:top w:val="single" w:sz="4" w:space="0" w:color="auto"/>
              <w:left w:val="nil"/>
              <w:bottom w:val="single" w:sz="4" w:space="0" w:color="auto"/>
              <w:right w:val="single" w:sz="4" w:space="0" w:color="auto"/>
            </w:tcBorders>
            <w:noWrap/>
            <w:vAlign w:val="bottom"/>
          </w:tcPr>
          <w:p w14:paraId="22438DB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GENL</w:t>
            </w:r>
          </w:p>
        </w:tc>
        <w:tc>
          <w:tcPr>
            <w:tcW w:w="3449" w:type="dxa"/>
            <w:gridSpan w:val="5"/>
            <w:tcBorders>
              <w:top w:val="single" w:sz="4" w:space="0" w:color="auto"/>
              <w:left w:val="nil"/>
              <w:bottom w:val="single" w:sz="4" w:space="0" w:color="auto"/>
              <w:right w:val="single" w:sz="4" w:space="0" w:color="auto"/>
            </w:tcBorders>
            <w:noWrap/>
            <w:vAlign w:val="bottom"/>
          </w:tcPr>
          <w:p w14:paraId="14A0CE86"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5E772AA5" w14:textId="77777777" w:rsidTr="00C4432C">
        <w:trPr>
          <w:gridAfter w:val="5"/>
          <w:wAfter w:w="576" w:type="dxa"/>
          <w:trHeight w:val="255"/>
        </w:trPr>
        <w:tc>
          <w:tcPr>
            <w:tcW w:w="463" w:type="dxa"/>
            <w:gridSpan w:val="2"/>
            <w:tcBorders>
              <w:top w:val="nil"/>
              <w:left w:val="nil"/>
              <w:bottom w:val="nil"/>
              <w:right w:val="nil"/>
            </w:tcBorders>
            <w:noWrap/>
            <w:vAlign w:val="bottom"/>
          </w:tcPr>
          <w:p w14:paraId="707A80D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26AD6CC8"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14:paraId="663302CE"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CORP//</w:t>
            </w:r>
            <w:r>
              <w:rPr>
                <w:rFonts w:ascii="Arial" w:hAnsi="Arial" w:cs="Arial"/>
                <w:b/>
                <w:bCs/>
                <w:sz w:val="20"/>
                <w:szCs w:val="20"/>
                <w:lang w:val="fr-FR" w:eastAsia="fr-FR"/>
              </w:rPr>
              <w:t>INTRCHOS123</w:t>
            </w:r>
          </w:p>
        </w:tc>
        <w:tc>
          <w:tcPr>
            <w:tcW w:w="3449" w:type="dxa"/>
            <w:gridSpan w:val="5"/>
            <w:tcBorders>
              <w:top w:val="nil"/>
              <w:left w:val="nil"/>
              <w:bottom w:val="single" w:sz="4" w:space="0" w:color="auto"/>
              <w:right w:val="single" w:sz="4" w:space="0" w:color="auto"/>
            </w:tcBorders>
            <w:noWrap/>
            <w:vAlign w:val="bottom"/>
          </w:tcPr>
          <w:p w14:paraId="4DFF83FC"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Corporate Action Reference</w:t>
            </w:r>
          </w:p>
        </w:tc>
      </w:tr>
      <w:tr w:rsidR="00702654" w:rsidRPr="001A4DB9" w14:paraId="568C2EE5" w14:textId="77777777" w:rsidTr="00C4432C">
        <w:trPr>
          <w:gridAfter w:val="5"/>
          <w:wAfter w:w="576" w:type="dxa"/>
          <w:trHeight w:val="255"/>
        </w:trPr>
        <w:tc>
          <w:tcPr>
            <w:tcW w:w="463" w:type="dxa"/>
            <w:gridSpan w:val="2"/>
            <w:tcBorders>
              <w:top w:val="nil"/>
              <w:left w:val="nil"/>
              <w:bottom w:val="nil"/>
              <w:right w:val="nil"/>
            </w:tcBorders>
            <w:noWrap/>
            <w:vAlign w:val="bottom"/>
          </w:tcPr>
          <w:p w14:paraId="1CABDC74"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0834FFD2"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14:paraId="7446DF2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SEME//</w:t>
            </w:r>
            <w:r>
              <w:rPr>
                <w:rFonts w:ascii="Arial" w:hAnsi="Arial" w:cs="Arial"/>
                <w:b/>
                <w:bCs/>
                <w:sz w:val="20"/>
                <w:szCs w:val="20"/>
                <w:lang w:val="fr-FR" w:eastAsia="fr-FR"/>
              </w:rPr>
              <w:t>741852</w:t>
            </w:r>
          </w:p>
        </w:tc>
        <w:tc>
          <w:tcPr>
            <w:tcW w:w="3449" w:type="dxa"/>
            <w:gridSpan w:val="5"/>
            <w:tcBorders>
              <w:top w:val="nil"/>
              <w:left w:val="nil"/>
              <w:bottom w:val="single" w:sz="4" w:space="0" w:color="auto"/>
              <w:right w:val="single" w:sz="4" w:space="0" w:color="auto"/>
            </w:tcBorders>
            <w:noWrap/>
            <w:vAlign w:val="bottom"/>
          </w:tcPr>
          <w:p w14:paraId="5DEC8A8D"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Sender's Message Reference</w:t>
            </w:r>
          </w:p>
        </w:tc>
      </w:tr>
      <w:tr w:rsidR="00702654" w:rsidRPr="001A4DB9" w14:paraId="025CD08E" w14:textId="77777777" w:rsidTr="00C4432C">
        <w:trPr>
          <w:gridAfter w:val="5"/>
          <w:wAfter w:w="576" w:type="dxa"/>
          <w:trHeight w:val="255"/>
        </w:trPr>
        <w:tc>
          <w:tcPr>
            <w:tcW w:w="463" w:type="dxa"/>
            <w:gridSpan w:val="2"/>
            <w:tcBorders>
              <w:top w:val="nil"/>
              <w:left w:val="nil"/>
              <w:bottom w:val="nil"/>
              <w:right w:val="nil"/>
            </w:tcBorders>
            <w:noWrap/>
            <w:vAlign w:val="bottom"/>
          </w:tcPr>
          <w:p w14:paraId="5AEFE1B4"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155" w:type="dxa"/>
            <w:gridSpan w:val="9"/>
            <w:tcBorders>
              <w:top w:val="nil"/>
              <w:left w:val="single" w:sz="4" w:space="0" w:color="auto"/>
              <w:bottom w:val="single" w:sz="4" w:space="0" w:color="auto"/>
              <w:right w:val="single" w:sz="4" w:space="0" w:color="auto"/>
            </w:tcBorders>
            <w:noWrap/>
            <w:vAlign w:val="bottom"/>
          </w:tcPr>
          <w:p w14:paraId="3FB2A06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14:paraId="42C0DD2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COAF//</w:t>
            </w:r>
            <w:r>
              <w:rPr>
                <w:rFonts w:ascii="Arial" w:hAnsi="Arial" w:cs="Arial"/>
                <w:b/>
                <w:bCs/>
                <w:sz w:val="20"/>
                <w:szCs w:val="20"/>
                <w:lang w:val="fr-FR" w:eastAsia="fr-FR"/>
              </w:rPr>
              <w:t>123456789</w:t>
            </w:r>
          </w:p>
        </w:tc>
        <w:tc>
          <w:tcPr>
            <w:tcW w:w="3449" w:type="dxa"/>
            <w:gridSpan w:val="5"/>
            <w:tcBorders>
              <w:top w:val="nil"/>
              <w:left w:val="nil"/>
              <w:bottom w:val="single" w:sz="4" w:space="0" w:color="auto"/>
              <w:right w:val="single" w:sz="4" w:space="0" w:color="auto"/>
            </w:tcBorders>
            <w:noWrap/>
            <w:vAlign w:val="bottom"/>
          </w:tcPr>
          <w:p w14:paraId="7BF1B294" w14:textId="77777777" w:rsidR="00702654" w:rsidRPr="001A4DB9" w:rsidRDefault="00702654" w:rsidP="00702654">
            <w:pPr>
              <w:jc w:val="left"/>
              <w:outlineLvl w:val="0"/>
              <w:rPr>
                <w:rFonts w:ascii="Arial" w:hAnsi="Arial" w:cs="Arial"/>
                <w:sz w:val="20"/>
                <w:szCs w:val="20"/>
                <w:lang w:eastAsia="fr-FR"/>
              </w:rPr>
            </w:pPr>
            <w:r w:rsidRPr="001A4DB9">
              <w:rPr>
                <w:rFonts w:ascii="Arial" w:hAnsi="Arial" w:cs="Arial"/>
                <w:sz w:val="20"/>
                <w:szCs w:val="20"/>
                <w:lang w:eastAsia="fr-FR"/>
              </w:rPr>
              <w:t>Official Corporate Action Event Reference</w:t>
            </w:r>
          </w:p>
        </w:tc>
      </w:tr>
      <w:tr w:rsidR="00702654" w:rsidRPr="001A4DB9" w14:paraId="3D5F224B" w14:textId="77777777" w:rsidTr="00C4432C">
        <w:trPr>
          <w:gridAfter w:val="5"/>
          <w:wAfter w:w="576" w:type="dxa"/>
          <w:trHeight w:val="255"/>
        </w:trPr>
        <w:tc>
          <w:tcPr>
            <w:tcW w:w="463" w:type="dxa"/>
            <w:gridSpan w:val="2"/>
            <w:tcBorders>
              <w:top w:val="nil"/>
              <w:left w:val="nil"/>
              <w:bottom w:val="nil"/>
              <w:right w:val="nil"/>
            </w:tcBorders>
            <w:noWrap/>
            <w:vAlign w:val="bottom"/>
          </w:tcPr>
          <w:p w14:paraId="3DB98392"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10F9436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:23G:</w:t>
            </w:r>
          </w:p>
        </w:tc>
        <w:tc>
          <w:tcPr>
            <w:tcW w:w="3036" w:type="dxa"/>
            <w:gridSpan w:val="4"/>
            <w:tcBorders>
              <w:top w:val="nil"/>
              <w:left w:val="nil"/>
              <w:bottom w:val="single" w:sz="4" w:space="0" w:color="auto"/>
              <w:right w:val="single" w:sz="4" w:space="0" w:color="auto"/>
            </w:tcBorders>
            <w:noWrap/>
            <w:vAlign w:val="bottom"/>
          </w:tcPr>
          <w:p w14:paraId="459C465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REPE</w:t>
            </w:r>
          </w:p>
        </w:tc>
        <w:tc>
          <w:tcPr>
            <w:tcW w:w="3449" w:type="dxa"/>
            <w:gridSpan w:val="5"/>
            <w:tcBorders>
              <w:top w:val="nil"/>
              <w:left w:val="nil"/>
              <w:bottom w:val="single" w:sz="4" w:space="0" w:color="auto"/>
              <w:right w:val="single" w:sz="4" w:space="0" w:color="auto"/>
            </w:tcBorders>
            <w:noWrap/>
            <w:vAlign w:val="bottom"/>
          </w:tcPr>
          <w:p w14:paraId="174496F0"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Replacement with entitlement</w:t>
            </w:r>
          </w:p>
        </w:tc>
      </w:tr>
      <w:tr w:rsidR="00702654" w:rsidRPr="001A4DB9" w14:paraId="53E93B57" w14:textId="77777777" w:rsidTr="00C4432C">
        <w:trPr>
          <w:gridAfter w:val="5"/>
          <w:wAfter w:w="576" w:type="dxa"/>
          <w:trHeight w:val="255"/>
        </w:trPr>
        <w:tc>
          <w:tcPr>
            <w:tcW w:w="463" w:type="dxa"/>
            <w:gridSpan w:val="2"/>
            <w:tcBorders>
              <w:top w:val="nil"/>
              <w:left w:val="nil"/>
              <w:bottom w:val="nil"/>
              <w:right w:val="nil"/>
            </w:tcBorders>
            <w:noWrap/>
            <w:vAlign w:val="bottom"/>
          </w:tcPr>
          <w:p w14:paraId="05B37E6D"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5205D3A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:22F::</w:t>
            </w:r>
          </w:p>
        </w:tc>
        <w:tc>
          <w:tcPr>
            <w:tcW w:w="3036" w:type="dxa"/>
            <w:gridSpan w:val="4"/>
            <w:tcBorders>
              <w:top w:val="nil"/>
              <w:left w:val="nil"/>
              <w:bottom w:val="single" w:sz="4" w:space="0" w:color="auto"/>
              <w:right w:val="single" w:sz="4" w:space="0" w:color="auto"/>
            </w:tcBorders>
            <w:noWrap/>
            <w:vAlign w:val="bottom"/>
          </w:tcPr>
          <w:p w14:paraId="449535A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CAEV//</w:t>
            </w:r>
            <w:r>
              <w:rPr>
                <w:rFonts w:ascii="Arial" w:hAnsi="Arial" w:cs="Arial"/>
                <w:b/>
                <w:bCs/>
                <w:sz w:val="20"/>
                <w:szCs w:val="20"/>
                <w:lang w:val="fr-FR" w:eastAsia="fr-FR"/>
              </w:rPr>
              <w:t>INTR</w:t>
            </w:r>
          </w:p>
        </w:tc>
        <w:tc>
          <w:tcPr>
            <w:tcW w:w="3449" w:type="dxa"/>
            <w:gridSpan w:val="5"/>
            <w:tcBorders>
              <w:top w:val="nil"/>
              <w:left w:val="nil"/>
              <w:bottom w:val="single" w:sz="4" w:space="0" w:color="auto"/>
              <w:right w:val="single" w:sz="4" w:space="0" w:color="auto"/>
            </w:tcBorders>
            <w:noWrap/>
            <w:vAlign w:val="bottom"/>
          </w:tcPr>
          <w:p w14:paraId="2B396520"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Corporate Action Event Indicator</w:t>
            </w:r>
          </w:p>
        </w:tc>
      </w:tr>
      <w:tr w:rsidR="00702654" w:rsidRPr="001A4DB9" w14:paraId="0327C91F" w14:textId="77777777" w:rsidTr="00C4432C">
        <w:trPr>
          <w:gridAfter w:val="5"/>
          <w:wAfter w:w="576" w:type="dxa"/>
          <w:trHeight w:val="255"/>
        </w:trPr>
        <w:tc>
          <w:tcPr>
            <w:tcW w:w="463" w:type="dxa"/>
            <w:gridSpan w:val="2"/>
            <w:tcBorders>
              <w:top w:val="nil"/>
              <w:left w:val="nil"/>
              <w:bottom w:val="nil"/>
              <w:right w:val="nil"/>
            </w:tcBorders>
            <w:noWrap/>
            <w:vAlign w:val="bottom"/>
          </w:tcPr>
          <w:p w14:paraId="359653B8"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63168EE3"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:22F::</w:t>
            </w:r>
          </w:p>
        </w:tc>
        <w:tc>
          <w:tcPr>
            <w:tcW w:w="3036" w:type="dxa"/>
            <w:gridSpan w:val="4"/>
            <w:tcBorders>
              <w:top w:val="nil"/>
              <w:left w:val="nil"/>
              <w:bottom w:val="single" w:sz="4" w:space="0" w:color="auto"/>
              <w:right w:val="single" w:sz="4" w:space="0" w:color="auto"/>
            </w:tcBorders>
            <w:noWrap/>
            <w:vAlign w:val="bottom"/>
          </w:tcPr>
          <w:p w14:paraId="73747A8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CAMV//CHOS</w:t>
            </w:r>
          </w:p>
        </w:tc>
        <w:tc>
          <w:tcPr>
            <w:tcW w:w="3449" w:type="dxa"/>
            <w:gridSpan w:val="5"/>
            <w:tcBorders>
              <w:top w:val="nil"/>
              <w:left w:val="nil"/>
              <w:bottom w:val="single" w:sz="4" w:space="0" w:color="auto"/>
              <w:right w:val="single" w:sz="4" w:space="0" w:color="auto"/>
            </w:tcBorders>
            <w:noWrap/>
            <w:vAlign w:val="bottom"/>
          </w:tcPr>
          <w:p w14:paraId="568D3B46"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Mandatory/Voluntary Indicator</w:t>
            </w:r>
          </w:p>
        </w:tc>
      </w:tr>
      <w:tr w:rsidR="00702654" w:rsidRPr="001A4DB9" w14:paraId="444E19C3" w14:textId="77777777" w:rsidTr="00C4432C">
        <w:trPr>
          <w:gridAfter w:val="5"/>
          <w:wAfter w:w="576" w:type="dxa"/>
          <w:trHeight w:val="255"/>
        </w:trPr>
        <w:tc>
          <w:tcPr>
            <w:tcW w:w="463" w:type="dxa"/>
            <w:gridSpan w:val="2"/>
            <w:tcBorders>
              <w:top w:val="nil"/>
              <w:left w:val="nil"/>
              <w:bottom w:val="nil"/>
              <w:right w:val="nil"/>
            </w:tcBorders>
            <w:noWrap/>
            <w:vAlign w:val="bottom"/>
          </w:tcPr>
          <w:p w14:paraId="285B51D3"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525EE1E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:25D::</w:t>
            </w:r>
          </w:p>
        </w:tc>
        <w:tc>
          <w:tcPr>
            <w:tcW w:w="3036" w:type="dxa"/>
            <w:gridSpan w:val="4"/>
            <w:tcBorders>
              <w:top w:val="nil"/>
              <w:left w:val="nil"/>
              <w:bottom w:val="single" w:sz="4" w:space="0" w:color="auto"/>
              <w:right w:val="single" w:sz="4" w:space="0" w:color="auto"/>
            </w:tcBorders>
            <w:noWrap/>
            <w:vAlign w:val="bottom"/>
          </w:tcPr>
          <w:p w14:paraId="1D0D01A9"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PROC//COMP</w:t>
            </w:r>
          </w:p>
        </w:tc>
        <w:tc>
          <w:tcPr>
            <w:tcW w:w="3449" w:type="dxa"/>
            <w:gridSpan w:val="5"/>
            <w:tcBorders>
              <w:top w:val="nil"/>
              <w:left w:val="nil"/>
              <w:bottom w:val="single" w:sz="4" w:space="0" w:color="auto"/>
              <w:right w:val="single" w:sz="4" w:space="0" w:color="auto"/>
            </w:tcBorders>
            <w:noWrap/>
            <w:vAlign w:val="bottom"/>
          </w:tcPr>
          <w:p w14:paraId="1705605A"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Processing Status</w:t>
            </w:r>
          </w:p>
        </w:tc>
      </w:tr>
      <w:tr w:rsidR="00702654" w:rsidRPr="001A4DB9" w14:paraId="4DFD2A0F" w14:textId="77777777" w:rsidTr="00C4432C">
        <w:trPr>
          <w:gridAfter w:val="2"/>
          <w:wAfter w:w="370" w:type="dxa"/>
          <w:trHeight w:val="255"/>
        </w:trPr>
        <w:tc>
          <w:tcPr>
            <w:tcW w:w="463" w:type="dxa"/>
            <w:gridSpan w:val="2"/>
            <w:tcBorders>
              <w:top w:val="nil"/>
              <w:left w:val="nil"/>
              <w:bottom w:val="nil"/>
              <w:right w:val="nil"/>
            </w:tcBorders>
            <w:noWrap/>
            <w:vAlign w:val="bottom"/>
          </w:tcPr>
          <w:p w14:paraId="033F291B"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236" w:type="dxa"/>
            <w:gridSpan w:val="3"/>
            <w:tcBorders>
              <w:top w:val="nil"/>
              <w:left w:val="nil"/>
              <w:bottom w:val="nil"/>
              <w:right w:val="nil"/>
            </w:tcBorders>
            <w:noWrap/>
            <w:vAlign w:val="center"/>
          </w:tcPr>
          <w:p w14:paraId="2918AD6D" w14:textId="77777777" w:rsidR="00702654" w:rsidRPr="001A4DB9" w:rsidRDefault="00702654" w:rsidP="00702654">
            <w:pPr>
              <w:jc w:val="left"/>
              <w:outlineLvl w:val="1"/>
              <w:rPr>
                <w:rFonts w:ascii="Arial" w:hAnsi="Arial" w:cs="Arial"/>
                <w:sz w:val="20"/>
                <w:szCs w:val="20"/>
                <w:lang w:val="fr-FR" w:eastAsia="fr-FR"/>
              </w:rPr>
            </w:pPr>
          </w:p>
        </w:tc>
        <w:tc>
          <w:tcPr>
            <w:tcW w:w="4538" w:type="dxa"/>
            <w:gridSpan w:val="12"/>
            <w:tcBorders>
              <w:top w:val="nil"/>
              <w:left w:val="nil"/>
              <w:bottom w:val="nil"/>
              <w:right w:val="nil"/>
            </w:tcBorders>
            <w:noWrap/>
            <w:vAlign w:val="center"/>
          </w:tcPr>
          <w:p w14:paraId="32C2066B" w14:textId="77777777" w:rsidR="00702654" w:rsidRPr="001A4DB9" w:rsidRDefault="00702654" w:rsidP="00702654">
            <w:pPr>
              <w:jc w:val="left"/>
              <w:outlineLvl w:val="1"/>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Optional Repetitive Subsequence A1 Linkages</w:t>
            </w:r>
          </w:p>
        </w:tc>
        <w:tc>
          <w:tcPr>
            <w:tcW w:w="3072" w:type="dxa"/>
            <w:gridSpan w:val="6"/>
            <w:tcBorders>
              <w:top w:val="nil"/>
              <w:left w:val="nil"/>
              <w:bottom w:val="nil"/>
              <w:right w:val="nil"/>
            </w:tcBorders>
            <w:noWrap/>
            <w:vAlign w:val="center"/>
          </w:tcPr>
          <w:p w14:paraId="587CFCDA" w14:textId="77777777" w:rsidR="00702654" w:rsidRPr="001A4DB9" w:rsidRDefault="00702654" w:rsidP="00702654">
            <w:pPr>
              <w:jc w:val="left"/>
              <w:outlineLvl w:val="1"/>
              <w:rPr>
                <w:rFonts w:ascii="Arial" w:hAnsi="Arial" w:cs="Arial"/>
                <w:sz w:val="20"/>
                <w:szCs w:val="20"/>
                <w:lang w:val="fr-FR" w:eastAsia="fr-FR"/>
              </w:rPr>
            </w:pPr>
          </w:p>
        </w:tc>
      </w:tr>
      <w:tr w:rsidR="00702654" w:rsidRPr="001A4DB9" w14:paraId="3BB0A117" w14:textId="77777777" w:rsidTr="00C4432C">
        <w:trPr>
          <w:gridAfter w:val="5"/>
          <w:wAfter w:w="576" w:type="dxa"/>
          <w:trHeight w:val="255"/>
        </w:trPr>
        <w:tc>
          <w:tcPr>
            <w:tcW w:w="463" w:type="dxa"/>
            <w:gridSpan w:val="2"/>
            <w:tcBorders>
              <w:top w:val="nil"/>
              <w:left w:val="nil"/>
              <w:bottom w:val="nil"/>
              <w:right w:val="nil"/>
            </w:tcBorders>
            <w:noWrap/>
            <w:vAlign w:val="bottom"/>
          </w:tcPr>
          <w:p w14:paraId="04436CC0" w14:textId="77777777" w:rsidR="00702654" w:rsidRPr="001A4DB9" w:rsidRDefault="00702654" w:rsidP="00702654">
            <w:pPr>
              <w:jc w:val="left"/>
              <w:outlineLvl w:val="1"/>
              <w:rPr>
                <w:rFonts w:ascii="Arial" w:hAnsi="Arial" w:cs="Arial"/>
                <w:b/>
                <w:bCs/>
                <w:sz w:val="20"/>
                <w:szCs w:val="20"/>
                <w:lang w:val="fr-FR" w:eastAsia="fr-FR"/>
              </w:rPr>
            </w:pPr>
          </w:p>
        </w:tc>
        <w:tc>
          <w:tcPr>
            <w:tcW w:w="1155" w:type="dxa"/>
            <w:gridSpan w:val="9"/>
            <w:tcBorders>
              <w:top w:val="single" w:sz="4" w:space="0" w:color="auto"/>
              <w:left w:val="single" w:sz="4" w:space="0" w:color="auto"/>
              <w:bottom w:val="single" w:sz="4" w:space="0" w:color="auto"/>
              <w:right w:val="single" w:sz="4" w:space="0" w:color="auto"/>
            </w:tcBorders>
            <w:noWrap/>
            <w:vAlign w:val="bottom"/>
          </w:tcPr>
          <w:p w14:paraId="29AFB96C"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036" w:type="dxa"/>
            <w:gridSpan w:val="4"/>
            <w:tcBorders>
              <w:top w:val="single" w:sz="4" w:space="0" w:color="auto"/>
              <w:left w:val="nil"/>
              <w:bottom w:val="single" w:sz="4" w:space="0" w:color="auto"/>
              <w:right w:val="single" w:sz="4" w:space="0" w:color="auto"/>
            </w:tcBorders>
            <w:noWrap/>
            <w:vAlign w:val="bottom"/>
          </w:tcPr>
          <w:p w14:paraId="55693C80"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449" w:type="dxa"/>
            <w:gridSpan w:val="5"/>
            <w:tcBorders>
              <w:top w:val="single" w:sz="4" w:space="0" w:color="auto"/>
              <w:left w:val="nil"/>
              <w:bottom w:val="single" w:sz="4" w:space="0" w:color="auto"/>
              <w:right w:val="single" w:sz="4" w:space="0" w:color="auto"/>
            </w:tcBorders>
            <w:noWrap/>
            <w:vAlign w:val="bottom"/>
          </w:tcPr>
          <w:p w14:paraId="4142D34A"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45636AE0" w14:textId="77777777" w:rsidTr="00C4432C">
        <w:trPr>
          <w:gridAfter w:val="5"/>
          <w:wAfter w:w="576" w:type="dxa"/>
          <w:trHeight w:val="255"/>
        </w:trPr>
        <w:tc>
          <w:tcPr>
            <w:tcW w:w="463" w:type="dxa"/>
            <w:gridSpan w:val="2"/>
            <w:tcBorders>
              <w:top w:val="nil"/>
              <w:left w:val="nil"/>
              <w:bottom w:val="nil"/>
              <w:right w:val="nil"/>
            </w:tcBorders>
            <w:noWrap/>
            <w:vAlign w:val="bottom"/>
          </w:tcPr>
          <w:p w14:paraId="0220B5B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155" w:type="dxa"/>
            <w:gridSpan w:val="9"/>
            <w:tcBorders>
              <w:top w:val="nil"/>
              <w:left w:val="single" w:sz="4" w:space="0" w:color="auto"/>
              <w:bottom w:val="single" w:sz="4" w:space="0" w:color="auto"/>
              <w:right w:val="single" w:sz="4" w:space="0" w:color="auto"/>
            </w:tcBorders>
            <w:noWrap/>
            <w:vAlign w:val="bottom"/>
          </w:tcPr>
          <w:p w14:paraId="3BE7F676"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:13A::</w:t>
            </w:r>
          </w:p>
        </w:tc>
        <w:tc>
          <w:tcPr>
            <w:tcW w:w="3036" w:type="dxa"/>
            <w:gridSpan w:val="4"/>
            <w:tcBorders>
              <w:top w:val="nil"/>
              <w:left w:val="nil"/>
              <w:bottom w:val="single" w:sz="4" w:space="0" w:color="auto"/>
              <w:right w:val="single" w:sz="4" w:space="0" w:color="auto"/>
            </w:tcBorders>
            <w:noWrap/>
            <w:vAlign w:val="bottom"/>
          </w:tcPr>
          <w:p w14:paraId="4CE6E390"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LINK//564</w:t>
            </w:r>
          </w:p>
        </w:tc>
        <w:tc>
          <w:tcPr>
            <w:tcW w:w="3449" w:type="dxa"/>
            <w:gridSpan w:val="5"/>
            <w:tcBorders>
              <w:top w:val="nil"/>
              <w:left w:val="nil"/>
              <w:bottom w:val="single" w:sz="4" w:space="0" w:color="auto"/>
              <w:right w:val="single" w:sz="4" w:space="0" w:color="auto"/>
            </w:tcBorders>
            <w:noWrap/>
            <w:vAlign w:val="bottom"/>
          </w:tcPr>
          <w:p w14:paraId="50B4DBDC"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 xml:space="preserve">Previously sent message type </w:t>
            </w:r>
          </w:p>
        </w:tc>
      </w:tr>
      <w:tr w:rsidR="00702654" w:rsidRPr="001A4DB9" w14:paraId="0AE3060E" w14:textId="77777777" w:rsidTr="00C4432C">
        <w:trPr>
          <w:gridAfter w:val="4"/>
          <w:wAfter w:w="489" w:type="dxa"/>
          <w:trHeight w:val="255"/>
        </w:trPr>
        <w:tc>
          <w:tcPr>
            <w:tcW w:w="463" w:type="dxa"/>
            <w:gridSpan w:val="2"/>
            <w:tcBorders>
              <w:top w:val="nil"/>
              <w:left w:val="nil"/>
              <w:bottom w:val="nil"/>
              <w:right w:val="nil"/>
            </w:tcBorders>
            <w:noWrap/>
            <w:vAlign w:val="bottom"/>
          </w:tcPr>
          <w:p w14:paraId="1207F90E"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56EA543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14:paraId="76ADC2C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PREV//</w:t>
            </w:r>
            <w:r>
              <w:rPr>
                <w:rFonts w:ascii="Arial" w:hAnsi="Arial" w:cs="Arial"/>
                <w:b/>
                <w:bCs/>
                <w:sz w:val="20"/>
                <w:szCs w:val="20"/>
                <w:lang w:val="fr-FR" w:eastAsia="fr-FR"/>
              </w:rPr>
              <w:t>741851</w:t>
            </w:r>
          </w:p>
        </w:tc>
        <w:tc>
          <w:tcPr>
            <w:tcW w:w="3536" w:type="dxa"/>
            <w:gridSpan w:val="6"/>
            <w:tcBorders>
              <w:top w:val="nil"/>
              <w:left w:val="nil"/>
              <w:bottom w:val="single" w:sz="4" w:space="0" w:color="auto"/>
              <w:right w:val="single" w:sz="4" w:space="0" w:color="auto"/>
            </w:tcBorders>
            <w:noWrap/>
            <w:vAlign w:val="bottom"/>
          </w:tcPr>
          <w:p w14:paraId="031655B7"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Previously sent message reference</w:t>
            </w:r>
          </w:p>
        </w:tc>
      </w:tr>
      <w:tr w:rsidR="00702654" w:rsidRPr="001A4DB9" w14:paraId="37A7C5FA" w14:textId="77777777" w:rsidTr="00C4432C">
        <w:trPr>
          <w:gridAfter w:val="4"/>
          <w:wAfter w:w="489" w:type="dxa"/>
          <w:trHeight w:val="255"/>
        </w:trPr>
        <w:tc>
          <w:tcPr>
            <w:tcW w:w="463" w:type="dxa"/>
            <w:gridSpan w:val="2"/>
            <w:tcBorders>
              <w:top w:val="nil"/>
              <w:left w:val="nil"/>
              <w:bottom w:val="nil"/>
              <w:right w:val="nil"/>
            </w:tcBorders>
            <w:noWrap/>
            <w:vAlign w:val="bottom"/>
          </w:tcPr>
          <w:p w14:paraId="426BFFE2" w14:textId="77777777" w:rsidR="00702654" w:rsidRPr="001A4DB9" w:rsidRDefault="00702654" w:rsidP="00702654">
            <w:pPr>
              <w:jc w:val="left"/>
              <w:outlineLvl w:val="1"/>
              <w:rPr>
                <w:rFonts w:ascii="Arial" w:hAnsi="Arial" w:cs="Arial"/>
                <w:b/>
                <w:bCs/>
                <w:sz w:val="20"/>
                <w:szCs w:val="20"/>
                <w:lang w:val="fr-FR" w:eastAsia="fr-FR"/>
              </w:rPr>
            </w:pPr>
          </w:p>
        </w:tc>
        <w:tc>
          <w:tcPr>
            <w:tcW w:w="1155" w:type="dxa"/>
            <w:gridSpan w:val="9"/>
            <w:tcBorders>
              <w:top w:val="nil"/>
              <w:left w:val="single" w:sz="4" w:space="0" w:color="auto"/>
              <w:bottom w:val="single" w:sz="4" w:space="0" w:color="auto"/>
              <w:right w:val="single" w:sz="4" w:space="0" w:color="auto"/>
            </w:tcBorders>
            <w:noWrap/>
            <w:vAlign w:val="bottom"/>
          </w:tcPr>
          <w:p w14:paraId="444465CC"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036" w:type="dxa"/>
            <w:gridSpan w:val="4"/>
            <w:tcBorders>
              <w:top w:val="nil"/>
              <w:left w:val="nil"/>
              <w:bottom w:val="single" w:sz="4" w:space="0" w:color="auto"/>
              <w:right w:val="single" w:sz="4" w:space="0" w:color="auto"/>
            </w:tcBorders>
            <w:noWrap/>
            <w:vAlign w:val="bottom"/>
          </w:tcPr>
          <w:p w14:paraId="0F021276"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536" w:type="dxa"/>
            <w:gridSpan w:val="6"/>
            <w:tcBorders>
              <w:top w:val="nil"/>
              <w:left w:val="nil"/>
              <w:bottom w:val="single" w:sz="4" w:space="0" w:color="auto"/>
              <w:right w:val="single" w:sz="4" w:space="0" w:color="auto"/>
            </w:tcBorders>
            <w:noWrap/>
            <w:vAlign w:val="bottom"/>
          </w:tcPr>
          <w:p w14:paraId="5D8AFA0E"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13FEB8D9" w14:textId="77777777" w:rsidTr="00C4432C">
        <w:trPr>
          <w:gridAfter w:val="1"/>
          <w:wAfter w:w="283" w:type="dxa"/>
          <w:trHeight w:val="255"/>
        </w:trPr>
        <w:tc>
          <w:tcPr>
            <w:tcW w:w="463" w:type="dxa"/>
            <w:gridSpan w:val="2"/>
            <w:tcBorders>
              <w:top w:val="nil"/>
              <w:left w:val="nil"/>
              <w:bottom w:val="nil"/>
              <w:right w:val="nil"/>
            </w:tcBorders>
            <w:noWrap/>
            <w:vAlign w:val="bottom"/>
          </w:tcPr>
          <w:p w14:paraId="3A62C7F6"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lastRenderedPageBreak/>
              <w:t>O</w:t>
            </w:r>
          </w:p>
        </w:tc>
        <w:tc>
          <w:tcPr>
            <w:tcW w:w="236" w:type="dxa"/>
            <w:gridSpan w:val="3"/>
            <w:tcBorders>
              <w:top w:val="nil"/>
              <w:left w:val="nil"/>
              <w:bottom w:val="nil"/>
              <w:right w:val="nil"/>
            </w:tcBorders>
            <w:noWrap/>
            <w:vAlign w:val="center"/>
          </w:tcPr>
          <w:p w14:paraId="7A9DEE6C" w14:textId="77777777" w:rsidR="00702654" w:rsidRPr="001A4DB9" w:rsidRDefault="00702654" w:rsidP="00702654">
            <w:pPr>
              <w:jc w:val="left"/>
              <w:outlineLvl w:val="0"/>
              <w:rPr>
                <w:rFonts w:ascii="Arial" w:hAnsi="Arial" w:cs="Arial"/>
                <w:sz w:val="20"/>
                <w:szCs w:val="20"/>
                <w:lang w:val="fr-FR" w:eastAsia="fr-FR"/>
              </w:rPr>
            </w:pPr>
          </w:p>
        </w:tc>
        <w:tc>
          <w:tcPr>
            <w:tcW w:w="4538" w:type="dxa"/>
            <w:gridSpan w:val="12"/>
            <w:tcBorders>
              <w:top w:val="nil"/>
              <w:left w:val="nil"/>
              <w:bottom w:val="nil"/>
              <w:right w:val="nil"/>
            </w:tcBorders>
            <w:noWrap/>
            <w:vAlign w:val="center"/>
          </w:tcPr>
          <w:p w14:paraId="17D09F12"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A1 Linkages</w:t>
            </w:r>
          </w:p>
        </w:tc>
        <w:tc>
          <w:tcPr>
            <w:tcW w:w="3159" w:type="dxa"/>
            <w:gridSpan w:val="7"/>
            <w:tcBorders>
              <w:top w:val="nil"/>
              <w:left w:val="nil"/>
              <w:bottom w:val="nil"/>
              <w:right w:val="nil"/>
            </w:tcBorders>
            <w:noWrap/>
            <w:vAlign w:val="center"/>
          </w:tcPr>
          <w:p w14:paraId="39733681"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63106570" w14:textId="77777777" w:rsidTr="00C4432C">
        <w:trPr>
          <w:gridAfter w:val="1"/>
          <w:wAfter w:w="283" w:type="dxa"/>
          <w:trHeight w:val="255"/>
        </w:trPr>
        <w:tc>
          <w:tcPr>
            <w:tcW w:w="463" w:type="dxa"/>
            <w:gridSpan w:val="2"/>
            <w:tcBorders>
              <w:top w:val="nil"/>
              <w:left w:val="nil"/>
              <w:bottom w:val="nil"/>
              <w:right w:val="nil"/>
            </w:tcBorders>
            <w:noWrap/>
            <w:vAlign w:val="bottom"/>
          </w:tcPr>
          <w:p w14:paraId="2E062956"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236" w:type="dxa"/>
            <w:gridSpan w:val="3"/>
            <w:tcBorders>
              <w:top w:val="nil"/>
              <w:left w:val="nil"/>
              <w:bottom w:val="nil"/>
              <w:right w:val="nil"/>
            </w:tcBorders>
            <w:noWrap/>
            <w:vAlign w:val="center"/>
          </w:tcPr>
          <w:p w14:paraId="3D6C8D2D" w14:textId="77777777" w:rsidR="00702654" w:rsidRPr="001A4DB9" w:rsidRDefault="00702654" w:rsidP="00702654">
            <w:pPr>
              <w:jc w:val="left"/>
              <w:outlineLvl w:val="1"/>
              <w:rPr>
                <w:rFonts w:ascii="Arial" w:hAnsi="Arial" w:cs="Arial"/>
                <w:sz w:val="20"/>
                <w:szCs w:val="20"/>
                <w:lang w:val="fr-FR" w:eastAsia="fr-FR"/>
              </w:rPr>
            </w:pPr>
          </w:p>
        </w:tc>
        <w:tc>
          <w:tcPr>
            <w:tcW w:w="4538" w:type="dxa"/>
            <w:gridSpan w:val="12"/>
            <w:tcBorders>
              <w:top w:val="nil"/>
              <w:left w:val="nil"/>
              <w:bottom w:val="nil"/>
              <w:right w:val="nil"/>
            </w:tcBorders>
            <w:noWrap/>
            <w:vAlign w:val="center"/>
          </w:tcPr>
          <w:p w14:paraId="0870D563" w14:textId="77777777" w:rsidR="00702654" w:rsidRPr="001A4DB9" w:rsidRDefault="00702654" w:rsidP="00702654">
            <w:pPr>
              <w:jc w:val="left"/>
              <w:outlineLvl w:val="1"/>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Optional Repetitive Subsequence A1 Linkages</w:t>
            </w:r>
          </w:p>
        </w:tc>
        <w:tc>
          <w:tcPr>
            <w:tcW w:w="3159" w:type="dxa"/>
            <w:gridSpan w:val="7"/>
            <w:tcBorders>
              <w:top w:val="nil"/>
              <w:left w:val="nil"/>
              <w:bottom w:val="nil"/>
              <w:right w:val="nil"/>
            </w:tcBorders>
            <w:noWrap/>
            <w:vAlign w:val="center"/>
          </w:tcPr>
          <w:p w14:paraId="6BB6E8DD" w14:textId="77777777" w:rsidR="00702654" w:rsidRPr="001A4DB9" w:rsidRDefault="00702654" w:rsidP="00702654">
            <w:pPr>
              <w:jc w:val="left"/>
              <w:outlineLvl w:val="1"/>
              <w:rPr>
                <w:rFonts w:ascii="Arial" w:hAnsi="Arial" w:cs="Arial"/>
                <w:sz w:val="20"/>
                <w:szCs w:val="20"/>
                <w:lang w:val="fr-FR" w:eastAsia="fr-FR"/>
              </w:rPr>
            </w:pPr>
          </w:p>
        </w:tc>
      </w:tr>
      <w:tr w:rsidR="00702654" w:rsidRPr="001A4DB9" w14:paraId="15CDD169" w14:textId="77777777" w:rsidTr="00C4432C">
        <w:trPr>
          <w:gridAfter w:val="4"/>
          <w:wAfter w:w="489" w:type="dxa"/>
          <w:trHeight w:val="255"/>
        </w:trPr>
        <w:tc>
          <w:tcPr>
            <w:tcW w:w="463" w:type="dxa"/>
            <w:gridSpan w:val="2"/>
            <w:tcBorders>
              <w:top w:val="nil"/>
              <w:left w:val="nil"/>
              <w:bottom w:val="nil"/>
              <w:right w:val="nil"/>
            </w:tcBorders>
            <w:noWrap/>
            <w:vAlign w:val="bottom"/>
          </w:tcPr>
          <w:p w14:paraId="07105CF9" w14:textId="77777777" w:rsidR="00702654" w:rsidRPr="001A4DB9" w:rsidRDefault="00702654" w:rsidP="00702654">
            <w:pPr>
              <w:jc w:val="left"/>
              <w:outlineLvl w:val="1"/>
              <w:rPr>
                <w:rFonts w:ascii="Arial" w:hAnsi="Arial" w:cs="Arial"/>
                <w:b/>
                <w:bCs/>
                <w:sz w:val="20"/>
                <w:szCs w:val="20"/>
                <w:lang w:val="fr-FR" w:eastAsia="fr-FR"/>
              </w:rPr>
            </w:pPr>
          </w:p>
        </w:tc>
        <w:tc>
          <w:tcPr>
            <w:tcW w:w="1155" w:type="dxa"/>
            <w:gridSpan w:val="9"/>
            <w:tcBorders>
              <w:top w:val="single" w:sz="4" w:space="0" w:color="auto"/>
              <w:left w:val="single" w:sz="4" w:space="0" w:color="auto"/>
              <w:bottom w:val="single" w:sz="4" w:space="0" w:color="auto"/>
              <w:right w:val="single" w:sz="4" w:space="0" w:color="auto"/>
            </w:tcBorders>
            <w:noWrap/>
            <w:vAlign w:val="bottom"/>
          </w:tcPr>
          <w:p w14:paraId="19CB636C"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036" w:type="dxa"/>
            <w:gridSpan w:val="4"/>
            <w:tcBorders>
              <w:top w:val="single" w:sz="4" w:space="0" w:color="auto"/>
              <w:left w:val="nil"/>
              <w:bottom w:val="single" w:sz="4" w:space="0" w:color="auto"/>
              <w:right w:val="single" w:sz="4" w:space="0" w:color="auto"/>
            </w:tcBorders>
            <w:noWrap/>
            <w:vAlign w:val="bottom"/>
          </w:tcPr>
          <w:p w14:paraId="2AB1EB1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536" w:type="dxa"/>
            <w:gridSpan w:val="6"/>
            <w:tcBorders>
              <w:top w:val="single" w:sz="4" w:space="0" w:color="auto"/>
              <w:left w:val="nil"/>
              <w:bottom w:val="single" w:sz="4" w:space="0" w:color="auto"/>
              <w:right w:val="single" w:sz="4" w:space="0" w:color="auto"/>
            </w:tcBorders>
            <w:noWrap/>
            <w:vAlign w:val="bottom"/>
          </w:tcPr>
          <w:p w14:paraId="0694CECA"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43EAE97F" w14:textId="77777777" w:rsidTr="00C4432C">
        <w:trPr>
          <w:gridAfter w:val="4"/>
          <w:wAfter w:w="489" w:type="dxa"/>
          <w:trHeight w:val="255"/>
        </w:trPr>
        <w:tc>
          <w:tcPr>
            <w:tcW w:w="463" w:type="dxa"/>
            <w:gridSpan w:val="2"/>
            <w:tcBorders>
              <w:top w:val="nil"/>
              <w:left w:val="nil"/>
              <w:bottom w:val="nil"/>
              <w:right w:val="nil"/>
            </w:tcBorders>
            <w:noWrap/>
            <w:vAlign w:val="bottom"/>
          </w:tcPr>
          <w:p w14:paraId="13E75B33"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155" w:type="dxa"/>
            <w:gridSpan w:val="9"/>
            <w:tcBorders>
              <w:top w:val="nil"/>
              <w:left w:val="single" w:sz="4" w:space="0" w:color="auto"/>
              <w:bottom w:val="single" w:sz="4" w:space="0" w:color="auto"/>
              <w:right w:val="single" w:sz="4" w:space="0" w:color="auto"/>
            </w:tcBorders>
            <w:noWrap/>
            <w:vAlign w:val="bottom"/>
          </w:tcPr>
          <w:p w14:paraId="2DA273E4"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:13A::</w:t>
            </w:r>
          </w:p>
        </w:tc>
        <w:tc>
          <w:tcPr>
            <w:tcW w:w="3036" w:type="dxa"/>
            <w:gridSpan w:val="4"/>
            <w:tcBorders>
              <w:top w:val="nil"/>
              <w:left w:val="nil"/>
              <w:bottom w:val="single" w:sz="4" w:space="0" w:color="auto"/>
              <w:right w:val="single" w:sz="4" w:space="0" w:color="auto"/>
            </w:tcBorders>
            <w:noWrap/>
            <w:vAlign w:val="bottom"/>
          </w:tcPr>
          <w:p w14:paraId="4C44CCCA"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LINK//565</w:t>
            </w:r>
          </w:p>
        </w:tc>
        <w:tc>
          <w:tcPr>
            <w:tcW w:w="3536" w:type="dxa"/>
            <w:gridSpan w:val="6"/>
            <w:tcBorders>
              <w:top w:val="nil"/>
              <w:left w:val="nil"/>
              <w:bottom w:val="single" w:sz="4" w:space="0" w:color="auto"/>
              <w:right w:val="single" w:sz="4" w:space="0" w:color="auto"/>
            </w:tcBorders>
            <w:noWrap/>
            <w:vAlign w:val="bottom"/>
          </w:tcPr>
          <w:p w14:paraId="06714EDB"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 xml:space="preserve">Previously received message type </w:t>
            </w:r>
          </w:p>
        </w:tc>
      </w:tr>
      <w:tr w:rsidR="00702654" w:rsidRPr="001A4DB9" w14:paraId="74D9C947" w14:textId="77777777" w:rsidTr="00C4432C">
        <w:trPr>
          <w:gridAfter w:val="4"/>
          <w:wAfter w:w="489" w:type="dxa"/>
          <w:trHeight w:val="255"/>
        </w:trPr>
        <w:tc>
          <w:tcPr>
            <w:tcW w:w="463" w:type="dxa"/>
            <w:gridSpan w:val="2"/>
            <w:tcBorders>
              <w:top w:val="nil"/>
              <w:left w:val="nil"/>
              <w:bottom w:val="nil"/>
              <w:right w:val="nil"/>
            </w:tcBorders>
            <w:noWrap/>
            <w:vAlign w:val="bottom"/>
          </w:tcPr>
          <w:p w14:paraId="260C80FC"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14:paraId="48BD00D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14:paraId="15D601EA"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RELA//1234</w:t>
            </w:r>
            <w:r>
              <w:rPr>
                <w:rFonts w:ascii="Arial" w:hAnsi="Arial" w:cs="Arial"/>
                <w:b/>
                <w:bCs/>
                <w:sz w:val="20"/>
                <w:szCs w:val="20"/>
                <w:lang w:val="fr-FR" w:eastAsia="fr-FR"/>
              </w:rPr>
              <w:t>5ABCDE</w:t>
            </w:r>
          </w:p>
        </w:tc>
        <w:tc>
          <w:tcPr>
            <w:tcW w:w="3536" w:type="dxa"/>
            <w:gridSpan w:val="6"/>
            <w:tcBorders>
              <w:top w:val="nil"/>
              <w:left w:val="nil"/>
              <w:bottom w:val="single" w:sz="4" w:space="0" w:color="auto"/>
              <w:right w:val="single" w:sz="4" w:space="0" w:color="auto"/>
            </w:tcBorders>
            <w:noWrap/>
            <w:vAlign w:val="bottom"/>
          </w:tcPr>
          <w:p w14:paraId="4E141E43"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Previously received message reference</w:t>
            </w:r>
          </w:p>
        </w:tc>
      </w:tr>
      <w:tr w:rsidR="00702654" w:rsidRPr="001A4DB9" w14:paraId="368D26DC" w14:textId="77777777" w:rsidTr="00C4432C">
        <w:trPr>
          <w:gridAfter w:val="4"/>
          <w:wAfter w:w="489" w:type="dxa"/>
          <w:trHeight w:val="255"/>
        </w:trPr>
        <w:tc>
          <w:tcPr>
            <w:tcW w:w="463" w:type="dxa"/>
            <w:gridSpan w:val="2"/>
            <w:tcBorders>
              <w:top w:val="nil"/>
              <w:left w:val="nil"/>
              <w:bottom w:val="nil"/>
              <w:right w:val="nil"/>
            </w:tcBorders>
            <w:noWrap/>
            <w:vAlign w:val="bottom"/>
          </w:tcPr>
          <w:p w14:paraId="620B99EF" w14:textId="77777777" w:rsidR="00702654" w:rsidRPr="001A4DB9" w:rsidRDefault="00702654" w:rsidP="00702654">
            <w:pPr>
              <w:jc w:val="left"/>
              <w:outlineLvl w:val="1"/>
              <w:rPr>
                <w:rFonts w:ascii="Arial" w:hAnsi="Arial" w:cs="Arial"/>
                <w:b/>
                <w:bCs/>
                <w:sz w:val="20"/>
                <w:szCs w:val="20"/>
                <w:lang w:val="fr-FR" w:eastAsia="fr-FR"/>
              </w:rPr>
            </w:pPr>
          </w:p>
        </w:tc>
        <w:tc>
          <w:tcPr>
            <w:tcW w:w="1074" w:type="dxa"/>
            <w:gridSpan w:val="7"/>
            <w:tcBorders>
              <w:top w:val="nil"/>
              <w:left w:val="single" w:sz="4" w:space="0" w:color="auto"/>
              <w:bottom w:val="single" w:sz="4" w:space="0" w:color="auto"/>
              <w:right w:val="single" w:sz="4" w:space="0" w:color="auto"/>
            </w:tcBorders>
            <w:noWrap/>
            <w:vAlign w:val="bottom"/>
          </w:tcPr>
          <w:p w14:paraId="721D4A73"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nil"/>
              <w:left w:val="nil"/>
              <w:bottom w:val="single" w:sz="4" w:space="0" w:color="auto"/>
              <w:right w:val="single" w:sz="4" w:space="0" w:color="auto"/>
            </w:tcBorders>
            <w:noWrap/>
            <w:vAlign w:val="bottom"/>
          </w:tcPr>
          <w:p w14:paraId="68BE1BCE"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536" w:type="dxa"/>
            <w:gridSpan w:val="6"/>
            <w:tcBorders>
              <w:top w:val="nil"/>
              <w:left w:val="nil"/>
              <w:bottom w:val="single" w:sz="4" w:space="0" w:color="auto"/>
              <w:right w:val="single" w:sz="4" w:space="0" w:color="auto"/>
            </w:tcBorders>
            <w:noWrap/>
            <w:vAlign w:val="bottom"/>
          </w:tcPr>
          <w:p w14:paraId="603D9BC1"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1599A718" w14:textId="77777777" w:rsidTr="00C4432C">
        <w:trPr>
          <w:gridAfter w:val="1"/>
          <w:wAfter w:w="283" w:type="dxa"/>
          <w:trHeight w:val="255"/>
        </w:trPr>
        <w:tc>
          <w:tcPr>
            <w:tcW w:w="463" w:type="dxa"/>
            <w:gridSpan w:val="2"/>
            <w:tcBorders>
              <w:top w:val="nil"/>
              <w:left w:val="nil"/>
              <w:bottom w:val="nil"/>
              <w:right w:val="nil"/>
            </w:tcBorders>
            <w:noWrap/>
            <w:vAlign w:val="bottom"/>
          </w:tcPr>
          <w:p w14:paraId="6018A76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4774" w:type="dxa"/>
            <w:gridSpan w:val="15"/>
            <w:tcBorders>
              <w:top w:val="nil"/>
              <w:left w:val="nil"/>
              <w:bottom w:val="nil"/>
              <w:right w:val="nil"/>
            </w:tcBorders>
            <w:noWrap/>
            <w:vAlign w:val="center"/>
          </w:tcPr>
          <w:p w14:paraId="2CDB0052" w14:textId="77777777"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A1 Linkages</w:t>
            </w:r>
          </w:p>
        </w:tc>
        <w:tc>
          <w:tcPr>
            <w:tcW w:w="3159" w:type="dxa"/>
            <w:gridSpan w:val="7"/>
            <w:tcBorders>
              <w:top w:val="nil"/>
              <w:left w:val="nil"/>
              <w:bottom w:val="nil"/>
              <w:right w:val="nil"/>
            </w:tcBorders>
            <w:noWrap/>
            <w:vAlign w:val="center"/>
          </w:tcPr>
          <w:p w14:paraId="68A824D3" w14:textId="77777777" w:rsidR="00702654" w:rsidRPr="001A4DB9" w:rsidRDefault="00702654" w:rsidP="00702654">
            <w:pPr>
              <w:jc w:val="left"/>
              <w:outlineLvl w:val="1"/>
              <w:rPr>
                <w:rFonts w:ascii="Arial" w:hAnsi="Arial" w:cs="Arial"/>
                <w:sz w:val="20"/>
                <w:szCs w:val="20"/>
                <w:lang w:eastAsia="fr-FR"/>
              </w:rPr>
            </w:pPr>
          </w:p>
        </w:tc>
      </w:tr>
      <w:tr w:rsidR="00702654" w:rsidRPr="001A4DB9" w14:paraId="01225598" w14:textId="77777777" w:rsidTr="00C4432C">
        <w:trPr>
          <w:gridAfter w:val="4"/>
          <w:wAfter w:w="489" w:type="dxa"/>
          <w:trHeight w:val="255"/>
        </w:trPr>
        <w:tc>
          <w:tcPr>
            <w:tcW w:w="463" w:type="dxa"/>
            <w:gridSpan w:val="2"/>
            <w:tcBorders>
              <w:top w:val="nil"/>
              <w:left w:val="nil"/>
              <w:bottom w:val="nil"/>
              <w:right w:val="nil"/>
            </w:tcBorders>
            <w:noWrap/>
            <w:vAlign w:val="bottom"/>
          </w:tcPr>
          <w:p w14:paraId="42AC0189" w14:textId="77777777"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5BC3B8FD"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single" w:sz="4" w:space="0" w:color="auto"/>
              <w:left w:val="nil"/>
              <w:bottom w:val="single" w:sz="4" w:space="0" w:color="auto"/>
              <w:right w:val="single" w:sz="4" w:space="0" w:color="auto"/>
            </w:tcBorders>
            <w:noWrap/>
            <w:vAlign w:val="bottom"/>
          </w:tcPr>
          <w:p w14:paraId="7E9CA20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GENL</w:t>
            </w:r>
          </w:p>
        </w:tc>
        <w:tc>
          <w:tcPr>
            <w:tcW w:w="3536" w:type="dxa"/>
            <w:gridSpan w:val="6"/>
            <w:tcBorders>
              <w:top w:val="single" w:sz="4" w:space="0" w:color="auto"/>
              <w:left w:val="nil"/>
              <w:bottom w:val="single" w:sz="4" w:space="0" w:color="auto"/>
              <w:right w:val="single" w:sz="4" w:space="0" w:color="auto"/>
            </w:tcBorders>
            <w:noWrap/>
            <w:vAlign w:val="bottom"/>
          </w:tcPr>
          <w:p w14:paraId="5A015B8F"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243435D2" w14:textId="77777777" w:rsidTr="00C4432C">
        <w:trPr>
          <w:gridAfter w:val="1"/>
          <w:wAfter w:w="283" w:type="dxa"/>
          <w:trHeight w:val="255"/>
        </w:trPr>
        <w:tc>
          <w:tcPr>
            <w:tcW w:w="463" w:type="dxa"/>
            <w:gridSpan w:val="2"/>
            <w:tcBorders>
              <w:top w:val="nil"/>
              <w:left w:val="nil"/>
              <w:bottom w:val="nil"/>
              <w:right w:val="nil"/>
            </w:tcBorders>
            <w:noWrap/>
            <w:vAlign w:val="bottom"/>
          </w:tcPr>
          <w:p w14:paraId="1D3A5720"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622D3539"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Sequence A General Information</w:t>
            </w:r>
          </w:p>
        </w:tc>
        <w:tc>
          <w:tcPr>
            <w:tcW w:w="3159" w:type="dxa"/>
            <w:gridSpan w:val="7"/>
            <w:tcBorders>
              <w:top w:val="nil"/>
              <w:left w:val="nil"/>
              <w:bottom w:val="nil"/>
              <w:right w:val="nil"/>
            </w:tcBorders>
            <w:noWrap/>
            <w:vAlign w:val="center"/>
          </w:tcPr>
          <w:p w14:paraId="7B5FC5CD"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26E2D690" w14:textId="77777777" w:rsidTr="00C4432C">
        <w:trPr>
          <w:gridAfter w:val="1"/>
          <w:wAfter w:w="283" w:type="dxa"/>
          <w:trHeight w:val="255"/>
        </w:trPr>
        <w:tc>
          <w:tcPr>
            <w:tcW w:w="463" w:type="dxa"/>
            <w:gridSpan w:val="2"/>
            <w:tcBorders>
              <w:top w:val="nil"/>
              <w:left w:val="nil"/>
              <w:bottom w:val="nil"/>
              <w:right w:val="nil"/>
            </w:tcBorders>
            <w:noWrap/>
            <w:vAlign w:val="bottom"/>
          </w:tcPr>
          <w:p w14:paraId="020185F2"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0F7C416D"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 xml:space="preserve">Mandatory </w:t>
            </w:r>
            <w:r w:rsidRPr="001A4DB9">
              <w:rPr>
                <w:rFonts w:ascii="Arial" w:hAnsi="Arial" w:cs="Arial"/>
                <w:b/>
                <w:bCs/>
                <w:sz w:val="20"/>
                <w:szCs w:val="20"/>
                <w:u w:val="single"/>
                <w:lang w:eastAsia="fr-FR"/>
              </w:rPr>
              <w:t>Sequence B</w:t>
            </w:r>
            <w:r w:rsidRPr="001A4DB9">
              <w:rPr>
                <w:rFonts w:ascii="Arial" w:hAnsi="Arial" w:cs="Arial"/>
                <w:i/>
                <w:iCs/>
                <w:sz w:val="20"/>
                <w:szCs w:val="20"/>
                <w:u w:val="single"/>
                <w:lang w:eastAsia="fr-FR"/>
              </w:rPr>
              <w:t xml:space="preserve"> Underlying Securities</w:t>
            </w:r>
          </w:p>
        </w:tc>
        <w:tc>
          <w:tcPr>
            <w:tcW w:w="3159" w:type="dxa"/>
            <w:gridSpan w:val="7"/>
            <w:tcBorders>
              <w:top w:val="nil"/>
              <w:left w:val="nil"/>
              <w:bottom w:val="nil"/>
              <w:right w:val="nil"/>
            </w:tcBorders>
            <w:noWrap/>
            <w:vAlign w:val="center"/>
          </w:tcPr>
          <w:p w14:paraId="2CE6A208"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3D69640A" w14:textId="77777777" w:rsidTr="00C4432C">
        <w:trPr>
          <w:gridAfter w:val="4"/>
          <w:wAfter w:w="489" w:type="dxa"/>
          <w:trHeight w:val="255"/>
        </w:trPr>
        <w:tc>
          <w:tcPr>
            <w:tcW w:w="463" w:type="dxa"/>
            <w:gridSpan w:val="2"/>
            <w:tcBorders>
              <w:top w:val="nil"/>
              <w:left w:val="nil"/>
              <w:bottom w:val="nil"/>
              <w:right w:val="nil"/>
            </w:tcBorders>
            <w:noWrap/>
            <w:vAlign w:val="bottom"/>
          </w:tcPr>
          <w:p w14:paraId="674E1AFE" w14:textId="77777777"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3A6E637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117" w:type="dxa"/>
            <w:gridSpan w:val="6"/>
            <w:tcBorders>
              <w:top w:val="single" w:sz="4" w:space="0" w:color="auto"/>
              <w:left w:val="nil"/>
              <w:bottom w:val="single" w:sz="4" w:space="0" w:color="auto"/>
              <w:right w:val="single" w:sz="4" w:space="0" w:color="auto"/>
            </w:tcBorders>
            <w:noWrap/>
            <w:vAlign w:val="bottom"/>
          </w:tcPr>
          <w:p w14:paraId="37EA4989"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USECU</w:t>
            </w:r>
          </w:p>
        </w:tc>
        <w:tc>
          <w:tcPr>
            <w:tcW w:w="3536" w:type="dxa"/>
            <w:gridSpan w:val="6"/>
            <w:tcBorders>
              <w:top w:val="single" w:sz="4" w:space="0" w:color="auto"/>
              <w:left w:val="nil"/>
              <w:bottom w:val="single" w:sz="4" w:space="0" w:color="auto"/>
              <w:right w:val="single" w:sz="4" w:space="0" w:color="auto"/>
            </w:tcBorders>
            <w:noWrap/>
            <w:vAlign w:val="bottom"/>
          </w:tcPr>
          <w:p w14:paraId="3213D1EE"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27D022DA" w14:textId="77777777" w:rsidTr="00C4432C">
        <w:trPr>
          <w:gridAfter w:val="4"/>
          <w:wAfter w:w="489" w:type="dxa"/>
          <w:trHeight w:val="255"/>
        </w:trPr>
        <w:tc>
          <w:tcPr>
            <w:tcW w:w="463" w:type="dxa"/>
            <w:gridSpan w:val="2"/>
            <w:tcBorders>
              <w:top w:val="nil"/>
              <w:left w:val="nil"/>
              <w:bottom w:val="nil"/>
              <w:right w:val="nil"/>
            </w:tcBorders>
            <w:noWrap/>
            <w:vAlign w:val="bottom"/>
          </w:tcPr>
          <w:p w14:paraId="0F2F9F8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310824A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:35B:</w:t>
            </w:r>
          </w:p>
        </w:tc>
        <w:tc>
          <w:tcPr>
            <w:tcW w:w="3117" w:type="dxa"/>
            <w:gridSpan w:val="6"/>
            <w:tcBorders>
              <w:top w:val="nil"/>
              <w:left w:val="nil"/>
              <w:bottom w:val="single" w:sz="4" w:space="0" w:color="auto"/>
              <w:right w:val="single" w:sz="4" w:space="0" w:color="auto"/>
            </w:tcBorders>
            <w:noWrap/>
            <w:vAlign w:val="bottom"/>
          </w:tcPr>
          <w:p w14:paraId="20742637"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 xml:space="preserve">ISIN </w:t>
            </w:r>
            <w:r>
              <w:rPr>
                <w:rFonts w:ascii="Arial" w:hAnsi="Arial" w:cs="Arial"/>
                <w:b/>
                <w:bCs/>
                <w:sz w:val="20"/>
                <w:szCs w:val="20"/>
                <w:lang w:eastAsia="fr-FR"/>
              </w:rPr>
              <w:t>XS</w:t>
            </w:r>
            <w:r w:rsidRPr="002A377C">
              <w:rPr>
                <w:rFonts w:ascii="Arial" w:hAnsi="Arial" w:cs="Arial"/>
                <w:b/>
                <w:bCs/>
                <w:sz w:val="20"/>
                <w:szCs w:val="20"/>
                <w:lang w:eastAsia="fr-FR"/>
              </w:rPr>
              <w:t>123456781</w:t>
            </w:r>
          </w:p>
        </w:tc>
        <w:tc>
          <w:tcPr>
            <w:tcW w:w="3536" w:type="dxa"/>
            <w:gridSpan w:val="6"/>
            <w:tcBorders>
              <w:top w:val="nil"/>
              <w:left w:val="nil"/>
              <w:bottom w:val="single" w:sz="4" w:space="0" w:color="auto"/>
              <w:right w:val="single" w:sz="4" w:space="0" w:color="auto"/>
            </w:tcBorders>
            <w:noWrap/>
            <w:vAlign w:val="bottom"/>
          </w:tcPr>
          <w:p w14:paraId="22EAE140" w14:textId="77777777" w:rsidR="00702654" w:rsidRPr="001A4DB9" w:rsidRDefault="00702654" w:rsidP="00702654">
            <w:pPr>
              <w:jc w:val="left"/>
              <w:outlineLvl w:val="0"/>
              <w:rPr>
                <w:rFonts w:ascii="Arial" w:hAnsi="Arial" w:cs="Arial"/>
                <w:sz w:val="20"/>
                <w:szCs w:val="20"/>
                <w:lang w:eastAsia="fr-FR"/>
              </w:rPr>
            </w:pPr>
            <w:r w:rsidRPr="001A4DB9">
              <w:rPr>
                <w:rFonts w:ascii="Arial" w:hAnsi="Arial" w:cs="Arial"/>
                <w:sz w:val="20"/>
                <w:szCs w:val="20"/>
                <w:lang w:eastAsia="fr-FR"/>
              </w:rPr>
              <w:t>Identification of the Financial Instrument</w:t>
            </w:r>
          </w:p>
        </w:tc>
      </w:tr>
      <w:tr w:rsidR="00702654" w:rsidRPr="005B317E" w14:paraId="77F9DEFF" w14:textId="77777777" w:rsidTr="00C4432C">
        <w:tblPrEx>
          <w:tblLook w:val="00A0" w:firstRow="1" w:lastRow="0" w:firstColumn="1" w:lastColumn="0" w:noHBand="0" w:noVBand="0"/>
        </w:tblPrEx>
        <w:trPr>
          <w:trHeight w:val="402"/>
        </w:trPr>
        <w:tc>
          <w:tcPr>
            <w:tcW w:w="440" w:type="dxa"/>
            <w:tcBorders>
              <w:top w:val="nil"/>
              <w:left w:val="nil"/>
              <w:bottom w:val="nil"/>
              <w:right w:val="nil"/>
            </w:tcBorders>
            <w:shd w:val="clear" w:color="000000" w:fill="auto"/>
            <w:noWrap/>
            <w:vAlign w:val="center"/>
          </w:tcPr>
          <w:p w14:paraId="76D5CD6C" w14:textId="77777777" w:rsidR="00702654" w:rsidRPr="004F14F1" w:rsidRDefault="00702654" w:rsidP="00702654">
            <w:pPr>
              <w:jc w:val="left"/>
              <w:outlineLvl w:val="1"/>
              <w:rPr>
                <w:rFonts w:ascii="Arial" w:hAnsi="Arial" w:cs="Arial"/>
                <w:b/>
                <w:bCs/>
                <w:sz w:val="20"/>
                <w:szCs w:val="20"/>
                <w:lang w:eastAsia="fr-FR"/>
              </w:rPr>
            </w:pPr>
          </w:p>
        </w:tc>
        <w:tc>
          <w:tcPr>
            <w:tcW w:w="175" w:type="dxa"/>
            <w:gridSpan w:val="2"/>
            <w:tcBorders>
              <w:top w:val="nil"/>
              <w:left w:val="nil"/>
              <w:bottom w:val="nil"/>
              <w:right w:val="nil"/>
            </w:tcBorders>
            <w:shd w:val="clear" w:color="000000" w:fill="auto"/>
            <w:noWrap/>
            <w:vAlign w:val="center"/>
          </w:tcPr>
          <w:p w14:paraId="0336AC56" w14:textId="77777777" w:rsidR="00702654" w:rsidRPr="004F14F1" w:rsidRDefault="00702654" w:rsidP="00702654">
            <w:pPr>
              <w:jc w:val="left"/>
              <w:outlineLvl w:val="1"/>
              <w:rPr>
                <w:rFonts w:ascii="Arial" w:hAnsi="Arial" w:cs="Arial"/>
                <w:sz w:val="20"/>
                <w:szCs w:val="20"/>
                <w:lang w:eastAsia="fr-FR"/>
              </w:rPr>
            </w:pPr>
          </w:p>
        </w:tc>
        <w:tc>
          <w:tcPr>
            <w:tcW w:w="8064" w:type="dxa"/>
            <w:gridSpan w:val="22"/>
            <w:tcBorders>
              <w:top w:val="nil"/>
              <w:left w:val="nil"/>
              <w:bottom w:val="nil"/>
              <w:right w:val="nil"/>
            </w:tcBorders>
            <w:shd w:val="clear" w:color="000000" w:fill="auto"/>
            <w:noWrap/>
            <w:vAlign w:val="center"/>
          </w:tcPr>
          <w:p w14:paraId="637E1BB5" w14:textId="77777777" w:rsidR="00702654" w:rsidRPr="005B317E" w:rsidRDefault="00702654" w:rsidP="00702654">
            <w:pPr>
              <w:jc w:val="left"/>
              <w:outlineLvl w:val="1"/>
              <w:rPr>
                <w:rFonts w:ascii="Arial" w:hAnsi="Arial" w:cs="Arial"/>
                <w:i/>
                <w:iCs/>
                <w:sz w:val="20"/>
                <w:szCs w:val="20"/>
                <w:u w:val="single"/>
                <w:lang w:val="fr-FR" w:eastAsia="fr-FR"/>
              </w:rPr>
            </w:pPr>
            <w:r w:rsidRPr="005B317E">
              <w:rPr>
                <w:rFonts w:ascii="Arial" w:hAnsi="Arial" w:cs="Arial"/>
                <w:i/>
                <w:iCs/>
                <w:sz w:val="20"/>
                <w:szCs w:val="20"/>
                <w:u w:val="single"/>
                <w:lang w:val="fr-FR" w:eastAsia="fr-FR"/>
              </w:rPr>
              <w:t>Optional Subsequence B1 Financial Instrument Attributes</w:t>
            </w:r>
          </w:p>
        </w:tc>
      </w:tr>
      <w:tr w:rsidR="00702654" w:rsidRPr="005B317E" w14:paraId="508CB508" w14:textId="77777777"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14:paraId="47ECD13A"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103"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14:paraId="632369D2"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111" w:type="dxa"/>
            <w:gridSpan w:val="5"/>
            <w:tcBorders>
              <w:top w:val="single" w:sz="4" w:space="0" w:color="auto"/>
              <w:left w:val="nil"/>
              <w:bottom w:val="single" w:sz="4" w:space="0" w:color="auto"/>
              <w:right w:val="single" w:sz="4" w:space="0" w:color="auto"/>
            </w:tcBorders>
            <w:shd w:val="clear" w:color="000000" w:fill="auto"/>
            <w:noWrap/>
            <w:vAlign w:val="bottom"/>
          </w:tcPr>
          <w:p w14:paraId="609F8FA1"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FIA</w:t>
            </w:r>
          </w:p>
        </w:tc>
        <w:tc>
          <w:tcPr>
            <w:tcW w:w="3543" w:type="dxa"/>
            <w:gridSpan w:val="7"/>
            <w:tcBorders>
              <w:top w:val="single" w:sz="4" w:space="0" w:color="auto"/>
              <w:left w:val="nil"/>
              <w:bottom w:val="single" w:sz="4" w:space="0" w:color="auto"/>
              <w:right w:val="single" w:sz="4" w:space="0" w:color="auto"/>
            </w:tcBorders>
            <w:shd w:val="clear" w:color="000000" w:fill="auto"/>
            <w:noWrap/>
            <w:vAlign w:val="bottom"/>
          </w:tcPr>
          <w:p w14:paraId="6455F45E" w14:textId="77777777"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Start of Block</w:t>
            </w:r>
          </w:p>
        </w:tc>
      </w:tr>
      <w:tr w:rsidR="00702654" w:rsidRPr="005B317E" w14:paraId="374E03F8" w14:textId="77777777"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14:paraId="4109C98D"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2F85F14D"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111" w:type="dxa"/>
            <w:gridSpan w:val="5"/>
            <w:tcBorders>
              <w:top w:val="nil"/>
              <w:left w:val="nil"/>
              <w:bottom w:val="single" w:sz="4" w:space="0" w:color="auto"/>
              <w:right w:val="single" w:sz="4" w:space="0" w:color="auto"/>
            </w:tcBorders>
            <w:shd w:val="clear" w:color="000000" w:fill="auto"/>
            <w:noWrap/>
            <w:vAlign w:val="bottom"/>
          </w:tcPr>
          <w:p w14:paraId="4086F0F6"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MICO//A001 </w:t>
            </w:r>
          </w:p>
        </w:tc>
        <w:tc>
          <w:tcPr>
            <w:tcW w:w="3543" w:type="dxa"/>
            <w:gridSpan w:val="7"/>
            <w:tcBorders>
              <w:top w:val="nil"/>
              <w:left w:val="nil"/>
              <w:bottom w:val="single" w:sz="4" w:space="0" w:color="auto"/>
              <w:right w:val="single" w:sz="4" w:space="0" w:color="auto"/>
            </w:tcBorders>
            <w:shd w:val="clear" w:color="000000" w:fill="auto"/>
            <w:noWrap/>
            <w:vAlign w:val="bottom"/>
          </w:tcPr>
          <w:p w14:paraId="13D6ECFB" w14:textId="77777777"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 xml:space="preserve">Method of interest computation </w:t>
            </w:r>
          </w:p>
        </w:tc>
      </w:tr>
      <w:tr w:rsidR="00702654" w:rsidRPr="005B317E" w14:paraId="17717851" w14:textId="77777777"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14:paraId="46FB1011"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28A44740"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111" w:type="dxa"/>
            <w:gridSpan w:val="5"/>
            <w:tcBorders>
              <w:top w:val="nil"/>
              <w:left w:val="nil"/>
              <w:bottom w:val="single" w:sz="4" w:space="0" w:color="auto"/>
              <w:right w:val="single" w:sz="4" w:space="0" w:color="auto"/>
            </w:tcBorders>
            <w:shd w:val="clear" w:color="000000" w:fill="auto"/>
            <w:noWrap/>
            <w:vAlign w:val="bottom"/>
          </w:tcPr>
          <w:p w14:paraId="414E2B61"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MATU//20</w:t>
            </w:r>
            <w:r w:rsidR="003B4B51">
              <w:rPr>
                <w:rFonts w:ascii="Arial" w:hAnsi="Arial" w:cs="Arial"/>
                <w:b/>
                <w:bCs/>
                <w:sz w:val="20"/>
                <w:szCs w:val="20"/>
                <w:lang w:val="fr-FR" w:eastAsia="fr-FR"/>
              </w:rPr>
              <w:t>YY</w:t>
            </w:r>
            <w:r w:rsidRPr="005B317E">
              <w:rPr>
                <w:rFonts w:ascii="Arial" w:hAnsi="Arial" w:cs="Arial"/>
                <w:b/>
                <w:bCs/>
                <w:sz w:val="20"/>
                <w:szCs w:val="20"/>
                <w:lang w:val="fr-FR" w:eastAsia="fr-FR"/>
              </w:rPr>
              <w:t xml:space="preserve">1202 </w:t>
            </w:r>
          </w:p>
        </w:tc>
        <w:tc>
          <w:tcPr>
            <w:tcW w:w="3543" w:type="dxa"/>
            <w:gridSpan w:val="7"/>
            <w:tcBorders>
              <w:top w:val="nil"/>
              <w:left w:val="nil"/>
              <w:bottom w:val="single" w:sz="4" w:space="0" w:color="auto"/>
              <w:right w:val="single" w:sz="4" w:space="0" w:color="auto"/>
            </w:tcBorders>
            <w:shd w:val="clear" w:color="000000" w:fill="auto"/>
            <w:noWrap/>
            <w:vAlign w:val="bottom"/>
          </w:tcPr>
          <w:p w14:paraId="6EE30CDD" w14:textId="77777777" w:rsidR="00702654" w:rsidRPr="005B317E" w:rsidRDefault="00702654" w:rsidP="00702654">
            <w:pPr>
              <w:jc w:val="left"/>
              <w:outlineLvl w:val="1"/>
              <w:rPr>
                <w:rFonts w:ascii="Arial" w:hAnsi="Arial" w:cs="Arial"/>
                <w:sz w:val="20"/>
                <w:szCs w:val="20"/>
                <w:lang w:val="fr-FR" w:eastAsia="fr-FR"/>
              </w:rPr>
            </w:pPr>
            <w:r>
              <w:rPr>
                <w:rFonts w:ascii="Arial" w:hAnsi="Arial" w:cs="Arial"/>
                <w:sz w:val="20"/>
                <w:szCs w:val="20"/>
                <w:lang w:val="fr-FR" w:eastAsia="fr-FR"/>
              </w:rPr>
              <w:t xml:space="preserve">New </w:t>
            </w:r>
            <w:r w:rsidRPr="005B317E">
              <w:rPr>
                <w:rFonts w:ascii="Arial" w:hAnsi="Arial" w:cs="Arial"/>
                <w:sz w:val="20"/>
                <w:szCs w:val="20"/>
                <w:lang w:val="fr-FR" w:eastAsia="fr-FR"/>
              </w:rPr>
              <w:t xml:space="preserve">Maturity date </w:t>
            </w:r>
          </w:p>
        </w:tc>
      </w:tr>
      <w:tr w:rsidR="00702654" w:rsidRPr="005B317E" w14:paraId="1B8D14F6" w14:textId="77777777"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14:paraId="772182FB"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5BAAC2EE"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111" w:type="dxa"/>
            <w:gridSpan w:val="5"/>
            <w:tcBorders>
              <w:top w:val="nil"/>
              <w:left w:val="nil"/>
              <w:bottom w:val="single" w:sz="4" w:space="0" w:color="auto"/>
              <w:right w:val="single" w:sz="4" w:space="0" w:color="auto"/>
            </w:tcBorders>
            <w:shd w:val="clear" w:color="000000" w:fill="auto"/>
            <w:noWrap/>
            <w:vAlign w:val="bottom"/>
          </w:tcPr>
          <w:p w14:paraId="41050618"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COUP//</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0604 </w:t>
            </w:r>
          </w:p>
        </w:tc>
        <w:tc>
          <w:tcPr>
            <w:tcW w:w="3543" w:type="dxa"/>
            <w:gridSpan w:val="7"/>
            <w:tcBorders>
              <w:top w:val="nil"/>
              <w:left w:val="nil"/>
              <w:bottom w:val="single" w:sz="4" w:space="0" w:color="auto"/>
              <w:right w:val="single" w:sz="4" w:space="0" w:color="auto"/>
            </w:tcBorders>
            <w:shd w:val="clear" w:color="000000" w:fill="auto"/>
            <w:noWrap/>
            <w:vAlign w:val="bottom"/>
          </w:tcPr>
          <w:p w14:paraId="78C79431" w14:textId="77777777"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 xml:space="preserve">Next coupon payment date </w:t>
            </w:r>
          </w:p>
        </w:tc>
      </w:tr>
      <w:tr w:rsidR="00702654" w:rsidRPr="005B317E" w14:paraId="3A51E43F" w14:textId="77777777"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14:paraId="0E69F045" w14:textId="77777777" w:rsidR="00702654" w:rsidRPr="005B317E" w:rsidRDefault="00702654" w:rsidP="00702654">
            <w:pPr>
              <w:jc w:val="left"/>
              <w:outlineLvl w:val="1"/>
              <w:rPr>
                <w:rFonts w:ascii="Arial" w:hAnsi="Arial" w:cs="Arial"/>
                <w:b/>
                <w:bCs/>
                <w:sz w:val="20"/>
                <w:szCs w:val="20"/>
                <w:lang w:val="fr-FR" w:eastAsia="fr-FR"/>
              </w:rPr>
            </w:pP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113344CF"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111" w:type="dxa"/>
            <w:gridSpan w:val="5"/>
            <w:tcBorders>
              <w:top w:val="nil"/>
              <w:left w:val="nil"/>
              <w:bottom w:val="single" w:sz="4" w:space="0" w:color="auto"/>
              <w:right w:val="single" w:sz="4" w:space="0" w:color="auto"/>
            </w:tcBorders>
            <w:shd w:val="clear" w:color="000000" w:fill="auto"/>
            <w:noWrap/>
            <w:vAlign w:val="bottom"/>
          </w:tcPr>
          <w:p w14:paraId="76E38672" w14:textId="77777777"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FIA</w:t>
            </w:r>
          </w:p>
        </w:tc>
        <w:tc>
          <w:tcPr>
            <w:tcW w:w="3543" w:type="dxa"/>
            <w:gridSpan w:val="7"/>
            <w:tcBorders>
              <w:top w:val="nil"/>
              <w:left w:val="nil"/>
              <w:bottom w:val="single" w:sz="4" w:space="0" w:color="auto"/>
              <w:right w:val="single" w:sz="4" w:space="0" w:color="auto"/>
            </w:tcBorders>
            <w:shd w:val="clear" w:color="000000" w:fill="auto"/>
            <w:noWrap/>
            <w:vAlign w:val="bottom"/>
          </w:tcPr>
          <w:p w14:paraId="11A9CE09" w14:textId="77777777"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End Of Block</w:t>
            </w:r>
          </w:p>
        </w:tc>
      </w:tr>
      <w:tr w:rsidR="00702654" w:rsidRPr="004F14F1" w14:paraId="535CF8E2" w14:textId="77777777" w:rsidTr="00C4432C">
        <w:tblPrEx>
          <w:tblLook w:val="00A0" w:firstRow="1" w:lastRow="0" w:firstColumn="1" w:lastColumn="0" w:noHBand="0" w:noVBand="0"/>
        </w:tblPrEx>
        <w:trPr>
          <w:trHeight w:val="402"/>
        </w:trPr>
        <w:tc>
          <w:tcPr>
            <w:tcW w:w="440" w:type="dxa"/>
            <w:tcBorders>
              <w:top w:val="nil"/>
              <w:left w:val="nil"/>
              <w:bottom w:val="nil"/>
              <w:right w:val="nil"/>
            </w:tcBorders>
            <w:shd w:val="clear" w:color="000000" w:fill="auto"/>
            <w:noWrap/>
            <w:vAlign w:val="center"/>
          </w:tcPr>
          <w:p w14:paraId="72AE0878" w14:textId="77777777" w:rsidR="00702654" w:rsidRPr="005B317E" w:rsidRDefault="00702654" w:rsidP="00702654">
            <w:pPr>
              <w:jc w:val="left"/>
              <w:outlineLvl w:val="1"/>
              <w:rPr>
                <w:rFonts w:ascii="Arial" w:hAnsi="Arial" w:cs="Arial"/>
                <w:b/>
                <w:bCs/>
                <w:sz w:val="20"/>
                <w:szCs w:val="20"/>
                <w:lang w:val="fr-FR" w:eastAsia="fr-FR"/>
              </w:rPr>
            </w:pPr>
          </w:p>
        </w:tc>
        <w:tc>
          <w:tcPr>
            <w:tcW w:w="175" w:type="dxa"/>
            <w:gridSpan w:val="2"/>
            <w:tcBorders>
              <w:top w:val="nil"/>
              <w:left w:val="nil"/>
              <w:bottom w:val="nil"/>
              <w:right w:val="nil"/>
            </w:tcBorders>
            <w:shd w:val="clear" w:color="000000" w:fill="auto"/>
            <w:noWrap/>
            <w:vAlign w:val="center"/>
          </w:tcPr>
          <w:p w14:paraId="1987DDA8" w14:textId="77777777" w:rsidR="00702654" w:rsidRPr="005B317E" w:rsidRDefault="00702654" w:rsidP="00702654">
            <w:pPr>
              <w:jc w:val="left"/>
              <w:outlineLvl w:val="1"/>
              <w:rPr>
                <w:rFonts w:ascii="Arial" w:hAnsi="Arial" w:cs="Arial"/>
                <w:sz w:val="20"/>
                <w:szCs w:val="20"/>
                <w:lang w:val="fr-FR" w:eastAsia="fr-FR"/>
              </w:rPr>
            </w:pPr>
          </w:p>
        </w:tc>
        <w:tc>
          <w:tcPr>
            <w:tcW w:w="8064" w:type="dxa"/>
            <w:gridSpan w:val="22"/>
            <w:tcBorders>
              <w:top w:val="nil"/>
              <w:left w:val="nil"/>
              <w:bottom w:val="nil"/>
              <w:right w:val="nil"/>
            </w:tcBorders>
            <w:shd w:val="clear" w:color="000000" w:fill="auto"/>
            <w:noWrap/>
            <w:vAlign w:val="center"/>
          </w:tcPr>
          <w:p w14:paraId="0C4F2577" w14:textId="77777777" w:rsidR="00702654" w:rsidRPr="004F14F1" w:rsidRDefault="00702654" w:rsidP="0070265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B1 Financial Instrument Attributes</w:t>
            </w:r>
          </w:p>
        </w:tc>
      </w:tr>
      <w:tr w:rsidR="00702654" w:rsidRPr="001A4DB9" w14:paraId="41FB11E8" w14:textId="77777777" w:rsidTr="00C4432C">
        <w:trPr>
          <w:gridAfter w:val="2"/>
          <w:wAfter w:w="370" w:type="dxa"/>
          <w:trHeight w:val="255"/>
        </w:trPr>
        <w:tc>
          <w:tcPr>
            <w:tcW w:w="463" w:type="dxa"/>
            <w:gridSpan w:val="2"/>
            <w:tcBorders>
              <w:top w:val="nil"/>
              <w:left w:val="nil"/>
              <w:bottom w:val="nil"/>
              <w:right w:val="nil"/>
            </w:tcBorders>
            <w:noWrap/>
            <w:vAlign w:val="bottom"/>
          </w:tcPr>
          <w:p w14:paraId="30C4C7D9"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7846" w:type="dxa"/>
            <w:gridSpan w:val="21"/>
            <w:tcBorders>
              <w:top w:val="nil"/>
              <w:left w:val="nil"/>
              <w:bottom w:val="nil"/>
              <w:right w:val="nil"/>
            </w:tcBorders>
            <w:noWrap/>
            <w:vAlign w:val="center"/>
          </w:tcPr>
          <w:p w14:paraId="0833B032" w14:textId="77777777"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Mandatory Repetitive Subsequence B2 Account Information</w:t>
            </w:r>
          </w:p>
        </w:tc>
      </w:tr>
      <w:tr w:rsidR="00702654" w:rsidRPr="001A4DB9" w14:paraId="7D23A77A" w14:textId="77777777" w:rsidTr="00C4432C">
        <w:trPr>
          <w:gridAfter w:val="4"/>
          <w:wAfter w:w="489" w:type="dxa"/>
          <w:trHeight w:val="255"/>
        </w:trPr>
        <w:tc>
          <w:tcPr>
            <w:tcW w:w="463" w:type="dxa"/>
            <w:gridSpan w:val="2"/>
            <w:tcBorders>
              <w:top w:val="nil"/>
              <w:left w:val="nil"/>
              <w:bottom w:val="nil"/>
              <w:right w:val="nil"/>
            </w:tcBorders>
            <w:noWrap/>
            <w:vAlign w:val="bottom"/>
          </w:tcPr>
          <w:p w14:paraId="57EABD68" w14:textId="77777777" w:rsidR="00702654" w:rsidRPr="001A4DB9" w:rsidRDefault="00702654" w:rsidP="00702654">
            <w:pPr>
              <w:jc w:val="left"/>
              <w:outlineLvl w:val="1"/>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63712D99"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117" w:type="dxa"/>
            <w:gridSpan w:val="6"/>
            <w:tcBorders>
              <w:top w:val="single" w:sz="4" w:space="0" w:color="auto"/>
              <w:left w:val="nil"/>
              <w:bottom w:val="single" w:sz="4" w:space="0" w:color="auto"/>
              <w:right w:val="single" w:sz="4" w:space="0" w:color="auto"/>
            </w:tcBorders>
            <w:noWrap/>
            <w:vAlign w:val="bottom"/>
          </w:tcPr>
          <w:p w14:paraId="07EF393A"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ACCTINFO</w:t>
            </w:r>
          </w:p>
        </w:tc>
        <w:tc>
          <w:tcPr>
            <w:tcW w:w="3536" w:type="dxa"/>
            <w:gridSpan w:val="6"/>
            <w:tcBorders>
              <w:top w:val="single" w:sz="4" w:space="0" w:color="auto"/>
              <w:left w:val="nil"/>
              <w:bottom w:val="single" w:sz="4" w:space="0" w:color="auto"/>
              <w:right w:val="single" w:sz="4" w:space="0" w:color="auto"/>
            </w:tcBorders>
            <w:noWrap/>
            <w:vAlign w:val="bottom"/>
          </w:tcPr>
          <w:p w14:paraId="7F731619"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5E201003" w14:textId="77777777" w:rsidTr="00C4432C">
        <w:trPr>
          <w:gridAfter w:val="4"/>
          <w:wAfter w:w="489" w:type="dxa"/>
          <w:trHeight w:val="255"/>
        </w:trPr>
        <w:tc>
          <w:tcPr>
            <w:tcW w:w="463" w:type="dxa"/>
            <w:gridSpan w:val="2"/>
            <w:tcBorders>
              <w:top w:val="nil"/>
              <w:left w:val="nil"/>
              <w:bottom w:val="nil"/>
              <w:right w:val="nil"/>
            </w:tcBorders>
            <w:noWrap/>
            <w:vAlign w:val="bottom"/>
          </w:tcPr>
          <w:p w14:paraId="5BDCF0D3"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460FB215"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:97A::</w:t>
            </w:r>
          </w:p>
        </w:tc>
        <w:tc>
          <w:tcPr>
            <w:tcW w:w="3117" w:type="dxa"/>
            <w:gridSpan w:val="6"/>
            <w:tcBorders>
              <w:top w:val="nil"/>
              <w:left w:val="nil"/>
              <w:bottom w:val="single" w:sz="4" w:space="0" w:color="auto"/>
              <w:right w:val="single" w:sz="4" w:space="0" w:color="auto"/>
            </w:tcBorders>
            <w:noWrap/>
            <w:vAlign w:val="bottom"/>
          </w:tcPr>
          <w:p w14:paraId="632FAAE4"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SAFE//98-0112441-05</w:t>
            </w:r>
          </w:p>
        </w:tc>
        <w:tc>
          <w:tcPr>
            <w:tcW w:w="3536" w:type="dxa"/>
            <w:gridSpan w:val="6"/>
            <w:tcBorders>
              <w:top w:val="nil"/>
              <w:left w:val="nil"/>
              <w:bottom w:val="single" w:sz="4" w:space="0" w:color="auto"/>
              <w:right w:val="single" w:sz="4" w:space="0" w:color="auto"/>
            </w:tcBorders>
            <w:noWrap/>
            <w:vAlign w:val="bottom"/>
          </w:tcPr>
          <w:p w14:paraId="36BBCFCF"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Safekeeping Account</w:t>
            </w:r>
          </w:p>
        </w:tc>
      </w:tr>
      <w:tr w:rsidR="00702654" w:rsidRPr="001A4DB9" w14:paraId="3851D1A9" w14:textId="77777777" w:rsidTr="00C4432C">
        <w:trPr>
          <w:gridAfter w:val="4"/>
          <w:wAfter w:w="489" w:type="dxa"/>
          <w:trHeight w:val="255"/>
        </w:trPr>
        <w:tc>
          <w:tcPr>
            <w:tcW w:w="463" w:type="dxa"/>
            <w:gridSpan w:val="2"/>
            <w:tcBorders>
              <w:top w:val="nil"/>
              <w:left w:val="nil"/>
              <w:bottom w:val="nil"/>
              <w:right w:val="nil"/>
            </w:tcBorders>
            <w:noWrap/>
            <w:vAlign w:val="bottom"/>
          </w:tcPr>
          <w:p w14:paraId="0F133ECD"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705CEDAD"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:93B::</w:t>
            </w:r>
          </w:p>
        </w:tc>
        <w:tc>
          <w:tcPr>
            <w:tcW w:w="3117" w:type="dxa"/>
            <w:gridSpan w:val="6"/>
            <w:tcBorders>
              <w:top w:val="nil"/>
              <w:left w:val="nil"/>
              <w:bottom w:val="single" w:sz="4" w:space="0" w:color="auto"/>
              <w:right w:val="single" w:sz="4" w:space="0" w:color="auto"/>
            </w:tcBorders>
            <w:noWrap/>
            <w:vAlign w:val="bottom"/>
          </w:tcPr>
          <w:p w14:paraId="3816F052"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ELIG//FAMT</w:t>
            </w:r>
            <w:r w:rsidRPr="001A4DB9">
              <w:rPr>
                <w:rFonts w:ascii="Arial" w:hAnsi="Arial" w:cs="Arial"/>
                <w:b/>
                <w:bCs/>
                <w:sz w:val="20"/>
                <w:szCs w:val="20"/>
                <w:lang w:val="fr-FR" w:eastAsia="fr-FR"/>
              </w:rPr>
              <w:t>/</w:t>
            </w:r>
            <w:r>
              <w:rPr>
                <w:rFonts w:ascii="Arial" w:hAnsi="Arial" w:cs="Arial"/>
                <w:b/>
                <w:bCs/>
                <w:sz w:val="20"/>
                <w:szCs w:val="20"/>
                <w:lang w:val="fr-FR" w:eastAsia="fr-FR"/>
              </w:rPr>
              <w:t>1000000</w:t>
            </w:r>
            <w:r w:rsidRPr="001A4DB9">
              <w:rPr>
                <w:rFonts w:ascii="Arial" w:hAnsi="Arial" w:cs="Arial"/>
                <w:b/>
                <w:bCs/>
                <w:sz w:val="20"/>
                <w:szCs w:val="20"/>
                <w:lang w:val="fr-FR" w:eastAsia="fr-FR"/>
              </w:rPr>
              <w:t>,</w:t>
            </w:r>
          </w:p>
        </w:tc>
        <w:tc>
          <w:tcPr>
            <w:tcW w:w="3536" w:type="dxa"/>
            <w:gridSpan w:val="6"/>
            <w:tcBorders>
              <w:top w:val="nil"/>
              <w:left w:val="nil"/>
              <w:bottom w:val="single" w:sz="4" w:space="0" w:color="auto"/>
              <w:right w:val="single" w:sz="4" w:space="0" w:color="auto"/>
            </w:tcBorders>
            <w:noWrap/>
            <w:vAlign w:val="bottom"/>
          </w:tcPr>
          <w:p w14:paraId="630E57F9" w14:textId="77777777" w:rsidR="00702654" w:rsidRPr="001A4DB9" w:rsidRDefault="00702654" w:rsidP="00702654">
            <w:pPr>
              <w:jc w:val="left"/>
              <w:outlineLvl w:val="1"/>
              <w:rPr>
                <w:rFonts w:ascii="Arial" w:hAnsi="Arial" w:cs="Arial"/>
                <w:sz w:val="20"/>
                <w:szCs w:val="20"/>
                <w:lang w:eastAsia="fr-FR"/>
              </w:rPr>
            </w:pPr>
            <w:r w:rsidRPr="001A4DB9">
              <w:rPr>
                <w:rFonts w:ascii="Arial" w:hAnsi="Arial" w:cs="Arial"/>
                <w:sz w:val="20"/>
                <w:szCs w:val="20"/>
                <w:lang w:eastAsia="fr-FR"/>
              </w:rPr>
              <w:t>Total Eligible For Corporate Action Balance</w:t>
            </w:r>
          </w:p>
        </w:tc>
      </w:tr>
      <w:tr w:rsidR="00702654" w:rsidRPr="001A4DB9" w14:paraId="1D848BEE" w14:textId="77777777" w:rsidTr="00C4432C">
        <w:trPr>
          <w:gridAfter w:val="4"/>
          <w:wAfter w:w="489" w:type="dxa"/>
          <w:trHeight w:val="255"/>
        </w:trPr>
        <w:tc>
          <w:tcPr>
            <w:tcW w:w="463" w:type="dxa"/>
            <w:gridSpan w:val="2"/>
            <w:tcBorders>
              <w:top w:val="nil"/>
              <w:left w:val="nil"/>
              <w:bottom w:val="nil"/>
              <w:right w:val="nil"/>
            </w:tcBorders>
            <w:noWrap/>
            <w:vAlign w:val="bottom"/>
          </w:tcPr>
          <w:p w14:paraId="35E510F2" w14:textId="77777777" w:rsidR="00702654" w:rsidRPr="001A4DB9" w:rsidRDefault="00702654" w:rsidP="00702654">
            <w:pPr>
              <w:jc w:val="left"/>
              <w:outlineLvl w:val="1"/>
              <w:rPr>
                <w:rFonts w:ascii="Arial" w:hAnsi="Arial" w:cs="Arial"/>
                <w:b/>
                <w:bCs/>
                <w:sz w:val="20"/>
                <w:szCs w:val="20"/>
                <w:lang w:eastAsia="fr-FR"/>
              </w:rPr>
            </w:pPr>
          </w:p>
        </w:tc>
        <w:tc>
          <w:tcPr>
            <w:tcW w:w="1074" w:type="dxa"/>
            <w:gridSpan w:val="7"/>
            <w:tcBorders>
              <w:top w:val="nil"/>
              <w:left w:val="single" w:sz="4" w:space="0" w:color="auto"/>
              <w:bottom w:val="single" w:sz="4" w:space="0" w:color="auto"/>
              <w:right w:val="single" w:sz="4" w:space="0" w:color="auto"/>
            </w:tcBorders>
            <w:noWrap/>
            <w:vAlign w:val="bottom"/>
          </w:tcPr>
          <w:p w14:paraId="2FC7D182"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nil"/>
              <w:left w:val="nil"/>
              <w:bottom w:val="single" w:sz="4" w:space="0" w:color="auto"/>
              <w:right w:val="single" w:sz="4" w:space="0" w:color="auto"/>
            </w:tcBorders>
            <w:noWrap/>
            <w:vAlign w:val="bottom"/>
          </w:tcPr>
          <w:p w14:paraId="1FBD278B"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ACCTINFO</w:t>
            </w:r>
          </w:p>
        </w:tc>
        <w:tc>
          <w:tcPr>
            <w:tcW w:w="3536" w:type="dxa"/>
            <w:gridSpan w:val="6"/>
            <w:tcBorders>
              <w:top w:val="nil"/>
              <w:left w:val="nil"/>
              <w:bottom w:val="single" w:sz="4" w:space="0" w:color="auto"/>
              <w:right w:val="single" w:sz="4" w:space="0" w:color="auto"/>
            </w:tcBorders>
            <w:noWrap/>
            <w:vAlign w:val="bottom"/>
          </w:tcPr>
          <w:p w14:paraId="36A2C5A1"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371FA0B1" w14:textId="77777777" w:rsidTr="00C4432C">
        <w:trPr>
          <w:gridAfter w:val="1"/>
          <w:wAfter w:w="283" w:type="dxa"/>
          <w:trHeight w:val="255"/>
        </w:trPr>
        <w:tc>
          <w:tcPr>
            <w:tcW w:w="463" w:type="dxa"/>
            <w:gridSpan w:val="2"/>
            <w:tcBorders>
              <w:top w:val="nil"/>
              <w:left w:val="nil"/>
              <w:bottom w:val="nil"/>
              <w:right w:val="nil"/>
            </w:tcBorders>
            <w:noWrap/>
            <w:vAlign w:val="bottom"/>
          </w:tcPr>
          <w:p w14:paraId="00F8E62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67A244F3" w14:textId="77777777"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B2 Account Information</w:t>
            </w:r>
          </w:p>
        </w:tc>
        <w:tc>
          <w:tcPr>
            <w:tcW w:w="3159" w:type="dxa"/>
            <w:gridSpan w:val="7"/>
            <w:tcBorders>
              <w:top w:val="nil"/>
              <w:left w:val="nil"/>
              <w:bottom w:val="nil"/>
              <w:right w:val="nil"/>
            </w:tcBorders>
            <w:noWrap/>
            <w:vAlign w:val="center"/>
          </w:tcPr>
          <w:p w14:paraId="573C15DD" w14:textId="77777777" w:rsidR="00702654" w:rsidRPr="001A4DB9" w:rsidRDefault="00702654" w:rsidP="00702654">
            <w:pPr>
              <w:jc w:val="left"/>
              <w:outlineLvl w:val="1"/>
              <w:rPr>
                <w:rFonts w:ascii="Arial" w:hAnsi="Arial" w:cs="Arial"/>
                <w:sz w:val="20"/>
                <w:szCs w:val="20"/>
                <w:lang w:eastAsia="fr-FR"/>
              </w:rPr>
            </w:pPr>
          </w:p>
        </w:tc>
      </w:tr>
      <w:tr w:rsidR="00702654" w:rsidRPr="001A4DB9" w14:paraId="5E289D2E" w14:textId="77777777" w:rsidTr="00C4432C">
        <w:trPr>
          <w:gridAfter w:val="4"/>
          <w:wAfter w:w="489" w:type="dxa"/>
          <w:trHeight w:val="255"/>
        </w:trPr>
        <w:tc>
          <w:tcPr>
            <w:tcW w:w="463" w:type="dxa"/>
            <w:gridSpan w:val="2"/>
            <w:tcBorders>
              <w:top w:val="nil"/>
              <w:left w:val="nil"/>
              <w:bottom w:val="nil"/>
              <w:right w:val="nil"/>
            </w:tcBorders>
            <w:noWrap/>
            <w:vAlign w:val="bottom"/>
          </w:tcPr>
          <w:p w14:paraId="5364853C" w14:textId="77777777"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52582DF4"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single" w:sz="4" w:space="0" w:color="auto"/>
              <w:left w:val="nil"/>
              <w:bottom w:val="single" w:sz="4" w:space="0" w:color="auto"/>
              <w:right w:val="single" w:sz="4" w:space="0" w:color="auto"/>
            </w:tcBorders>
            <w:noWrap/>
            <w:vAlign w:val="bottom"/>
          </w:tcPr>
          <w:p w14:paraId="1BE7DDB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USECU</w:t>
            </w:r>
          </w:p>
        </w:tc>
        <w:tc>
          <w:tcPr>
            <w:tcW w:w="3536" w:type="dxa"/>
            <w:gridSpan w:val="6"/>
            <w:tcBorders>
              <w:top w:val="single" w:sz="4" w:space="0" w:color="auto"/>
              <w:left w:val="nil"/>
              <w:bottom w:val="single" w:sz="4" w:space="0" w:color="auto"/>
              <w:right w:val="single" w:sz="4" w:space="0" w:color="auto"/>
            </w:tcBorders>
            <w:noWrap/>
            <w:vAlign w:val="bottom"/>
          </w:tcPr>
          <w:p w14:paraId="29312A18"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0D8EC552" w14:textId="77777777" w:rsidTr="00C4432C">
        <w:trPr>
          <w:gridAfter w:val="1"/>
          <w:wAfter w:w="283" w:type="dxa"/>
          <w:trHeight w:val="255"/>
        </w:trPr>
        <w:tc>
          <w:tcPr>
            <w:tcW w:w="463" w:type="dxa"/>
            <w:gridSpan w:val="2"/>
            <w:tcBorders>
              <w:top w:val="nil"/>
              <w:left w:val="nil"/>
              <w:bottom w:val="nil"/>
              <w:right w:val="nil"/>
            </w:tcBorders>
            <w:noWrap/>
            <w:vAlign w:val="bottom"/>
          </w:tcPr>
          <w:p w14:paraId="5722CBF8"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6CF7D643"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Mandatory Sequence B Underlying Securities</w:t>
            </w:r>
          </w:p>
        </w:tc>
        <w:tc>
          <w:tcPr>
            <w:tcW w:w="3159" w:type="dxa"/>
            <w:gridSpan w:val="7"/>
            <w:tcBorders>
              <w:top w:val="nil"/>
              <w:left w:val="nil"/>
              <w:bottom w:val="nil"/>
              <w:right w:val="nil"/>
            </w:tcBorders>
            <w:noWrap/>
            <w:vAlign w:val="center"/>
          </w:tcPr>
          <w:p w14:paraId="7AE3BB20"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66C839A3" w14:textId="77777777" w:rsidTr="00C4432C">
        <w:trPr>
          <w:gridAfter w:val="1"/>
          <w:wAfter w:w="283" w:type="dxa"/>
          <w:trHeight w:val="255"/>
        </w:trPr>
        <w:tc>
          <w:tcPr>
            <w:tcW w:w="463" w:type="dxa"/>
            <w:gridSpan w:val="2"/>
            <w:tcBorders>
              <w:top w:val="nil"/>
              <w:left w:val="nil"/>
              <w:bottom w:val="nil"/>
              <w:right w:val="nil"/>
            </w:tcBorders>
            <w:noWrap/>
            <w:vAlign w:val="bottom"/>
          </w:tcPr>
          <w:p w14:paraId="393496A8"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318489E4" w14:textId="77777777" w:rsidR="00702654" w:rsidRPr="001A4DB9" w:rsidRDefault="00702654" w:rsidP="00702654">
            <w:pPr>
              <w:jc w:val="left"/>
              <w:outlineLvl w:val="0"/>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 xml:space="preserve">Optional </w:t>
            </w:r>
            <w:r w:rsidRPr="001A4DB9">
              <w:rPr>
                <w:rFonts w:ascii="Arial" w:hAnsi="Arial" w:cs="Arial"/>
                <w:b/>
                <w:bCs/>
                <w:sz w:val="20"/>
                <w:szCs w:val="20"/>
                <w:u w:val="single"/>
                <w:lang w:val="fr-FR" w:eastAsia="fr-FR"/>
              </w:rPr>
              <w:t>Sequence D</w:t>
            </w:r>
            <w:r w:rsidRPr="001A4DB9">
              <w:rPr>
                <w:rFonts w:ascii="Arial" w:hAnsi="Arial" w:cs="Arial"/>
                <w:i/>
                <w:iCs/>
                <w:sz w:val="20"/>
                <w:szCs w:val="20"/>
                <w:u w:val="single"/>
                <w:lang w:val="fr-FR" w:eastAsia="fr-FR"/>
              </w:rPr>
              <w:t xml:space="preserve"> Corporate Actions Details</w:t>
            </w:r>
          </w:p>
        </w:tc>
        <w:tc>
          <w:tcPr>
            <w:tcW w:w="3159" w:type="dxa"/>
            <w:gridSpan w:val="7"/>
            <w:tcBorders>
              <w:top w:val="nil"/>
              <w:left w:val="nil"/>
              <w:bottom w:val="nil"/>
              <w:right w:val="nil"/>
            </w:tcBorders>
            <w:noWrap/>
            <w:vAlign w:val="center"/>
          </w:tcPr>
          <w:p w14:paraId="44AAC805" w14:textId="77777777" w:rsidR="00702654" w:rsidRPr="001A4DB9" w:rsidRDefault="00702654" w:rsidP="00702654">
            <w:pPr>
              <w:jc w:val="left"/>
              <w:outlineLvl w:val="0"/>
              <w:rPr>
                <w:rFonts w:ascii="Arial" w:hAnsi="Arial" w:cs="Arial"/>
                <w:sz w:val="20"/>
                <w:szCs w:val="20"/>
                <w:lang w:val="fr-FR" w:eastAsia="fr-FR"/>
              </w:rPr>
            </w:pPr>
          </w:p>
        </w:tc>
      </w:tr>
      <w:tr w:rsidR="00702654" w:rsidRPr="001A4DB9" w14:paraId="1A6A268D" w14:textId="77777777" w:rsidTr="00C4432C">
        <w:trPr>
          <w:gridAfter w:val="4"/>
          <w:wAfter w:w="489" w:type="dxa"/>
          <w:trHeight w:val="255"/>
        </w:trPr>
        <w:tc>
          <w:tcPr>
            <w:tcW w:w="463" w:type="dxa"/>
            <w:gridSpan w:val="2"/>
            <w:tcBorders>
              <w:top w:val="nil"/>
              <w:left w:val="nil"/>
              <w:bottom w:val="nil"/>
              <w:right w:val="nil"/>
            </w:tcBorders>
            <w:noWrap/>
            <w:vAlign w:val="bottom"/>
          </w:tcPr>
          <w:p w14:paraId="2A58098B" w14:textId="77777777" w:rsidR="00702654" w:rsidRPr="001A4DB9" w:rsidRDefault="00702654" w:rsidP="00702654">
            <w:pPr>
              <w:jc w:val="left"/>
              <w:outlineLvl w:val="0"/>
              <w:rPr>
                <w:rFonts w:ascii="Arial" w:hAnsi="Arial" w:cs="Arial"/>
                <w:b/>
                <w:bCs/>
                <w:sz w:val="20"/>
                <w:szCs w:val="20"/>
                <w:lang w:val="fr-FR"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0E72DF7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117" w:type="dxa"/>
            <w:gridSpan w:val="6"/>
            <w:tcBorders>
              <w:top w:val="single" w:sz="4" w:space="0" w:color="auto"/>
              <w:left w:val="nil"/>
              <w:bottom w:val="single" w:sz="4" w:space="0" w:color="auto"/>
              <w:right w:val="single" w:sz="4" w:space="0" w:color="auto"/>
            </w:tcBorders>
            <w:noWrap/>
            <w:vAlign w:val="bottom"/>
          </w:tcPr>
          <w:p w14:paraId="67F43E2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CADETL</w:t>
            </w:r>
          </w:p>
        </w:tc>
        <w:tc>
          <w:tcPr>
            <w:tcW w:w="3536" w:type="dxa"/>
            <w:gridSpan w:val="6"/>
            <w:tcBorders>
              <w:top w:val="single" w:sz="4" w:space="0" w:color="auto"/>
              <w:left w:val="nil"/>
              <w:bottom w:val="single" w:sz="4" w:space="0" w:color="auto"/>
              <w:right w:val="single" w:sz="4" w:space="0" w:color="auto"/>
            </w:tcBorders>
            <w:noWrap/>
            <w:vAlign w:val="bottom"/>
          </w:tcPr>
          <w:p w14:paraId="20027C60"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3AABC6D9" w14:textId="77777777" w:rsidTr="00C4432C">
        <w:trPr>
          <w:gridAfter w:val="4"/>
          <w:wAfter w:w="489" w:type="dxa"/>
          <w:trHeight w:val="255"/>
        </w:trPr>
        <w:tc>
          <w:tcPr>
            <w:tcW w:w="463" w:type="dxa"/>
            <w:gridSpan w:val="2"/>
            <w:tcBorders>
              <w:top w:val="nil"/>
              <w:left w:val="nil"/>
              <w:bottom w:val="nil"/>
              <w:right w:val="nil"/>
            </w:tcBorders>
            <w:noWrap/>
            <w:vAlign w:val="bottom"/>
          </w:tcPr>
          <w:p w14:paraId="7555A11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7113216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3117" w:type="dxa"/>
            <w:gridSpan w:val="6"/>
            <w:tcBorders>
              <w:top w:val="nil"/>
              <w:left w:val="nil"/>
              <w:bottom w:val="single" w:sz="4" w:space="0" w:color="auto"/>
              <w:right w:val="single" w:sz="4" w:space="0" w:color="auto"/>
            </w:tcBorders>
            <w:noWrap/>
            <w:vAlign w:val="bottom"/>
          </w:tcPr>
          <w:p w14:paraId="05F5C2CB"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1002</w:t>
            </w:r>
          </w:p>
        </w:tc>
        <w:tc>
          <w:tcPr>
            <w:tcW w:w="3536" w:type="dxa"/>
            <w:gridSpan w:val="6"/>
            <w:tcBorders>
              <w:top w:val="nil"/>
              <w:left w:val="nil"/>
              <w:bottom w:val="single" w:sz="4" w:space="0" w:color="auto"/>
              <w:right w:val="single" w:sz="4" w:space="0" w:color="auto"/>
            </w:tcBorders>
            <w:noWrap/>
            <w:vAlign w:val="bottom"/>
          </w:tcPr>
          <w:p w14:paraId="403E8CC9"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Record Date/Time</w:t>
            </w:r>
          </w:p>
        </w:tc>
      </w:tr>
      <w:tr w:rsidR="00702654" w:rsidRPr="005B317E" w14:paraId="622388F4" w14:textId="77777777"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14:paraId="6AF845C6" w14:textId="77777777" w:rsidR="00702654" w:rsidRPr="005B317E"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5199C00E"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:69A::</w:t>
            </w:r>
          </w:p>
        </w:tc>
        <w:tc>
          <w:tcPr>
            <w:tcW w:w="3111" w:type="dxa"/>
            <w:gridSpan w:val="5"/>
            <w:tcBorders>
              <w:top w:val="nil"/>
              <w:left w:val="nil"/>
              <w:bottom w:val="single" w:sz="4" w:space="0" w:color="auto"/>
              <w:right w:val="single" w:sz="4" w:space="0" w:color="auto"/>
            </w:tcBorders>
            <w:shd w:val="clear" w:color="000000" w:fill="auto"/>
            <w:noWrap/>
            <w:vAlign w:val="bottom"/>
          </w:tcPr>
          <w:p w14:paraId="1269AE22"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INPE//</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0602/</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1202 </w:t>
            </w:r>
          </w:p>
        </w:tc>
        <w:tc>
          <w:tcPr>
            <w:tcW w:w="3536" w:type="dxa"/>
            <w:gridSpan w:val="6"/>
            <w:tcBorders>
              <w:top w:val="nil"/>
              <w:left w:val="nil"/>
              <w:bottom w:val="single" w:sz="4" w:space="0" w:color="auto"/>
              <w:right w:val="single" w:sz="4" w:space="0" w:color="auto"/>
            </w:tcBorders>
            <w:shd w:val="clear" w:color="000000" w:fill="auto"/>
            <w:noWrap/>
            <w:vAlign w:val="bottom"/>
          </w:tcPr>
          <w:p w14:paraId="7B4A080B" w14:textId="77777777"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Interest period </w:t>
            </w:r>
          </w:p>
        </w:tc>
      </w:tr>
      <w:tr w:rsidR="00024050" w:rsidRPr="005B317E" w14:paraId="29089A24" w14:textId="77777777"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14:paraId="0849D555" w14:textId="77777777" w:rsidR="00024050" w:rsidRPr="005B317E" w:rsidDel="00024050"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1389C572" w14:textId="77777777" w:rsidR="00024050" w:rsidRPr="005B317E"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:99A ::</w:t>
            </w:r>
          </w:p>
        </w:tc>
        <w:tc>
          <w:tcPr>
            <w:tcW w:w="3111" w:type="dxa"/>
            <w:gridSpan w:val="5"/>
            <w:tcBorders>
              <w:top w:val="nil"/>
              <w:left w:val="nil"/>
              <w:bottom w:val="single" w:sz="4" w:space="0" w:color="auto"/>
              <w:right w:val="single" w:sz="4" w:space="0" w:color="auto"/>
            </w:tcBorders>
            <w:shd w:val="clear" w:color="000000" w:fill="auto"/>
            <w:noWrap/>
            <w:vAlign w:val="bottom"/>
          </w:tcPr>
          <w:p w14:paraId="2768564C" w14:textId="77777777" w:rsidR="00024050" w:rsidRPr="005B317E"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DAAC//183</w:t>
            </w:r>
          </w:p>
        </w:tc>
        <w:tc>
          <w:tcPr>
            <w:tcW w:w="3536" w:type="dxa"/>
            <w:gridSpan w:val="6"/>
            <w:tcBorders>
              <w:top w:val="nil"/>
              <w:left w:val="nil"/>
              <w:bottom w:val="single" w:sz="4" w:space="0" w:color="auto"/>
              <w:right w:val="single" w:sz="4" w:space="0" w:color="auto"/>
            </w:tcBorders>
            <w:shd w:val="clear" w:color="000000" w:fill="auto"/>
            <w:noWrap/>
            <w:vAlign w:val="bottom"/>
          </w:tcPr>
          <w:p w14:paraId="68C357B5" w14:textId="77777777" w:rsidR="00024050" w:rsidRPr="005B317E" w:rsidRDefault="00024050" w:rsidP="00024050">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Number of Days Accrued</w:t>
            </w:r>
          </w:p>
        </w:tc>
      </w:tr>
      <w:tr w:rsidR="00702654" w:rsidRPr="005B317E" w14:paraId="2C4C7CCD" w14:textId="77777777" w:rsidTr="00C4432C">
        <w:tblPrEx>
          <w:tblLook w:val="00A0" w:firstRow="1" w:lastRow="0" w:firstColumn="1" w:lastColumn="0" w:noHBand="0" w:noVBand="0"/>
        </w:tblPrEx>
        <w:trPr>
          <w:gridAfter w:val="4"/>
          <w:wAfter w:w="489" w:type="dxa"/>
          <w:trHeight w:val="300"/>
        </w:trPr>
        <w:tc>
          <w:tcPr>
            <w:tcW w:w="440" w:type="dxa"/>
            <w:tcBorders>
              <w:top w:val="nil"/>
              <w:left w:val="nil"/>
              <w:bottom w:val="nil"/>
              <w:right w:val="nil"/>
            </w:tcBorders>
            <w:shd w:val="clear" w:color="000000" w:fill="auto"/>
            <w:noWrap/>
            <w:vAlign w:val="bottom"/>
          </w:tcPr>
          <w:p w14:paraId="4A0E1352"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19080C21"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111" w:type="dxa"/>
            <w:gridSpan w:val="5"/>
            <w:tcBorders>
              <w:top w:val="nil"/>
              <w:left w:val="nil"/>
              <w:bottom w:val="single" w:sz="4" w:space="0" w:color="auto"/>
              <w:right w:val="single" w:sz="4" w:space="0" w:color="auto"/>
            </w:tcBorders>
            <w:shd w:val="clear" w:color="000000" w:fill="auto"/>
            <w:noWrap/>
            <w:vAlign w:val="bottom"/>
          </w:tcPr>
          <w:p w14:paraId="64C61192"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INTR//5,4</w:t>
            </w:r>
          </w:p>
        </w:tc>
        <w:tc>
          <w:tcPr>
            <w:tcW w:w="3536" w:type="dxa"/>
            <w:gridSpan w:val="6"/>
            <w:tcBorders>
              <w:top w:val="nil"/>
              <w:left w:val="nil"/>
              <w:bottom w:val="single" w:sz="4" w:space="0" w:color="auto"/>
              <w:right w:val="single" w:sz="4" w:space="0" w:color="auto"/>
            </w:tcBorders>
            <w:shd w:val="clear" w:color="000000" w:fill="auto"/>
            <w:noWrap/>
            <w:vAlign w:val="bottom"/>
          </w:tcPr>
          <w:p w14:paraId="1D9D081A" w14:textId="77777777"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Annual interest rate</w:t>
            </w:r>
            <w:r w:rsidRPr="005B317E">
              <w:rPr>
                <w:rFonts w:ascii="Times New Roman" w:hAnsi="Times New Roman" w:cs="Times New Roman"/>
                <w:strike/>
                <w:color w:val="000000"/>
                <w:sz w:val="23"/>
                <w:szCs w:val="23"/>
                <w:lang w:val="fr-FR" w:eastAsia="fr-FR"/>
              </w:rPr>
              <w:t xml:space="preserve"> </w:t>
            </w:r>
          </w:p>
        </w:tc>
      </w:tr>
      <w:tr w:rsidR="00036900" w:rsidRPr="005B317E" w14:paraId="0D4C3FA3" w14:textId="77777777"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14:paraId="0D5C9686" w14:textId="77777777" w:rsidR="00036900" w:rsidRPr="005B317E" w:rsidRDefault="0003690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3407422F" w14:textId="77777777" w:rsidR="00036900" w:rsidRPr="005B317E" w:rsidRDefault="002F0A6C"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:92A</w:t>
            </w:r>
            <w:r w:rsidR="00036900">
              <w:rPr>
                <w:rFonts w:ascii="Arial" w:hAnsi="Arial" w:cs="Arial"/>
                <w:b/>
                <w:bCs/>
                <w:sz w:val="20"/>
                <w:szCs w:val="20"/>
                <w:lang w:val="fr-FR" w:eastAsia="fr-FR"/>
              </w:rPr>
              <w:t>::</w:t>
            </w:r>
          </w:p>
        </w:tc>
        <w:tc>
          <w:tcPr>
            <w:tcW w:w="3111" w:type="dxa"/>
            <w:gridSpan w:val="5"/>
            <w:tcBorders>
              <w:top w:val="nil"/>
              <w:left w:val="nil"/>
              <w:bottom w:val="single" w:sz="4" w:space="0" w:color="auto"/>
              <w:right w:val="single" w:sz="4" w:space="0" w:color="auto"/>
            </w:tcBorders>
            <w:shd w:val="clear" w:color="000000" w:fill="auto"/>
            <w:noWrap/>
            <w:vAlign w:val="bottom"/>
          </w:tcPr>
          <w:p w14:paraId="1582E50F" w14:textId="77777777" w:rsidR="00036900" w:rsidRPr="005B317E" w:rsidRDefault="0003690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PRFC//1,</w:t>
            </w:r>
          </w:p>
        </w:tc>
        <w:tc>
          <w:tcPr>
            <w:tcW w:w="3536" w:type="dxa"/>
            <w:gridSpan w:val="6"/>
            <w:tcBorders>
              <w:top w:val="nil"/>
              <w:left w:val="nil"/>
              <w:bottom w:val="single" w:sz="4" w:space="0" w:color="auto"/>
              <w:right w:val="single" w:sz="4" w:space="0" w:color="auto"/>
            </w:tcBorders>
            <w:shd w:val="clear" w:color="000000" w:fill="auto"/>
            <w:noWrap/>
            <w:vAlign w:val="bottom"/>
          </w:tcPr>
          <w:p w14:paraId="599A3E13" w14:textId="77777777" w:rsidR="00036900" w:rsidRPr="005B317E" w:rsidRDefault="00036900" w:rsidP="0070265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Previous factor</w:t>
            </w:r>
          </w:p>
        </w:tc>
      </w:tr>
      <w:tr w:rsidR="00702654" w:rsidRPr="005B317E" w14:paraId="7A7C104B" w14:textId="77777777"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14:paraId="413216CC"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39A16DFF"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:17B::</w:t>
            </w:r>
          </w:p>
        </w:tc>
        <w:tc>
          <w:tcPr>
            <w:tcW w:w="3111" w:type="dxa"/>
            <w:gridSpan w:val="5"/>
            <w:tcBorders>
              <w:top w:val="nil"/>
              <w:left w:val="nil"/>
              <w:bottom w:val="single" w:sz="4" w:space="0" w:color="auto"/>
              <w:right w:val="single" w:sz="4" w:space="0" w:color="auto"/>
            </w:tcBorders>
            <w:shd w:val="clear" w:color="000000" w:fill="auto"/>
            <w:noWrap/>
            <w:vAlign w:val="bottom"/>
          </w:tcPr>
          <w:p w14:paraId="010599F8"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CERT//Y </w:t>
            </w:r>
          </w:p>
        </w:tc>
        <w:tc>
          <w:tcPr>
            <w:tcW w:w="3536" w:type="dxa"/>
            <w:gridSpan w:val="6"/>
            <w:tcBorders>
              <w:top w:val="nil"/>
              <w:left w:val="nil"/>
              <w:bottom w:val="single" w:sz="4" w:space="0" w:color="auto"/>
              <w:right w:val="single" w:sz="4" w:space="0" w:color="auto"/>
            </w:tcBorders>
            <w:shd w:val="clear" w:color="000000" w:fill="auto"/>
            <w:noWrap/>
            <w:vAlign w:val="bottom"/>
          </w:tcPr>
          <w:p w14:paraId="4EF079C3" w14:textId="77777777"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Certification Flag </w:t>
            </w:r>
          </w:p>
        </w:tc>
      </w:tr>
      <w:tr w:rsidR="00702654" w:rsidRPr="005B317E" w14:paraId="40C03F32" w14:textId="77777777"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14:paraId="048A0C7A"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3F0D6848"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111" w:type="dxa"/>
            <w:gridSpan w:val="5"/>
            <w:tcBorders>
              <w:top w:val="nil"/>
              <w:left w:val="nil"/>
              <w:bottom w:val="single" w:sz="4" w:space="0" w:color="auto"/>
              <w:right w:val="single" w:sz="4" w:space="0" w:color="auto"/>
            </w:tcBorders>
            <w:shd w:val="clear" w:color="000000" w:fill="auto"/>
            <w:noWrap/>
            <w:vAlign w:val="bottom"/>
          </w:tcPr>
          <w:p w14:paraId="00666255"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CEFI//PHYS</w:t>
            </w:r>
          </w:p>
        </w:tc>
        <w:tc>
          <w:tcPr>
            <w:tcW w:w="3536" w:type="dxa"/>
            <w:gridSpan w:val="6"/>
            <w:tcBorders>
              <w:top w:val="nil"/>
              <w:left w:val="nil"/>
              <w:bottom w:val="single" w:sz="4" w:space="0" w:color="auto"/>
              <w:right w:val="single" w:sz="4" w:space="0" w:color="auto"/>
            </w:tcBorders>
            <w:shd w:val="clear" w:color="000000" w:fill="auto"/>
            <w:noWrap/>
            <w:vAlign w:val="bottom"/>
          </w:tcPr>
          <w:p w14:paraId="72D717FD" w14:textId="77777777"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Certification Format Indicator. </w:t>
            </w:r>
          </w:p>
        </w:tc>
      </w:tr>
      <w:tr w:rsidR="00702654" w:rsidRPr="001A4DB9" w14:paraId="79E61E16" w14:textId="77777777" w:rsidTr="00C4432C">
        <w:trPr>
          <w:gridAfter w:val="4"/>
          <w:wAfter w:w="489" w:type="dxa"/>
          <w:trHeight w:val="255"/>
        </w:trPr>
        <w:tc>
          <w:tcPr>
            <w:tcW w:w="463" w:type="dxa"/>
            <w:gridSpan w:val="2"/>
            <w:tcBorders>
              <w:top w:val="nil"/>
              <w:left w:val="nil"/>
              <w:bottom w:val="nil"/>
              <w:right w:val="nil"/>
            </w:tcBorders>
            <w:noWrap/>
            <w:vAlign w:val="bottom"/>
          </w:tcPr>
          <w:p w14:paraId="2A4533D0" w14:textId="77777777" w:rsidR="00702654" w:rsidRPr="001A4DB9" w:rsidRDefault="00702654" w:rsidP="00702654">
            <w:pPr>
              <w:jc w:val="left"/>
              <w:outlineLvl w:val="0"/>
              <w:rPr>
                <w:rFonts w:ascii="Arial" w:hAnsi="Arial" w:cs="Arial"/>
                <w:b/>
                <w:bCs/>
                <w:sz w:val="20"/>
                <w:szCs w:val="20"/>
                <w:lang w:val="fr-FR" w:eastAsia="fr-FR"/>
              </w:rPr>
            </w:pPr>
          </w:p>
        </w:tc>
        <w:tc>
          <w:tcPr>
            <w:tcW w:w="1074" w:type="dxa"/>
            <w:gridSpan w:val="7"/>
            <w:tcBorders>
              <w:top w:val="nil"/>
              <w:left w:val="single" w:sz="4" w:space="0" w:color="auto"/>
              <w:bottom w:val="single" w:sz="4" w:space="0" w:color="auto"/>
              <w:right w:val="single" w:sz="4" w:space="0" w:color="auto"/>
            </w:tcBorders>
            <w:noWrap/>
            <w:vAlign w:val="bottom"/>
          </w:tcPr>
          <w:p w14:paraId="3BE17373" w14:textId="77777777" w:rsidR="00702654" w:rsidRPr="001A4DB9" w:rsidRDefault="00702654" w:rsidP="00702654">
            <w:pPr>
              <w:jc w:val="left"/>
              <w:outlineLvl w:val="0"/>
              <w:rPr>
                <w:rFonts w:ascii="Arial" w:hAnsi="Arial" w:cs="Arial"/>
                <w:b/>
                <w:bCs/>
                <w:sz w:val="20"/>
                <w:szCs w:val="20"/>
                <w:lang w:val="fr-FR" w:eastAsia="fr-FR"/>
              </w:rPr>
            </w:pPr>
          </w:p>
        </w:tc>
        <w:tc>
          <w:tcPr>
            <w:tcW w:w="3117" w:type="dxa"/>
            <w:gridSpan w:val="6"/>
            <w:tcBorders>
              <w:top w:val="nil"/>
              <w:left w:val="nil"/>
              <w:bottom w:val="single" w:sz="4" w:space="0" w:color="auto"/>
              <w:right w:val="single" w:sz="4" w:space="0" w:color="auto"/>
            </w:tcBorders>
            <w:noWrap/>
            <w:vAlign w:val="bottom"/>
          </w:tcPr>
          <w:p w14:paraId="5316E828" w14:textId="77777777" w:rsidR="00702654" w:rsidRPr="001A4DB9" w:rsidRDefault="00702654" w:rsidP="00702654">
            <w:pPr>
              <w:jc w:val="left"/>
              <w:outlineLvl w:val="0"/>
              <w:rPr>
                <w:rFonts w:ascii="Arial" w:hAnsi="Arial" w:cs="Arial"/>
                <w:b/>
                <w:bCs/>
                <w:sz w:val="20"/>
                <w:szCs w:val="20"/>
                <w:lang w:val="fr-FR" w:eastAsia="fr-FR"/>
              </w:rPr>
            </w:pPr>
          </w:p>
        </w:tc>
        <w:tc>
          <w:tcPr>
            <w:tcW w:w="3536" w:type="dxa"/>
            <w:gridSpan w:val="6"/>
            <w:tcBorders>
              <w:top w:val="nil"/>
              <w:left w:val="nil"/>
              <w:bottom w:val="single" w:sz="4" w:space="0" w:color="auto"/>
              <w:right w:val="single" w:sz="4" w:space="0" w:color="auto"/>
            </w:tcBorders>
            <w:noWrap/>
            <w:vAlign w:val="bottom"/>
          </w:tcPr>
          <w:p w14:paraId="30D51728"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03EBAEEF" w14:textId="77777777" w:rsidTr="00C4432C">
        <w:trPr>
          <w:gridAfter w:val="4"/>
          <w:wAfter w:w="489" w:type="dxa"/>
          <w:trHeight w:val="255"/>
        </w:trPr>
        <w:tc>
          <w:tcPr>
            <w:tcW w:w="463" w:type="dxa"/>
            <w:gridSpan w:val="2"/>
            <w:tcBorders>
              <w:top w:val="nil"/>
              <w:left w:val="nil"/>
              <w:bottom w:val="nil"/>
              <w:right w:val="nil"/>
            </w:tcBorders>
            <w:noWrap/>
            <w:vAlign w:val="bottom"/>
          </w:tcPr>
          <w:p w14:paraId="0C1D39EA" w14:textId="77777777"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nil"/>
              <w:left w:val="single" w:sz="4" w:space="0" w:color="auto"/>
              <w:bottom w:val="single" w:sz="4" w:space="0" w:color="auto"/>
              <w:right w:val="single" w:sz="4" w:space="0" w:color="auto"/>
            </w:tcBorders>
            <w:noWrap/>
            <w:vAlign w:val="bottom"/>
          </w:tcPr>
          <w:p w14:paraId="58438CA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nil"/>
              <w:left w:val="nil"/>
              <w:bottom w:val="single" w:sz="4" w:space="0" w:color="auto"/>
              <w:right w:val="single" w:sz="4" w:space="0" w:color="auto"/>
            </w:tcBorders>
            <w:noWrap/>
            <w:vAlign w:val="bottom"/>
          </w:tcPr>
          <w:p w14:paraId="32783A9D"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CADETL</w:t>
            </w:r>
          </w:p>
        </w:tc>
        <w:tc>
          <w:tcPr>
            <w:tcW w:w="3536" w:type="dxa"/>
            <w:gridSpan w:val="6"/>
            <w:tcBorders>
              <w:top w:val="nil"/>
              <w:left w:val="nil"/>
              <w:bottom w:val="single" w:sz="4" w:space="0" w:color="auto"/>
              <w:right w:val="single" w:sz="4" w:space="0" w:color="auto"/>
            </w:tcBorders>
            <w:noWrap/>
            <w:vAlign w:val="bottom"/>
          </w:tcPr>
          <w:p w14:paraId="496D5F3E"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13A354E5" w14:textId="77777777" w:rsidTr="00C4432C">
        <w:trPr>
          <w:gridAfter w:val="1"/>
          <w:wAfter w:w="283" w:type="dxa"/>
          <w:trHeight w:val="255"/>
        </w:trPr>
        <w:tc>
          <w:tcPr>
            <w:tcW w:w="463" w:type="dxa"/>
            <w:gridSpan w:val="2"/>
            <w:tcBorders>
              <w:top w:val="nil"/>
              <w:left w:val="nil"/>
              <w:bottom w:val="nil"/>
              <w:right w:val="nil"/>
            </w:tcBorders>
            <w:noWrap/>
            <w:vAlign w:val="bottom"/>
          </w:tcPr>
          <w:p w14:paraId="03A2BF66"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14:paraId="159564DA"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Sequence D Corporate Actions Details</w:t>
            </w:r>
          </w:p>
        </w:tc>
        <w:tc>
          <w:tcPr>
            <w:tcW w:w="3159" w:type="dxa"/>
            <w:gridSpan w:val="7"/>
            <w:tcBorders>
              <w:top w:val="nil"/>
              <w:left w:val="nil"/>
              <w:bottom w:val="nil"/>
              <w:right w:val="nil"/>
            </w:tcBorders>
            <w:noWrap/>
            <w:vAlign w:val="center"/>
          </w:tcPr>
          <w:p w14:paraId="1F4ACCE6" w14:textId="77777777" w:rsidR="00702654" w:rsidRPr="001A4DB9" w:rsidRDefault="00702654" w:rsidP="00702654">
            <w:pPr>
              <w:jc w:val="left"/>
              <w:outlineLvl w:val="0"/>
              <w:rPr>
                <w:rFonts w:ascii="Arial" w:hAnsi="Arial" w:cs="Arial"/>
                <w:sz w:val="20"/>
                <w:szCs w:val="20"/>
                <w:lang w:eastAsia="fr-FR"/>
              </w:rPr>
            </w:pPr>
          </w:p>
        </w:tc>
      </w:tr>
      <w:tr w:rsidR="00702654" w:rsidRPr="001A4DB9" w14:paraId="1599D46C" w14:textId="77777777" w:rsidTr="00C4432C">
        <w:trPr>
          <w:gridAfter w:val="5"/>
          <w:wAfter w:w="576" w:type="dxa"/>
          <w:cantSplit/>
          <w:trHeight w:val="255"/>
        </w:trPr>
        <w:tc>
          <w:tcPr>
            <w:tcW w:w="463" w:type="dxa"/>
            <w:gridSpan w:val="2"/>
            <w:tcBorders>
              <w:bottom w:val="single" w:sz="6" w:space="0" w:color="auto"/>
            </w:tcBorders>
          </w:tcPr>
          <w:p w14:paraId="7BFC97A6"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7640" w:type="dxa"/>
            <w:gridSpan w:val="18"/>
            <w:tcBorders>
              <w:top w:val="single" w:sz="6" w:space="0" w:color="auto"/>
              <w:left w:val="single" w:sz="6" w:space="0" w:color="auto"/>
              <w:bottom w:val="single" w:sz="6" w:space="0" w:color="auto"/>
              <w:right w:val="single" w:sz="6" w:space="0" w:color="auto"/>
            </w:tcBorders>
          </w:tcPr>
          <w:p w14:paraId="2452BFEE" w14:textId="77777777" w:rsidR="00702654" w:rsidRPr="001A4DB9" w:rsidRDefault="00702654" w:rsidP="00702654">
            <w:pPr>
              <w:jc w:val="left"/>
              <w:rPr>
                <w:rFonts w:ascii="Arial" w:hAnsi="Arial" w:cs="Arial"/>
                <w:i/>
                <w:sz w:val="20"/>
                <w:u w:val="single"/>
                <w:lang w:val="fr-FR"/>
              </w:rPr>
            </w:pPr>
            <w:r w:rsidRPr="001A4DB9">
              <w:rPr>
                <w:rFonts w:ascii="Arial" w:hAnsi="Arial" w:cs="Arial"/>
                <w:i/>
                <w:sz w:val="20"/>
                <w:u w:val="single"/>
                <w:lang w:val="fr-FR"/>
              </w:rPr>
              <w:t xml:space="preserve">Optional Repetitive </w:t>
            </w:r>
            <w:r w:rsidRPr="001A4DB9">
              <w:rPr>
                <w:rFonts w:ascii="Arial" w:hAnsi="Arial" w:cs="Arial"/>
                <w:b/>
                <w:sz w:val="20"/>
                <w:u w:val="single"/>
                <w:lang w:val="fr-FR"/>
              </w:rPr>
              <w:t>Sequence E</w:t>
            </w:r>
            <w:r w:rsidRPr="001A4DB9">
              <w:rPr>
                <w:rFonts w:ascii="Arial" w:hAnsi="Arial" w:cs="Arial"/>
                <w:i/>
                <w:sz w:val="20"/>
                <w:u w:val="single"/>
                <w:lang w:val="fr-FR"/>
              </w:rPr>
              <w:t xml:space="preserve"> Corporate Action Options</w:t>
            </w:r>
          </w:p>
        </w:tc>
      </w:tr>
      <w:tr w:rsidR="00702654" w:rsidRPr="001A4DB9" w14:paraId="615FC6DE"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4976E73C" w14:textId="77777777" w:rsidR="00702654" w:rsidRPr="001A4DB9" w:rsidRDefault="00702654" w:rsidP="00702654">
            <w:pPr>
              <w:jc w:val="left"/>
              <w:rPr>
                <w:rFonts w:ascii="Arial" w:hAnsi="Arial" w:cs="Arial"/>
                <w:b/>
                <w:sz w:val="20"/>
                <w:lang w:val="fr-FR"/>
              </w:rPr>
            </w:pPr>
          </w:p>
        </w:tc>
        <w:tc>
          <w:tcPr>
            <w:tcW w:w="1074" w:type="dxa"/>
            <w:gridSpan w:val="7"/>
            <w:tcBorders>
              <w:top w:val="single" w:sz="6" w:space="0" w:color="auto"/>
              <w:left w:val="single" w:sz="6" w:space="0" w:color="auto"/>
              <w:bottom w:val="single" w:sz="6" w:space="0" w:color="auto"/>
              <w:right w:val="single" w:sz="6" w:space="0" w:color="auto"/>
            </w:tcBorders>
          </w:tcPr>
          <w:p w14:paraId="7191C4E2"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:16R:</w:t>
            </w:r>
          </w:p>
        </w:tc>
        <w:tc>
          <w:tcPr>
            <w:tcW w:w="2986" w:type="dxa"/>
            <w:gridSpan w:val="5"/>
            <w:tcBorders>
              <w:top w:val="single" w:sz="6" w:space="0" w:color="auto"/>
              <w:left w:val="single" w:sz="6" w:space="0" w:color="auto"/>
              <w:bottom w:val="single" w:sz="6" w:space="0" w:color="auto"/>
              <w:right w:val="single" w:sz="6" w:space="0" w:color="auto"/>
            </w:tcBorders>
          </w:tcPr>
          <w:p w14:paraId="003AF503"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CAOPTN</w:t>
            </w:r>
          </w:p>
        </w:tc>
        <w:tc>
          <w:tcPr>
            <w:tcW w:w="3580" w:type="dxa"/>
            <w:gridSpan w:val="6"/>
            <w:tcBorders>
              <w:top w:val="single" w:sz="6" w:space="0" w:color="auto"/>
              <w:left w:val="single" w:sz="6" w:space="0" w:color="auto"/>
              <w:bottom w:val="single" w:sz="6" w:space="0" w:color="auto"/>
              <w:right w:val="single" w:sz="6" w:space="0" w:color="auto"/>
            </w:tcBorders>
          </w:tcPr>
          <w:p w14:paraId="70D61E92"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Start of Block</w:t>
            </w:r>
          </w:p>
        </w:tc>
      </w:tr>
      <w:tr w:rsidR="00702654" w:rsidRPr="001A4DB9" w14:paraId="121F29B9"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325D163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382A984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:13A::</w:t>
            </w:r>
          </w:p>
        </w:tc>
        <w:tc>
          <w:tcPr>
            <w:tcW w:w="2986" w:type="dxa"/>
            <w:gridSpan w:val="5"/>
            <w:tcBorders>
              <w:top w:val="single" w:sz="6" w:space="0" w:color="auto"/>
              <w:left w:val="single" w:sz="6" w:space="0" w:color="auto"/>
              <w:bottom w:val="single" w:sz="6" w:space="0" w:color="auto"/>
              <w:right w:val="single" w:sz="6" w:space="0" w:color="auto"/>
            </w:tcBorders>
          </w:tcPr>
          <w:p w14:paraId="552069CE"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CAON//001</w:t>
            </w:r>
          </w:p>
        </w:tc>
        <w:tc>
          <w:tcPr>
            <w:tcW w:w="3580" w:type="dxa"/>
            <w:gridSpan w:val="6"/>
            <w:tcBorders>
              <w:top w:val="single" w:sz="6" w:space="0" w:color="auto"/>
              <w:left w:val="single" w:sz="6" w:space="0" w:color="auto"/>
              <w:bottom w:val="single" w:sz="6" w:space="0" w:color="auto"/>
              <w:right w:val="single" w:sz="6" w:space="0" w:color="auto"/>
            </w:tcBorders>
          </w:tcPr>
          <w:p w14:paraId="5787DC66"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CA Option Number</w:t>
            </w:r>
          </w:p>
        </w:tc>
      </w:tr>
      <w:tr w:rsidR="00702654" w:rsidRPr="001A4DB9" w14:paraId="76B47B83"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50904A90"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4A896488"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:22F::</w:t>
            </w:r>
          </w:p>
        </w:tc>
        <w:tc>
          <w:tcPr>
            <w:tcW w:w="2986" w:type="dxa"/>
            <w:gridSpan w:val="5"/>
            <w:tcBorders>
              <w:top w:val="single" w:sz="6" w:space="0" w:color="auto"/>
              <w:left w:val="single" w:sz="6" w:space="0" w:color="auto"/>
              <w:bottom w:val="single" w:sz="6" w:space="0" w:color="auto"/>
              <w:right w:val="single" w:sz="6" w:space="0" w:color="auto"/>
            </w:tcBorders>
          </w:tcPr>
          <w:p w14:paraId="13E296A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CAOP//CASH</w:t>
            </w:r>
          </w:p>
        </w:tc>
        <w:tc>
          <w:tcPr>
            <w:tcW w:w="3580" w:type="dxa"/>
            <w:gridSpan w:val="6"/>
            <w:tcBorders>
              <w:top w:val="single" w:sz="6" w:space="0" w:color="auto"/>
              <w:left w:val="single" w:sz="6" w:space="0" w:color="auto"/>
              <w:bottom w:val="single" w:sz="6" w:space="0" w:color="auto"/>
              <w:right w:val="single" w:sz="6" w:space="0" w:color="auto"/>
            </w:tcBorders>
          </w:tcPr>
          <w:p w14:paraId="76BAC8C1"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Corporate Action Option Code Indicator</w:t>
            </w:r>
          </w:p>
        </w:tc>
      </w:tr>
      <w:tr w:rsidR="00702654" w:rsidRPr="005B317E" w14:paraId="26968E2B" w14:textId="77777777" w:rsidTr="00C4432C">
        <w:tblPrEx>
          <w:tblLook w:val="00A0" w:firstRow="1" w:lastRow="0" w:firstColumn="1" w:lastColumn="0" w:noHBand="0" w:noVBand="0"/>
        </w:tblPrEx>
        <w:trPr>
          <w:trHeight w:val="255"/>
        </w:trPr>
        <w:tc>
          <w:tcPr>
            <w:tcW w:w="440" w:type="dxa"/>
            <w:tcBorders>
              <w:top w:val="nil"/>
              <w:left w:val="nil"/>
              <w:bottom w:val="nil"/>
              <w:right w:val="nil"/>
            </w:tcBorders>
            <w:shd w:val="clear" w:color="000000" w:fill="auto"/>
            <w:noWrap/>
            <w:vAlign w:val="bottom"/>
          </w:tcPr>
          <w:p w14:paraId="04F343E9"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0380E3BE"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2868" w:type="dxa"/>
            <w:gridSpan w:val="3"/>
            <w:tcBorders>
              <w:top w:val="nil"/>
              <w:left w:val="nil"/>
              <w:bottom w:val="single" w:sz="4" w:space="0" w:color="auto"/>
              <w:right w:val="single" w:sz="4" w:space="0" w:color="auto"/>
            </w:tcBorders>
            <w:shd w:val="clear" w:color="000000" w:fill="auto"/>
            <w:noWrap/>
            <w:vAlign w:val="bottom"/>
          </w:tcPr>
          <w:p w14:paraId="02AD95F1"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CETI//TRBD</w:t>
            </w:r>
          </w:p>
        </w:tc>
        <w:tc>
          <w:tcPr>
            <w:tcW w:w="4268" w:type="dxa"/>
            <w:gridSpan w:val="12"/>
            <w:tcBorders>
              <w:top w:val="nil"/>
              <w:left w:val="nil"/>
              <w:bottom w:val="single" w:sz="4" w:space="0" w:color="auto"/>
              <w:right w:val="single" w:sz="4" w:space="0" w:color="auto"/>
            </w:tcBorders>
            <w:shd w:val="clear" w:color="000000" w:fill="auto"/>
            <w:noWrap/>
            <w:vAlign w:val="bottom"/>
          </w:tcPr>
          <w:p w14:paraId="585DEE94" w14:textId="77777777" w:rsidR="00702654" w:rsidRPr="005B317E" w:rsidRDefault="00702654" w:rsidP="00702654">
            <w:pPr>
              <w:jc w:val="left"/>
              <w:outlineLvl w:val="0"/>
              <w:rPr>
                <w:rFonts w:ascii="Arial" w:hAnsi="Arial" w:cs="Arial"/>
                <w:sz w:val="20"/>
                <w:szCs w:val="20"/>
                <w:lang w:val="fr-FR" w:eastAsia="fr-FR"/>
              </w:rPr>
            </w:pPr>
            <w:r w:rsidRPr="005B317E">
              <w:rPr>
                <w:rFonts w:ascii="Arial" w:hAnsi="Arial" w:cs="Arial"/>
                <w:sz w:val="20"/>
                <w:szCs w:val="20"/>
                <w:lang w:val="fr-FR" w:eastAsia="fr-FR"/>
              </w:rPr>
              <w:t xml:space="preserve">Certification Type Indicator. </w:t>
            </w:r>
          </w:p>
        </w:tc>
      </w:tr>
      <w:tr w:rsidR="00702654" w:rsidRPr="001A4DB9" w14:paraId="36B683FF"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78D8CF66"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14:paraId="30997CB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:11A::</w:t>
            </w:r>
          </w:p>
        </w:tc>
        <w:tc>
          <w:tcPr>
            <w:tcW w:w="2986" w:type="dxa"/>
            <w:gridSpan w:val="5"/>
            <w:tcBorders>
              <w:top w:val="single" w:sz="6" w:space="0" w:color="auto"/>
              <w:left w:val="single" w:sz="6" w:space="0" w:color="auto"/>
              <w:bottom w:val="single" w:sz="6" w:space="0" w:color="auto"/>
              <w:right w:val="single" w:sz="6" w:space="0" w:color="auto"/>
            </w:tcBorders>
          </w:tcPr>
          <w:p w14:paraId="0B5200F3"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OPTN//</w:t>
            </w:r>
            <w:r>
              <w:rPr>
                <w:rFonts w:ascii="Arial" w:hAnsi="Arial" w:cs="Arial"/>
                <w:b/>
                <w:sz w:val="20"/>
                <w:lang w:val="fr-FR"/>
              </w:rPr>
              <w:t>MXN</w:t>
            </w:r>
          </w:p>
        </w:tc>
        <w:tc>
          <w:tcPr>
            <w:tcW w:w="3580" w:type="dxa"/>
            <w:gridSpan w:val="6"/>
            <w:tcBorders>
              <w:top w:val="single" w:sz="6" w:space="0" w:color="auto"/>
              <w:left w:val="single" w:sz="6" w:space="0" w:color="auto"/>
              <w:bottom w:val="single" w:sz="6" w:space="0" w:color="auto"/>
              <w:right w:val="single" w:sz="6" w:space="0" w:color="auto"/>
            </w:tcBorders>
          </w:tcPr>
          <w:p w14:paraId="63FB31E8"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Currency offered</w:t>
            </w:r>
          </w:p>
        </w:tc>
      </w:tr>
      <w:tr w:rsidR="00702654" w:rsidRPr="001A4DB9" w14:paraId="0D98C0A6"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12F2AB00"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0296DEE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:17B::</w:t>
            </w:r>
          </w:p>
        </w:tc>
        <w:tc>
          <w:tcPr>
            <w:tcW w:w="2986" w:type="dxa"/>
            <w:gridSpan w:val="5"/>
            <w:tcBorders>
              <w:top w:val="single" w:sz="6" w:space="0" w:color="auto"/>
              <w:left w:val="single" w:sz="6" w:space="0" w:color="auto"/>
              <w:bottom w:val="single" w:sz="6" w:space="0" w:color="auto"/>
              <w:right w:val="single" w:sz="6" w:space="0" w:color="auto"/>
            </w:tcBorders>
          </w:tcPr>
          <w:p w14:paraId="70F28E8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DFLT//N</w:t>
            </w:r>
          </w:p>
        </w:tc>
        <w:tc>
          <w:tcPr>
            <w:tcW w:w="3580" w:type="dxa"/>
            <w:gridSpan w:val="6"/>
            <w:tcBorders>
              <w:top w:val="single" w:sz="6" w:space="0" w:color="auto"/>
              <w:left w:val="single" w:sz="6" w:space="0" w:color="auto"/>
              <w:bottom w:val="single" w:sz="6" w:space="0" w:color="auto"/>
              <w:right w:val="single" w:sz="6" w:space="0" w:color="auto"/>
            </w:tcBorders>
          </w:tcPr>
          <w:p w14:paraId="24528A84"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Default Processing Flag</w:t>
            </w:r>
          </w:p>
        </w:tc>
      </w:tr>
      <w:tr w:rsidR="00702654" w:rsidRPr="001A4DB9" w14:paraId="61C551DE"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382359DA"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lastRenderedPageBreak/>
              <w:t>O</w:t>
            </w:r>
          </w:p>
        </w:tc>
        <w:tc>
          <w:tcPr>
            <w:tcW w:w="1074" w:type="dxa"/>
            <w:gridSpan w:val="7"/>
            <w:tcBorders>
              <w:top w:val="single" w:sz="6" w:space="0" w:color="auto"/>
              <w:left w:val="single" w:sz="6" w:space="0" w:color="auto"/>
              <w:bottom w:val="single" w:sz="6" w:space="0" w:color="auto"/>
              <w:right w:val="single" w:sz="6" w:space="0" w:color="auto"/>
            </w:tcBorders>
          </w:tcPr>
          <w:p w14:paraId="3F3AC6DA"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:98</w:t>
            </w:r>
            <w:r w:rsidR="00036900">
              <w:rPr>
                <w:rFonts w:ascii="Arial" w:hAnsi="Arial" w:cs="Arial"/>
                <w:b/>
                <w:sz w:val="20"/>
                <w:lang w:val="fr-FR"/>
              </w:rPr>
              <w:t>C</w:t>
            </w:r>
            <w:r w:rsidRPr="001A4DB9">
              <w:rPr>
                <w:rFonts w:ascii="Arial" w:hAnsi="Arial" w:cs="Arial"/>
                <w:b/>
                <w:sz w:val="20"/>
                <w:lang w:val="fr-FR"/>
              </w:rPr>
              <w:t>::</w:t>
            </w:r>
          </w:p>
        </w:tc>
        <w:tc>
          <w:tcPr>
            <w:tcW w:w="2986" w:type="dxa"/>
            <w:gridSpan w:val="5"/>
            <w:tcBorders>
              <w:top w:val="single" w:sz="6" w:space="0" w:color="auto"/>
              <w:left w:val="single" w:sz="6" w:space="0" w:color="auto"/>
              <w:bottom w:val="single" w:sz="6" w:space="0" w:color="auto"/>
              <w:right w:val="single" w:sz="6" w:space="0" w:color="auto"/>
            </w:tcBorders>
          </w:tcPr>
          <w:p w14:paraId="4CEB7E0C"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RDDT//</w:t>
            </w:r>
            <w:r w:rsidR="00C23EAB">
              <w:rPr>
                <w:rFonts w:ascii="Arial" w:hAnsi="Arial" w:cs="Arial"/>
                <w:b/>
                <w:sz w:val="20"/>
                <w:lang w:val="fr-FR"/>
              </w:rPr>
              <w:t>20YY</w:t>
            </w:r>
            <w:r w:rsidRPr="001A4DB9">
              <w:rPr>
                <w:rFonts w:ascii="Arial" w:hAnsi="Arial" w:cs="Arial"/>
                <w:b/>
                <w:sz w:val="20"/>
                <w:lang w:val="fr-FR"/>
              </w:rPr>
              <w:t>1025</w:t>
            </w:r>
            <w:r w:rsidR="00036900">
              <w:rPr>
                <w:rFonts w:ascii="Arial" w:hAnsi="Arial" w:cs="Arial"/>
                <w:b/>
                <w:sz w:val="20"/>
                <w:lang w:val="fr-FR"/>
              </w:rPr>
              <w:t>170000</w:t>
            </w:r>
          </w:p>
        </w:tc>
        <w:tc>
          <w:tcPr>
            <w:tcW w:w="3580" w:type="dxa"/>
            <w:gridSpan w:val="6"/>
            <w:tcBorders>
              <w:top w:val="single" w:sz="6" w:space="0" w:color="auto"/>
              <w:left w:val="single" w:sz="6" w:space="0" w:color="auto"/>
              <w:bottom w:val="single" w:sz="6" w:space="0" w:color="auto"/>
              <w:right w:val="single" w:sz="6" w:space="0" w:color="auto"/>
            </w:tcBorders>
          </w:tcPr>
          <w:p w14:paraId="014F7EEF"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Response deadline date/time</w:t>
            </w:r>
          </w:p>
        </w:tc>
      </w:tr>
      <w:tr w:rsidR="00702654" w:rsidRPr="001A4DB9" w14:paraId="59DC9EDD"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69E2909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33D18EC1"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:98</w:t>
            </w:r>
            <w:r w:rsidR="00036900">
              <w:rPr>
                <w:rFonts w:ascii="Arial" w:hAnsi="Arial" w:cs="Arial"/>
                <w:b/>
                <w:sz w:val="20"/>
                <w:lang w:val="fr-FR"/>
              </w:rPr>
              <w:t>C</w:t>
            </w:r>
            <w:r w:rsidRPr="001A4DB9">
              <w:rPr>
                <w:rFonts w:ascii="Arial" w:hAnsi="Arial" w:cs="Arial"/>
                <w:b/>
                <w:sz w:val="20"/>
                <w:lang w:val="fr-FR"/>
              </w:rPr>
              <w:t>::</w:t>
            </w:r>
          </w:p>
        </w:tc>
        <w:tc>
          <w:tcPr>
            <w:tcW w:w="2986" w:type="dxa"/>
            <w:gridSpan w:val="5"/>
            <w:tcBorders>
              <w:top w:val="single" w:sz="6" w:space="0" w:color="auto"/>
              <w:left w:val="single" w:sz="6" w:space="0" w:color="auto"/>
              <w:bottom w:val="single" w:sz="6" w:space="0" w:color="auto"/>
              <w:right w:val="single" w:sz="6" w:space="0" w:color="auto"/>
            </w:tcBorders>
          </w:tcPr>
          <w:p w14:paraId="095E47CD"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MKDT//</w:t>
            </w:r>
            <w:r w:rsidR="00C23EAB">
              <w:rPr>
                <w:rFonts w:ascii="Arial" w:hAnsi="Arial" w:cs="Arial"/>
                <w:b/>
                <w:sz w:val="20"/>
                <w:lang w:val="fr-FR"/>
              </w:rPr>
              <w:t>20YY</w:t>
            </w:r>
            <w:r w:rsidRPr="001A4DB9">
              <w:rPr>
                <w:rFonts w:ascii="Arial" w:hAnsi="Arial" w:cs="Arial"/>
                <w:b/>
                <w:sz w:val="20"/>
                <w:lang w:val="fr-FR"/>
              </w:rPr>
              <w:t>1026</w:t>
            </w:r>
            <w:r w:rsidR="00036900">
              <w:rPr>
                <w:rFonts w:ascii="Arial" w:hAnsi="Arial" w:cs="Arial"/>
                <w:b/>
                <w:sz w:val="20"/>
                <w:lang w:val="fr-FR"/>
              </w:rPr>
              <w:t>180000</w:t>
            </w:r>
          </w:p>
        </w:tc>
        <w:tc>
          <w:tcPr>
            <w:tcW w:w="3580" w:type="dxa"/>
            <w:gridSpan w:val="6"/>
            <w:tcBorders>
              <w:top w:val="single" w:sz="6" w:space="0" w:color="auto"/>
              <w:left w:val="single" w:sz="6" w:space="0" w:color="auto"/>
              <w:bottom w:val="single" w:sz="6" w:space="0" w:color="auto"/>
              <w:right w:val="single" w:sz="6" w:space="0" w:color="auto"/>
            </w:tcBorders>
          </w:tcPr>
          <w:p w14:paraId="00F5341B"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Market Deadline Date</w:t>
            </w:r>
            <w:r w:rsidR="00036900">
              <w:rPr>
                <w:rFonts w:ascii="Arial" w:hAnsi="Arial" w:cs="Arial"/>
                <w:sz w:val="20"/>
                <w:lang w:val="fr-FR"/>
              </w:rPr>
              <w:t>/time</w:t>
            </w:r>
          </w:p>
        </w:tc>
      </w:tr>
      <w:tr w:rsidR="00702654" w:rsidRPr="001A4DB9" w14:paraId="5277A905"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7FC760D2"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60" w:type="dxa"/>
            <w:gridSpan w:val="2"/>
            <w:tcBorders>
              <w:top w:val="single" w:sz="6" w:space="0" w:color="auto"/>
              <w:left w:val="single" w:sz="6" w:space="0" w:color="auto"/>
              <w:bottom w:val="single" w:sz="6" w:space="0" w:color="auto"/>
              <w:right w:val="single" w:sz="6" w:space="0" w:color="auto"/>
            </w:tcBorders>
          </w:tcPr>
          <w:p w14:paraId="1EDA4A1C" w14:textId="77777777" w:rsidR="00702654" w:rsidRPr="001A4DB9" w:rsidRDefault="00702654" w:rsidP="00702654">
            <w:pPr>
              <w:jc w:val="left"/>
              <w:rPr>
                <w:rFonts w:ascii="Arial" w:hAnsi="Arial" w:cs="Arial"/>
                <w:sz w:val="20"/>
                <w:lang w:val="fr-FR"/>
              </w:rPr>
            </w:pPr>
          </w:p>
        </w:tc>
        <w:tc>
          <w:tcPr>
            <w:tcW w:w="3900" w:type="dxa"/>
            <w:gridSpan w:val="10"/>
            <w:tcBorders>
              <w:top w:val="single" w:sz="6" w:space="0" w:color="auto"/>
              <w:left w:val="single" w:sz="6" w:space="0" w:color="auto"/>
              <w:bottom w:val="single" w:sz="6" w:space="0" w:color="auto"/>
              <w:right w:val="single" w:sz="6" w:space="0" w:color="auto"/>
            </w:tcBorders>
          </w:tcPr>
          <w:p w14:paraId="3759C45A" w14:textId="77777777" w:rsidR="00702654" w:rsidRPr="001A4DB9" w:rsidRDefault="00702654" w:rsidP="00702654">
            <w:pPr>
              <w:jc w:val="left"/>
              <w:rPr>
                <w:rFonts w:ascii="Arial" w:hAnsi="Arial" w:cs="Arial"/>
                <w:i/>
                <w:sz w:val="20"/>
                <w:u w:val="single"/>
              </w:rPr>
            </w:pPr>
            <w:r w:rsidRPr="001A4DB9">
              <w:rPr>
                <w:rFonts w:ascii="Arial" w:hAnsi="Arial" w:cs="Arial"/>
                <w:i/>
                <w:sz w:val="20"/>
                <w:u w:val="single"/>
              </w:rPr>
              <w:t>Optional Repetitive Subsequence E2 Cash Movement</w:t>
            </w:r>
          </w:p>
        </w:tc>
        <w:tc>
          <w:tcPr>
            <w:tcW w:w="3580" w:type="dxa"/>
            <w:gridSpan w:val="6"/>
            <w:tcBorders>
              <w:top w:val="single" w:sz="6" w:space="0" w:color="auto"/>
              <w:left w:val="single" w:sz="6" w:space="0" w:color="auto"/>
              <w:bottom w:val="single" w:sz="6" w:space="0" w:color="auto"/>
              <w:right w:val="single" w:sz="6" w:space="0" w:color="auto"/>
            </w:tcBorders>
          </w:tcPr>
          <w:p w14:paraId="09CE82AC" w14:textId="77777777" w:rsidR="00702654" w:rsidRPr="001A4DB9" w:rsidRDefault="00702654" w:rsidP="00702654">
            <w:pPr>
              <w:jc w:val="left"/>
              <w:rPr>
                <w:rFonts w:ascii="Arial" w:hAnsi="Arial" w:cs="Arial"/>
                <w:sz w:val="20"/>
              </w:rPr>
            </w:pPr>
          </w:p>
        </w:tc>
      </w:tr>
      <w:tr w:rsidR="00702654" w:rsidRPr="001A4DB9" w14:paraId="1B380F7C"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539C08EB" w14:textId="77777777" w:rsidR="00702654" w:rsidRPr="001A4DB9" w:rsidRDefault="00702654" w:rsidP="00702654">
            <w:pPr>
              <w:jc w:val="left"/>
              <w:rPr>
                <w:rFonts w:ascii="Arial" w:hAnsi="Arial" w:cs="Arial"/>
                <w:b/>
                <w:sz w:val="20"/>
              </w:rPr>
            </w:pPr>
          </w:p>
        </w:tc>
        <w:tc>
          <w:tcPr>
            <w:tcW w:w="1074" w:type="dxa"/>
            <w:gridSpan w:val="7"/>
            <w:tcBorders>
              <w:top w:val="single" w:sz="6" w:space="0" w:color="auto"/>
              <w:left w:val="single" w:sz="6" w:space="0" w:color="auto"/>
              <w:bottom w:val="single" w:sz="6" w:space="0" w:color="auto"/>
              <w:right w:val="single" w:sz="6" w:space="0" w:color="auto"/>
            </w:tcBorders>
          </w:tcPr>
          <w:p w14:paraId="240F12FD"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:16R:</w:t>
            </w:r>
          </w:p>
        </w:tc>
        <w:tc>
          <w:tcPr>
            <w:tcW w:w="2986" w:type="dxa"/>
            <w:gridSpan w:val="5"/>
            <w:tcBorders>
              <w:top w:val="single" w:sz="6" w:space="0" w:color="auto"/>
              <w:left w:val="single" w:sz="6" w:space="0" w:color="auto"/>
              <w:bottom w:val="single" w:sz="6" w:space="0" w:color="auto"/>
              <w:right w:val="single" w:sz="6" w:space="0" w:color="auto"/>
            </w:tcBorders>
          </w:tcPr>
          <w:p w14:paraId="715831CC"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CASHMOVE</w:t>
            </w:r>
          </w:p>
        </w:tc>
        <w:tc>
          <w:tcPr>
            <w:tcW w:w="3580" w:type="dxa"/>
            <w:gridSpan w:val="6"/>
            <w:tcBorders>
              <w:top w:val="single" w:sz="6" w:space="0" w:color="auto"/>
              <w:left w:val="single" w:sz="6" w:space="0" w:color="auto"/>
              <w:bottom w:val="single" w:sz="6" w:space="0" w:color="auto"/>
              <w:right w:val="single" w:sz="6" w:space="0" w:color="auto"/>
            </w:tcBorders>
          </w:tcPr>
          <w:p w14:paraId="5F7B60A9"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Start of Block</w:t>
            </w:r>
          </w:p>
        </w:tc>
      </w:tr>
      <w:tr w:rsidR="00702654" w:rsidRPr="001A4DB9" w14:paraId="70BC1CBE"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50B6C497"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0EA0A5B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:22H::</w:t>
            </w:r>
          </w:p>
        </w:tc>
        <w:tc>
          <w:tcPr>
            <w:tcW w:w="2986" w:type="dxa"/>
            <w:gridSpan w:val="5"/>
            <w:tcBorders>
              <w:top w:val="single" w:sz="6" w:space="0" w:color="auto"/>
              <w:left w:val="single" w:sz="6" w:space="0" w:color="auto"/>
              <w:bottom w:val="single" w:sz="6" w:space="0" w:color="auto"/>
              <w:right w:val="single" w:sz="6" w:space="0" w:color="auto"/>
            </w:tcBorders>
          </w:tcPr>
          <w:p w14:paraId="4401C3D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CRDB//CRED</w:t>
            </w:r>
          </w:p>
        </w:tc>
        <w:tc>
          <w:tcPr>
            <w:tcW w:w="3580" w:type="dxa"/>
            <w:gridSpan w:val="6"/>
            <w:tcBorders>
              <w:top w:val="single" w:sz="6" w:space="0" w:color="auto"/>
              <w:left w:val="single" w:sz="6" w:space="0" w:color="auto"/>
              <w:bottom w:val="single" w:sz="6" w:space="0" w:color="auto"/>
              <w:right w:val="single" w:sz="6" w:space="0" w:color="auto"/>
            </w:tcBorders>
          </w:tcPr>
          <w:p w14:paraId="12C37DC1"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Credit/Debit Indicator</w:t>
            </w:r>
          </w:p>
        </w:tc>
      </w:tr>
      <w:tr w:rsidR="00702654" w:rsidRPr="001A4DB9" w14:paraId="0467D4BA"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7BA797BC"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14:paraId="67750B18"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tcPr>
          <w:p w14:paraId="1037850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RESU//</w:t>
            </w:r>
            <w:r>
              <w:rPr>
                <w:rFonts w:ascii="Arial" w:hAnsi="Arial" w:cs="Arial"/>
                <w:b/>
                <w:sz w:val="20"/>
                <w:lang w:val="fr-FR"/>
              </w:rPr>
              <w:t>MXN285739</w:t>
            </w:r>
            <w:r w:rsidRPr="001A4DB9">
              <w:rPr>
                <w:rFonts w:ascii="Arial" w:hAnsi="Arial" w:cs="Arial"/>
                <w:b/>
                <w:sz w:val="20"/>
                <w:lang w:val="fr-FR"/>
              </w:rPr>
              <w:t>,</w:t>
            </w:r>
          </w:p>
        </w:tc>
        <w:tc>
          <w:tcPr>
            <w:tcW w:w="3580" w:type="dxa"/>
            <w:gridSpan w:val="6"/>
            <w:tcBorders>
              <w:top w:val="single" w:sz="6" w:space="0" w:color="auto"/>
              <w:left w:val="single" w:sz="6" w:space="0" w:color="auto"/>
              <w:bottom w:val="single" w:sz="6" w:space="0" w:color="auto"/>
              <w:right w:val="single" w:sz="6" w:space="0" w:color="auto"/>
            </w:tcBorders>
          </w:tcPr>
          <w:p w14:paraId="3CF7AAFF"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Resulting amount</w:t>
            </w:r>
          </w:p>
        </w:tc>
      </w:tr>
      <w:tr w:rsidR="00702654" w:rsidRPr="001A4DB9" w14:paraId="34F33F25"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1E58A01D"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14:paraId="49034962"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tcPr>
          <w:p w14:paraId="1E230E11" w14:textId="77777777" w:rsidR="00702654" w:rsidRPr="001A4DB9" w:rsidRDefault="00702654" w:rsidP="00702654">
            <w:pPr>
              <w:jc w:val="left"/>
              <w:rPr>
                <w:rFonts w:ascii="Arial" w:hAnsi="Arial" w:cs="Arial"/>
                <w:b/>
                <w:sz w:val="20"/>
                <w:lang w:val="fr-FR"/>
              </w:rPr>
            </w:pPr>
            <w:r>
              <w:rPr>
                <w:rFonts w:ascii="Arial" w:hAnsi="Arial" w:cs="Arial"/>
                <w:b/>
                <w:sz w:val="20"/>
                <w:lang w:val="fr-FR"/>
              </w:rPr>
              <w:t>ENTL//MXN285739</w:t>
            </w:r>
            <w:r w:rsidRPr="001A4DB9">
              <w:rPr>
                <w:rFonts w:ascii="Arial" w:hAnsi="Arial" w:cs="Arial"/>
                <w:b/>
                <w:sz w:val="20"/>
                <w:lang w:val="fr-FR"/>
              </w:rPr>
              <w:t>,</w:t>
            </w:r>
          </w:p>
        </w:tc>
        <w:tc>
          <w:tcPr>
            <w:tcW w:w="3580" w:type="dxa"/>
            <w:gridSpan w:val="6"/>
            <w:tcBorders>
              <w:top w:val="single" w:sz="6" w:space="0" w:color="auto"/>
              <w:left w:val="single" w:sz="6" w:space="0" w:color="auto"/>
              <w:bottom w:val="single" w:sz="6" w:space="0" w:color="auto"/>
              <w:right w:val="single" w:sz="6" w:space="0" w:color="auto"/>
            </w:tcBorders>
          </w:tcPr>
          <w:p w14:paraId="41DF775F"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Entitled amount</w:t>
            </w:r>
          </w:p>
        </w:tc>
      </w:tr>
      <w:tr w:rsidR="00702654" w:rsidRPr="001A4DB9" w14:paraId="5B03AED7"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72CA3ACA"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533E5B1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vAlign w:val="bottom"/>
          </w:tcPr>
          <w:p w14:paraId="1A3A013D"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GRSS//USD27</w:t>
            </w:r>
            <w:r w:rsidRPr="001A4DB9">
              <w:rPr>
                <w:rFonts w:ascii="Arial" w:hAnsi="Arial" w:cs="Arial"/>
                <w:b/>
                <w:bCs/>
                <w:sz w:val="20"/>
                <w:szCs w:val="20"/>
                <w:lang w:val="fr-FR" w:eastAsia="fr-FR"/>
              </w:rPr>
              <w:t>000,</w:t>
            </w:r>
          </w:p>
        </w:tc>
        <w:tc>
          <w:tcPr>
            <w:tcW w:w="3580" w:type="dxa"/>
            <w:gridSpan w:val="6"/>
            <w:tcBorders>
              <w:top w:val="single" w:sz="6" w:space="0" w:color="auto"/>
              <w:left w:val="single" w:sz="6" w:space="0" w:color="auto"/>
              <w:bottom w:val="single" w:sz="6" w:space="0" w:color="auto"/>
              <w:right w:val="single" w:sz="6" w:space="0" w:color="auto"/>
            </w:tcBorders>
          </w:tcPr>
          <w:p w14:paraId="3E4E4040"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Gross amount</w:t>
            </w:r>
          </w:p>
        </w:tc>
      </w:tr>
      <w:tr w:rsidR="00702654" w:rsidRPr="001A4DB9" w14:paraId="0E79F41C"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375754E8"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2C612A37"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vAlign w:val="bottom"/>
          </w:tcPr>
          <w:p w14:paraId="269D42F8"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TAXR//USD40</w:t>
            </w:r>
            <w:r w:rsidRPr="001A4DB9">
              <w:rPr>
                <w:rFonts w:ascii="Arial" w:hAnsi="Arial" w:cs="Arial"/>
                <w:b/>
                <w:bCs/>
                <w:sz w:val="20"/>
                <w:szCs w:val="20"/>
                <w:lang w:val="fr-FR" w:eastAsia="fr-FR"/>
              </w:rPr>
              <w:t>50,</w:t>
            </w:r>
          </w:p>
        </w:tc>
        <w:tc>
          <w:tcPr>
            <w:tcW w:w="3580" w:type="dxa"/>
            <w:gridSpan w:val="6"/>
            <w:tcBorders>
              <w:top w:val="single" w:sz="6" w:space="0" w:color="auto"/>
              <w:left w:val="single" w:sz="6" w:space="0" w:color="auto"/>
              <w:bottom w:val="single" w:sz="6" w:space="0" w:color="auto"/>
              <w:right w:val="single" w:sz="6" w:space="0" w:color="auto"/>
            </w:tcBorders>
          </w:tcPr>
          <w:p w14:paraId="7A1EE667"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Tax amount</w:t>
            </w:r>
          </w:p>
        </w:tc>
      </w:tr>
      <w:tr w:rsidR="00702654" w:rsidRPr="001A4DB9" w14:paraId="0D7027DF"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77967EDB"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638D8999"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vAlign w:val="bottom"/>
          </w:tcPr>
          <w:p w14:paraId="47E49E1B"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NETT//USD22950</w:t>
            </w:r>
            <w:r w:rsidRPr="001A4DB9">
              <w:rPr>
                <w:rFonts w:ascii="Arial" w:hAnsi="Arial" w:cs="Arial"/>
                <w:b/>
                <w:bCs/>
                <w:sz w:val="20"/>
                <w:szCs w:val="20"/>
                <w:lang w:val="fr-FR" w:eastAsia="fr-FR"/>
              </w:rPr>
              <w:t>,</w:t>
            </w:r>
          </w:p>
        </w:tc>
        <w:tc>
          <w:tcPr>
            <w:tcW w:w="3580" w:type="dxa"/>
            <w:gridSpan w:val="6"/>
            <w:tcBorders>
              <w:top w:val="single" w:sz="6" w:space="0" w:color="auto"/>
              <w:left w:val="single" w:sz="6" w:space="0" w:color="auto"/>
              <w:bottom w:val="single" w:sz="6" w:space="0" w:color="auto"/>
              <w:right w:val="single" w:sz="6" w:space="0" w:color="auto"/>
            </w:tcBorders>
          </w:tcPr>
          <w:p w14:paraId="28923E63"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Net amount</w:t>
            </w:r>
          </w:p>
        </w:tc>
      </w:tr>
      <w:tr w:rsidR="00702654" w:rsidRPr="001A4DB9" w14:paraId="7B78701D"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22B64991"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4630F1F4"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:98A::</w:t>
            </w:r>
          </w:p>
        </w:tc>
        <w:tc>
          <w:tcPr>
            <w:tcW w:w="2986" w:type="dxa"/>
            <w:gridSpan w:val="5"/>
            <w:tcBorders>
              <w:top w:val="single" w:sz="6" w:space="0" w:color="auto"/>
              <w:left w:val="single" w:sz="6" w:space="0" w:color="auto"/>
              <w:bottom w:val="single" w:sz="6" w:space="0" w:color="auto"/>
              <w:right w:val="single" w:sz="6" w:space="0" w:color="auto"/>
            </w:tcBorders>
          </w:tcPr>
          <w:p w14:paraId="5EBEF2E8"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PAYD//</w:t>
            </w:r>
            <w:r w:rsidR="00C23EAB">
              <w:rPr>
                <w:rFonts w:ascii="Arial" w:hAnsi="Arial" w:cs="Arial"/>
                <w:b/>
                <w:sz w:val="20"/>
                <w:lang w:val="fr-FR"/>
              </w:rPr>
              <w:t>20YY</w:t>
            </w:r>
            <w:r w:rsidRPr="001A4DB9">
              <w:rPr>
                <w:rFonts w:ascii="Arial" w:hAnsi="Arial" w:cs="Arial"/>
                <w:b/>
                <w:sz w:val="20"/>
                <w:lang w:val="fr-FR"/>
              </w:rPr>
              <w:t>1204</w:t>
            </w:r>
          </w:p>
        </w:tc>
        <w:tc>
          <w:tcPr>
            <w:tcW w:w="3580" w:type="dxa"/>
            <w:gridSpan w:val="6"/>
            <w:tcBorders>
              <w:top w:val="single" w:sz="6" w:space="0" w:color="auto"/>
              <w:left w:val="single" w:sz="6" w:space="0" w:color="auto"/>
              <w:bottom w:val="single" w:sz="6" w:space="0" w:color="auto"/>
              <w:right w:val="single" w:sz="6" w:space="0" w:color="auto"/>
            </w:tcBorders>
          </w:tcPr>
          <w:p w14:paraId="5E79A33E"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Payment Date/Time</w:t>
            </w:r>
          </w:p>
        </w:tc>
      </w:tr>
      <w:tr w:rsidR="00702654" w:rsidRPr="001A4DB9" w14:paraId="1F0F4B23"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56720CA2"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705B85AE"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:98A::</w:t>
            </w:r>
          </w:p>
        </w:tc>
        <w:tc>
          <w:tcPr>
            <w:tcW w:w="2986" w:type="dxa"/>
            <w:gridSpan w:val="5"/>
            <w:tcBorders>
              <w:top w:val="single" w:sz="6" w:space="0" w:color="auto"/>
              <w:left w:val="single" w:sz="6" w:space="0" w:color="auto"/>
              <w:bottom w:val="single" w:sz="6" w:space="0" w:color="auto"/>
              <w:right w:val="single" w:sz="6" w:space="0" w:color="auto"/>
            </w:tcBorders>
          </w:tcPr>
          <w:p w14:paraId="0224547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VALU//</w:t>
            </w:r>
            <w:r w:rsidR="00C23EAB">
              <w:rPr>
                <w:rFonts w:ascii="Arial" w:hAnsi="Arial" w:cs="Arial"/>
                <w:b/>
                <w:sz w:val="20"/>
                <w:lang w:val="fr-FR"/>
              </w:rPr>
              <w:t>20YY</w:t>
            </w:r>
            <w:r w:rsidRPr="001A4DB9">
              <w:rPr>
                <w:rFonts w:ascii="Arial" w:hAnsi="Arial" w:cs="Arial"/>
                <w:b/>
                <w:sz w:val="20"/>
                <w:lang w:val="fr-FR"/>
              </w:rPr>
              <w:t>1204</w:t>
            </w:r>
          </w:p>
        </w:tc>
        <w:tc>
          <w:tcPr>
            <w:tcW w:w="3580" w:type="dxa"/>
            <w:gridSpan w:val="6"/>
            <w:tcBorders>
              <w:top w:val="single" w:sz="6" w:space="0" w:color="auto"/>
              <w:left w:val="single" w:sz="6" w:space="0" w:color="auto"/>
              <w:bottom w:val="single" w:sz="6" w:space="0" w:color="auto"/>
              <w:right w:val="single" w:sz="6" w:space="0" w:color="auto"/>
            </w:tcBorders>
          </w:tcPr>
          <w:p w14:paraId="46C8C3E0"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Value Date/Time</w:t>
            </w:r>
          </w:p>
        </w:tc>
      </w:tr>
      <w:tr w:rsidR="00702654" w:rsidRPr="001A4DB9" w14:paraId="65EA0612"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28C23144"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3CE8D658"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:98A::</w:t>
            </w:r>
          </w:p>
        </w:tc>
        <w:tc>
          <w:tcPr>
            <w:tcW w:w="2986" w:type="dxa"/>
            <w:gridSpan w:val="5"/>
            <w:tcBorders>
              <w:top w:val="single" w:sz="6" w:space="0" w:color="auto"/>
              <w:left w:val="single" w:sz="6" w:space="0" w:color="auto"/>
              <w:bottom w:val="single" w:sz="6" w:space="0" w:color="auto"/>
              <w:right w:val="single" w:sz="6" w:space="0" w:color="auto"/>
            </w:tcBorders>
          </w:tcPr>
          <w:p w14:paraId="4B73C33D"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EARL//</w:t>
            </w:r>
            <w:r w:rsidR="00C23EAB">
              <w:rPr>
                <w:rFonts w:ascii="Arial" w:hAnsi="Arial" w:cs="Arial"/>
                <w:b/>
                <w:sz w:val="20"/>
                <w:lang w:val="fr-FR"/>
              </w:rPr>
              <w:t>20YY</w:t>
            </w:r>
            <w:r w:rsidRPr="001A4DB9">
              <w:rPr>
                <w:rFonts w:ascii="Arial" w:hAnsi="Arial" w:cs="Arial"/>
                <w:b/>
                <w:sz w:val="20"/>
                <w:lang w:val="fr-FR"/>
              </w:rPr>
              <w:t>1205</w:t>
            </w:r>
          </w:p>
        </w:tc>
        <w:tc>
          <w:tcPr>
            <w:tcW w:w="3580" w:type="dxa"/>
            <w:gridSpan w:val="6"/>
            <w:tcBorders>
              <w:top w:val="single" w:sz="6" w:space="0" w:color="auto"/>
              <w:left w:val="single" w:sz="6" w:space="0" w:color="auto"/>
              <w:bottom w:val="single" w:sz="6" w:space="0" w:color="auto"/>
              <w:right w:val="single" w:sz="6" w:space="0" w:color="auto"/>
            </w:tcBorders>
          </w:tcPr>
          <w:p w14:paraId="3315C9C3" w14:textId="77777777" w:rsidR="00702654" w:rsidRPr="001A4DB9" w:rsidRDefault="00702654" w:rsidP="00702654">
            <w:pPr>
              <w:rPr>
                <w:rFonts w:ascii="Arial" w:hAnsi="Arial" w:cs="Arial"/>
                <w:sz w:val="20"/>
                <w:lang w:val="fr-FR"/>
              </w:rPr>
            </w:pPr>
            <w:r w:rsidRPr="001A4DB9">
              <w:rPr>
                <w:rFonts w:ascii="Arial" w:hAnsi="Arial" w:cs="Arial"/>
                <w:sz w:val="20"/>
                <w:lang w:val="fr-FR"/>
              </w:rPr>
              <w:t>Earliest Payment Date</w:t>
            </w:r>
          </w:p>
        </w:tc>
      </w:tr>
      <w:tr w:rsidR="00702654" w:rsidRPr="001A4DB9" w14:paraId="70DC3E13"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5DF7BE46" w14:textId="77777777" w:rsidR="00702654" w:rsidRPr="001A4DB9" w:rsidRDefault="00565E4D" w:rsidP="00702654">
            <w:pPr>
              <w:jc w:val="left"/>
              <w:rPr>
                <w:rFonts w:ascii="Arial" w:hAnsi="Arial" w:cs="Arial"/>
                <w:b/>
                <w:sz w:val="20"/>
                <w:lang w:val="fr-FR"/>
              </w:rPr>
            </w:pPr>
            <w:r>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044B6630" w14:textId="77777777" w:rsidR="00702654" w:rsidRPr="001A4DB9" w:rsidRDefault="00702654" w:rsidP="00702654">
            <w:pPr>
              <w:jc w:val="left"/>
              <w:rPr>
                <w:rFonts w:ascii="Arial" w:hAnsi="Arial" w:cs="Arial"/>
                <w:b/>
                <w:sz w:val="20"/>
                <w:lang w:val="fr-FR"/>
              </w:rPr>
            </w:pPr>
            <w:r>
              <w:rPr>
                <w:rFonts w:ascii="Arial" w:hAnsi="Arial" w:cs="Arial"/>
                <w:b/>
                <w:sz w:val="20"/>
                <w:lang w:val="fr-FR"/>
              </w:rPr>
              <w:t>:92A</w:t>
            </w:r>
            <w:r w:rsidRPr="001A4DB9">
              <w:rPr>
                <w:rFonts w:ascii="Arial" w:hAnsi="Arial" w:cs="Arial"/>
                <w:b/>
                <w:sz w:val="20"/>
                <w:lang w:val="fr-FR"/>
              </w:rPr>
              <w:t>::</w:t>
            </w:r>
          </w:p>
        </w:tc>
        <w:tc>
          <w:tcPr>
            <w:tcW w:w="2986" w:type="dxa"/>
            <w:gridSpan w:val="5"/>
            <w:tcBorders>
              <w:top w:val="single" w:sz="6" w:space="0" w:color="auto"/>
              <w:left w:val="single" w:sz="6" w:space="0" w:color="auto"/>
              <w:bottom w:val="single" w:sz="6" w:space="0" w:color="auto"/>
              <w:right w:val="single" w:sz="6" w:space="0" w:color="auto"/>
            </w:tcBorders>
            <w:vAlign w:val="bottom"/>
          </w:tcPr>
          <w:p w14:paraId="5B9C0259"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3580" w:type="dxa"/>
            <w:gridSpan w:val="6"/>
            <w:tcBorders>
              <w:top w:val="single" w:sz="6" w:space="0" w:color="auto"/>
              <w:left w:val="single" w:sz="6" w:space="0" w:color="auto"/>
              <w:bottom w:val="single" w:sz="6" w:space="0" w:color="auto"/>
              <w:right w:val="single" w:sz="6" w:space="0" w:color="auto"/>
            </w:tcBorders>
            <w:vAlign w:val="bottom"/>
          </w:tcPr>
          <w:p w14:paraId="0B12F20B" w14:textId="77777777" w:rsidR="00702654" w:rsidRPr="004F14F1" w:rsidRDefault="00702654" w:rsidP="00702654">
            <w:pPr>
              <w:jc w:val="left"/>
              <w:outlineLvl w:val="0"/>
              <w:rPr>
                <w:rFonts w:ascii="Arial" w:hAnsi="Arial" w:cs="Arial"/>
                <w:sz w:val="20"/>
                <w:szCs w:val="20"/>
                <w:lang w:eastAsia="fr-FR"/>
              </w:rPr>
            </w:pPr>
            <w:r w:rsidRPr="004F14F1">
              <w:rPr>
                <w:rFonts w:ascii="Arial" w:hAnsi="Arial" w:cs="Arial"/>
                <w:sz w:val="20"/>
                <w:szCs w:val="20"/>
                <w:lang w:eastAsia="fr-FR"/>
              </w:rPr>
              <w:t xml:space="preserve">Interest rate used for payment. </w:t>
            </w:r>
          </w:p>
        </w:tc>
      </w:tr>
      <w:tr w:rsidR="00702654" w:rsidRPr="001A4DB9" w14:paraId="59E7173D"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4C4653F1"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14:paraId="410F13E6"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:92A::</w:t>
            </w:r>
          </w:p>
        </w:tc>
        <w:tc>
          <w:tcPr>
            <w:tcW w:w="2986" w:type="dxa"/>
            <w:gridSpan w:val="5"/>
            <w:tcBorders>
              <w:top w:val="single" w:sz="6" w:space="0" w:color="auto"/>
              <w:left w:val="single" w:sz="6" w:space="0" w:color="auto"/>
              <w:bottom w:val="single" w:sz="6" w:space="0" w:color="auto"/>
              <w:right w:val="single" w:sz="6" w:space="0" w:color="auto"/>
            </w:tcBorders>
          </w:tcPr>
          <w:p w14:paraId="7A7B461A"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 xml:space="preserve">TAXR//15, </w:t>
            </w:r>
          </w:p>
        </w:tc>
        <w:tc>
          <w:tcPr>
            <w:tcW w:w="3580" w:type="dxa"/>
            <w:gridSpan w:val="6"/>
            <w:tcBorders>
              <w:top w:val="single" w:sz="6" w:space="0" w:color="auto"/>
              <w:left w:val="single" w:sz="6" w:space="0" w:color="auto"/>
              <w:bottom w:val="single" w:sz="6" w:space="0" w:color="auto"/>
              <w:right w:val="single" w:sz="6" w:space="0" w:color="auto"/>
            </w:tcBorders>
          </w:tcPr>
          <w:p w14:paraId="663D54B2"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Tax rate</w:t>
            </w:r>
          </w:p>
        </w:tc>
      </w:tr>
      <w:tr w:rsidR="00702654" w:rsidRPr="001A4DB9" w14:paraId="3C8DD89A"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1173728E"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14:paraId="14FE5A93"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:92B::</w:t>
            </w:r>
          </w:p>
        </w:tc>
        <w:tc>
          <w:tcPr>
            <w:tcW w:w="2986" w:type="dxa"/>
            <w:gridSpan w:val="5"/>
            <w:tcBorders>
              <w:top w:val="single" w:sz="6" w:space="0" w:color="auto"/>
              <w:left w:val="single" w:sz="6" w:space="0" w:color="auto"/>
              <w:bottom w:val="single" w:sz="6" w:space="0" w:color="auto"/>
              <w:right w:val="single" w:sz="6" w:space="0" w:color="auto"/>
            </w:tcBorders>
          </w:tcPr>
          <w:p w14:paraId="7CE57A96" w14:textId="77777777" w:rsidR="00702654" w:rsidRPr="000020C9" w:rsidRDefault="00702654" w:rsidP="00C4432C">
            <w:pPr>
              <w:jc w:val="left"/>
              <w:rPr>
                <w:rFonts w:ascii="Arial" w:hAnsi="Arial" w:cs="Arial"/>
                <w:b/>
                <w:sz w:val="20"/>
                <w:lang w:val="fr-FR"/>
              </w:rPr>
            </w:pPr>
            <w:r w:rsidRPr="001A4DB9">
              <w:rPr>
                <w:rFonts w:ascii="Arial" w:hAnsi="Arial" w:cs="Arial"/>
                <w:b/>
                <w:sz w:val="20"/>
                <w:lang w:val="fr-FR"/>
              </w:rPr>
              <w:t>EXCH//</w:t>
            </w:r>
            <w:r w:rsidR="00C4432C">
              <w:rPr>
                <w:rFonts w:ascii="Arial" w:hAnsi="Arial" w:cs="Arial"/>
                <w:b/>
                <w:sz w:val="20"/>
                <w:lang w:val="fr-FR"/>
              </w:rPr>
              <w:t>USD/</w:t>
            </w:r>
            <w:r>
              <w:rPr>
                <w:rFonts w:ascii="Arial" w:hAnsi="Arial" w:cs="Arial"/>
                <w:b/>
                <w:sz w:val="20"/>
                <w:lang w:val="fr-FR"/>
              </w:rPr>
              <w:t>MXN</w:t>
            </w:r>
            <w:r w:rsidRPr="001A4DB9">
              <w:rPr>
                <w:rFonts w:ascii="Arial" w:hAnsi="Arial" w:cs="Arial"/>
                <w:b/>
                <w:sz w:val="20"/>
                <w:lang w:val="fr-FR"/>
              </w:rPr>
              <w:t>/</w:t>
            </w:r>
            <w:r>
              <w:rPr>
                <w:rFonts w:ascii="Arial" w:hAnsi="Arial" w:cs="Arial"/>
                <w:b/>
                <w:sz w:val="20"/>
                <w:lang w:val="fr-FR"/>
              </w:rPr>
              <w:t>12,</w:t>
            </w:r>
            <w:r w:rsidRPr="000020C9">
              <w:rPr>
                <w:rFonts w:ascii="Arial" w:hAnsi="Arial" w:cs="Arial"/>
                <w:b/>
                <w:sz w:val="20"/>
                <w:lang w:val="fr-FR"/>
              </w:rPr>
              <w:t>4505</w:t>
            </w:r>
          </w:p>
        </w:tc>
        <w:tc>
          <w:tcPr>
            <w:tcW w:w="3580" w:type="dxa"/>
            <w:gridSpan w:val="6"/>
            <w:tcBorders>
              <w:top w:val="single" w:sz="6" w:space="0" w:color="auto"/>
              <w:left w:val="single" w:sz="6" w:space="0" w:color="auto"/>
              <w:bottom w:val="single" w:sz="6" w:space="0" w:color="auto"/>
              <w:right w:val="single" w:sz="6" w:space="0" w:color="auto"/>
            </w:tcBorders>
          </w:tcPr>
          <w:p w14:paraId="0A9CCDBF"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Exchange rate</w:t>
            </w:r>
          </w:p>
        </w:tc>
      </w:tr>
      <w:tr w:rsidR="00702654" w:rsidRPr="001A4DB9" w14:paraId="4F766AB2"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28BB58F9" w14:textId="77777777" w:rsidR="00702654" w:rsidRPr="001A4DB9" w:rsidRDefault="00702654" w:rsidP="00702654">
            <w:pPr>
              <w:jc w:val="left"/>
              <w:rPr>
                <w:rFonts w:ascii="Arial" w:hAnsi="Arial" w:cs="Arial"/>
                <w:b/>
                <w:sz w:val="20"/>
                <w:lang w:val="fr-FR"/>
              </w:rPr>
            </w:pPr>
          </w:p>
        </w:tc>
        <w:tc>
          <w:tcPr>
            <w:tcW w:w="1074" w:type="dxa"/>
            <w:gridSpan w:val="7"/>
            <w:tcBorders>
              <w:top w:val="single" w:sz="6" w:space="0" w:color="auto"/>
              <w:left w:val="single" w:sz="6" w:space="0" w:color="auto"/>
              <w:bottom w:val="single" w:sz="6" w:space="0" w:color="auto"/>
              <w:right w:val="single" w:sz="6" w:space="0" w:color="auto"/>
            </w:tcBorders>
          </w:tcPr>
          <w:p w14:paraId="365117CF"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:16S:</w:t>
            </w:r>
          </w:p>
        </w:tc>
        <w:tc>
          <w:tcPr>
            <w:tcW w:w="2986" w:type="dxa"/>
            <w:gridSpan w:val="5"/>
            <w:tcBorders>
              <w:top w:val="single" w:sz="6" w:space="0" w:color="auto"/>
              <w:left w:val="single" w:sz="6" w:space="0" w:color="auto"/>
              <w:bottom w:val="single" w:sz="6" w:space="0" w:color="auto"/>
              <w:right w:val="single" w:sz="6" w:space="0" w:color="auto"/>
            </w:tcBorders>
          </w:tcPr>
          <w:p w14:paraId="600B2163"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CASHMOVE</w:t>
            </w:r>
          </w:p>
        </w:tc>
        <w:tc>
          <w:tcPr>
            <w:tcW w:w="3580" w:type="dxa"/>
            <w:gridSpan w:val="6"/>
            <w:tcBorders>
              <w:top w:val="single" w:sz="6" w:space="0" w:color="auto"/>
              <w:left w:val="single" w:sz="6" w:space="0" w:color="auto"/>
              <w:bottom w:val="single" w:sz="6" w:space="0" w:color="auto"/>
              <w:right w:val="single" w:sz="6" w:space="0" w:color="auto"/>
            </w:tcBorders>
          </w:tcPr>
          <w:p w14:paraId="260CADDB"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End Of Block</w:t>
            </w:r>
          </w:p>
        </w:tc>
      </w:tr>
      <w:tr w:rsidR="00702654" w:rsidRPr="001A4DB9" w14:paraId="1D9AE068" w14:textId="77777777" w:rsidTr="00C4432C">
        <w:trPr>
          <w:gridAfter w:val="5"/>
          <w:wAfter w:w="576" w:type="dxa"/>
          <w:cantSplit/>
          <w:trHeight w:val="255"/>
        </w:trPr>
        <w:tc>
          <w:tcPr>
            <w:tcW w:w="463" w:type="dxa"/>
            <w:gridSpan w:val="2"/>
            <w:tcBorders>
              <w:top w:val="single" w:sz="6" w:space="0" w:color="auto"/>
            </w:tcBorders>
          </w:tcPr>
          <w:p w14:paraId="0CE81B17"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4060" w:type="dxa"/>
            <w:gridSpan w:val="12"/>
            <w:tcBorders>
              <w:top w:val="single" w:sz="6" w:space="0" w:color="auto"/>
              <w:left w:val="single" w:sz="6" w:space="0" w:color="auto"/>
              <w:bottom w:val="single" w:sz="6" w:space="0" w:color="auto"/>
              <w:right w:val="single" w:sz="6" w:space="0" w:color="auto"/>
            </w:tcBorders>
          </w:tcPr>
          <w:p w14:paraId="3F63EE76" w14:textId="77777777" w:rsidR="00702654" w:rsidRPr="001A4DB9" w:rsidRDefault="00702654" w:rsidP="00702654">
            <w:pPr>
              <w:jc w:val="left"/>
              <w:rPr>
                <w:rFonts w:ascii="Arial" w:hAnsi="Arial" w:cs="Arial"/>
                <w:i/>
                <w:sz w:val="20"/>
                <w:u w:val="single"/>
              </w:rPr>
            </w:pPr>
            <w:r w:rsidRPr="001A4DB9">
              <w:rPr>
                <w:rFonts w:ascii="Arial" w:hAnsi="Arial" w:cs="Arial"/>
                <w:i/>
                <w:sz w:val="20"/>
                <w:u w:val="single"/>
              </w:rPr>
              <w:t>End of Subsequence E2 Cash Movement</w:t>
            </w:r>
          </w:p>
        </w:tc>
        <w:tc>
          <w:tcPr>
            <w:tcW w:w="3580" w:type="dxa"/>
            <w:gridSpan w:val="6"/>
            <w:tcBorders>
              <w:top w:val="single" w:sz="6" w:space="0" w:color="auto"/>
              <w:left w:val="single" w:sz="6" w:space="0" w:color="auto"/>
              <w:bottom w:val="single" w:sz="6" w:space="0" w:color="auto"/>
              <w:right w:val="single" w:sz="6" w:space="0" w:color="auto"/>
            </w:tcBorders>
          </w:tcPr>
          <w:p w14:paraId="77C00C0A" w14:textId="77777777" w:rsidR="00702654" w:rsidRPr="001A4DB9" w:rsidRDefault="00702654" w:rsidP="00702654">
            <w:pPr>
              <w:jc w:val="left"/>
              <w:rPr>
                <w:rFonts w:ascii="Arial" w:hAnsi="Arial" w:cs="Arial"/>
                <w:sz w:val="20"/>
              </w:rPr>
            </w:pPr>
          </w:p>
        </w:tc>
      </w:tr>
      <w:tr w:rsidR="00702654" w:rsidRPr="001A4DB9" w14:paraId="00FC936B" w14:textId="77777777" w:rsidTr="00C4432C">
        <w:trPr>
          <w:gridAfter w:val="5"/>
          <w:wAfter w:w="576" w:type="dxa"/>
          <w:cantSplit/>
          <w:trHeight w:val="255"/>
        </w:trPr>
        <w:tc>
          <w:tcPr>
            <w:tcW w:w="463" w:type="dxa"/>
            <w:gridSpan w:val="2"/>
            <w:tcBorders>
              <w:left w:val="single" w:sz="6" w:space="0" w:color="auto"/>
              <w:bottom w:val="single" w:sz="4" w:space="0" w:color="auto"/>
            </w:tcBorders>
          </w:tcPr>
          <w:p w14:paraId="599FCA86" w14:textId="77777777" w:rsidR="00702654" w:rsidRPr="001A4DB9" w:rsidRDefault="00702654" w:rsidP="00702654">
            <w:pPr>
              <w:jc w:val="left"/>
              <w:rPr>
                <w:rFonts w:ascii="Arial" w:hAnsi="Arial" w:cs="Arial"/>
                <w:b/>
                <w:sz w:val="20"/>
              </w:rPr>
            </w:pPr>
          </w:p>
        </w:tc>
        <w:tc>
          <w:tcPr>
            <w:tcW w:w="1074" w:type="dxa"/>
            <w:gridSpan w:val="7"/>
            <w:tcBorders>
              <w:top w:val="single" w:sz="6" w:space="0" w:color="auto"/>
              <w:left w:val="single" w:sz="6" w:space="0" w:color="auto"/>
              <w:bottom w:val="single" w:sz="4" w:space="0" w:color="auto"/>
              <w:right w:val="single" w:sz="6" w:space="0" w:color="auto"/>
            </w:tcBorders>
          </w:tcPr>
          <w:p w14:paraId="6229613A"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:16S:</w:t>
            </w:r>
          </w:p>
        </w:tc>
        <w:tc>
          <w:tcPr>
            <w:tcW w:w="2986" w:type="dxa"/>
            <w:gridSpan w:val="5"/>
            <w:tcBorders>
              <w:top w:val="single" w:sz="6" w:space="0" w:color="auto"/>
              <w:left w:val="single" w:sz="6" w:space="0" w:color="auto"/>
              <w:bottom w:val="single" w:sz="4" w:space="0" w:color="auto"/>
              <w:right w:val="single" w:sz="6" w:space="0" w:color="auto"/>
            </w:tcBorders>
          </w:tcPr>
          <w:p w14:paraId="6883D325"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CAOPTN</w:t>
            </w:r>
          </w:p>
        </w:tc>
        <w:tc>
          <w:tcPr>
            <w:tcW w:w="3580" w:type="dxa"/>
            <w:gridSpan w:val="6"/>
            <w:tcBorders>
              <w:top w:val="single" w:sz="6" w:space="0" w:color="auto"/>
              <w:left w:val="single" w:sz="6" w:space="0" w:color="auto"/>
              <w:bottom w:val="single" w:sz="4" w:space="0" w:color="auto"/>
              <w:right w:val="single" w:sz="6" w:space="0" w:color="auto"/>
            </w:tcBorders>
          </w:tcPr>
          <w:p w14:paraId="244833EB" w14:textId="77777777" w:rsidR="00702654" w:rsidRPr="001A4DB9" w:rsidRDefault="00702654" w:rsidP="00702654">
            <w:pPr>
              <w:jc w:val="left"/>
              <w:rPr>
                <w:rFonts w:ascii="Arial" w:hAnsi="Arial" w:cs="Arial"/>
                <w:sz w:val="20"/>
                <w:lang w:val="fr-FR"/>
              </w:rPr>
            </w:pPr>
            <w:r w:rsidRPr="001A4DB9">
              <w:rPr>
                <w:rFonts w:ascii="Arial" w:hAnsi="Arial" w:cs="Arial"/>
                <w:sz w:val="20"/>
                <w:lang w:val="fr-FR"/>
              </w:rPr>
              <w:t>End Of Block</w:t>
            </w:r>
          </w:p>
        </w:tc>
      </w:tr>
      <w:tr w:rsidR="00702654" w:rsidRPr="001A4DB9" w14:paraId="1B120120" w14:textId="77777777" w:rsidTr="00C4432C">
        <w:trPr>
          <w:gridAfter w:val="5"/>
          <w:wAfter w:w="576" w:type="dxa"/>
          <w:cantSplit/>
          <w:trHeight w:val="255"/>
        </w:trPr>
        <w:tc>
          <w:tcPr>
            <w:tcW w:w="463" w:type="dxa"/>
            <w:gridSpan w:val="2"/>
            <w:tcBorders>
              <w:top w:val="single" w:sz="4" w:space="0" w:color="auto"/>
            </w:tcBorders>
          </w:tcPr>
          <w:p w14:paraId="74B02990" w14:textId="77777777"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4060" w:type="dxa"/>
            <w:gridSpan w:val="12"/>
            <w:tcBorders>
              <w:top w:val="single" w:sz="4" w:space="0" w:color="auto"/>
            </w:tcBorders>
          </w:tcPr>
          <w:p w14:paraId="25377446" w14:textId="77777777" w:rsidR="00702654" w:rsidRPr="001A4DB9" w:rsidRDefault="00702654" w:rsidP="00702654">
            <w:pPr>
              <w:jc w:val="left"/>
              <w:rPr>
                <w:rFonts w:ascii="Arial" w:hAnsi="Arial" w:cs="Arial"/>
                <w:i/>
                <w:sz w:val="20"/>
                <w:u w:val="single"/>
              </w:rPr>
            </w:pPr>
            <w:r w:rsidRPr="001A4DB9">
              <w:rPr>
                <w:rFonts w:ascii="Arial" w:hAnsi="Arial" w:cs="Arial"/>
                <w:i/>
                <w:sz w:val="20"/>
                <w:u w:val="single"/>
              </w:rPr>
              <w:t>End of Sequence E Corporate Action Options</w:t>
            </w:r>
          </w:p>
        </w:tc>
        <w:tc>
          <w:tcPr>
            <w:tcW w:w="3580" w:type="dxa"/>
            <w:gridSpan w:val="6"/>
            <w:tcBorders>
              <w:top w:val="single" w:sz="4" w:space="0" w:color="auto"/>
            </w:tcBorders>
          </w:tcPr>
          <w:p w14:paraId="5B74634A" w14:textId="77777777" w:rsidR="00702654" w:rsidRPr="001A4DB9" w:rsidRDefault="00702654" w:rsidP="00702654">
            <w:pPr>
              <w:jc w:val="left"/>
              <w:rPr>
                <w:rFonts w:ascii="Arial" w:hAnsi="Arial" w:cs="Arial"/>
                <w:sz w:val="20"/>
              </w:rPr>
            </w:pPr>
          </w:p>
        </w:tc>
      </w:tr>
      <w:tr w:rsidR="00702654" w:rsidRPr="001A4DB9" w14:paraId="62187EF3" w14:textId="77777777" w:rsidTr="00C4432C">
        <w:tblPrEx>
          <w:tblCellMar>
            <w:left w:w="108" w:type="dxa"/>
            <w:right w:w="108" w:type="dxa"/>
          </w:tblCellMar>
        </w:tblPrEx>
        <w:trPr>
          <w:gridAfter w:val="5"/>
          <w:wAfter w:w="576" w:type="dxa"/>
          <w:trHeight w:val="255"/>
        </w:trPr>
        <w:tc>
          <w:tcPr>
            <w:tcW w:w="463" w:type="dxa"/>
            <w:gridSpan w:val="2"/>
            <w:shd w:val="clear" w:color="auto" w:fill="FFFFFF"/>
            <w:noWrap/>
          </w:tcPr>
          <w:p w14:paraId="1CC1EA0A" w14:textId="77777777" w:rsidR="00702654" w:rsidRPr="001A4DB9" w:rsidRDefault="00702654" w:rsidP="00702654">
            <w:pPr>
              <w:jc w:val="left"/>
              <w:outlineLvl w:val="0"/>
              <w:rPr>
                <w:rFonts w:ascii="Arial" w:hAnsi="Arial" w:cs="Arial"/>
                <w:b/>
                <w:bCs/>
                <w:sz w:val="20"/>
                <w:szCs w:val="20"/>
                <w:lang w:val="en-US" w:eastAsia="fr-FR"/>
              </w:rPr>
            </w:pPr>
          </w:p>
        </w:tc>
        <w:tc>
          <w:tcPr>
            <w:tcW w:w="7640" w:type="dxa"/>
            <w:gridSpan w:val="18"/>
            <w:shd w:val="clear" w:color="auto" w:fill="FFFFFF"/>
            <w:noWrap/>
          </w:tcPr>
          <w:p w14:paraId="563C4B10" w14:textId="77777777" w:rsidR="00702654" w:rsidRPr="001A4DB9" w:rsidRDefault="00702654" w:rsidP="00702654">
            <w:pPr>
              <w:jc w:val="left"/>
              <w:outlineLvl w:val="0"/>
              <w:rPr>
                <w:rFonts w:ascii="Arial" w:hAnsi="Arial" w:cs="Arial"/>
                <w:i/>
                <w:iCs/>
                <w:sz w:val="20"/>
                <w:szCs w:val="20"/>
                <w:u w:val="single"/>
                <w:lang w:val="en-US" w:eastAsia="fr-FR"/>
              </w:rPr>
            </w:pPr>
          </w:p>
        </w:tc>
      </w:tr>
      <w:tr w:rsidR="00702654" w:rsidRPr="001A4DB9" w14:paraId="28706DAD" w14:textId="77777777" w:rsidTr="00C4432C">
        <w:trPr>
          <w:gridAfter w:val="5"/>
          <w:wAfter w:w="576" w:type="dxa"/>
          <w:trHeight w:val="255"/>
        </w:trPr>
        <w:tc>
          <w:tcPr>
            <w:tcW w:w="463" w:type="dxa"/>
            <w:gridSpan w:val="2"/>
            <w:tcBorders>
              <w:top w:val="nil"/>
              <w:left w:val="nil"/>
              <w:bottom w:val="nil"/>
              <w:right w:val="nil"/>
            </w:tcBorders>
            <w:noWrap/>
            <w:vAlign w:val="bottom"/>
          </w:tcPr>
          <w:p w14:paraId="60CB1DD2"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7640" w:type="dxa"/>
            <w:gridSpan w:val="18"/>
            <w:tcBorders>
              <w:top w:val="nil"/>
              <w:left w:val="nil"/>
              <w:bottom w:val="nil"/>
              <w:right w:val="nil"/>
            </w:tcBorders>
            <w:noWrap/>
            <w:vAlign w:val="center"/>
          </w:tcPr>
          <w:p w14:paraId="6B43F08E" w14:textId="77777777" w:rsidR="00702654" w:rsidRPr="001A4DB9" w:rsidRDefault="00702654" w:rsidP="00702654">
            <w:pPr>
              <w:jc w:val="left"/>
              <w:outlineLvl w:val="0"/>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 xml:space="preserve">Optional Repetitive </w:t>
            </w:r>
            <w:r w:rsidRPr="001A4DB9">
              <w:rPr>
                <w:rFonts w:ascii="Arial" w:hAnsi="Arial" w:cs="Arial"/>
                <w:b/>
                <w:bCs/>
                <w:sz w:val="20"/>
                <w:szCs w:val="20"/>
                <w:u w:val="single"/>
                <w:lang w:val="fr-FR" w:eastAsia="fr-FR"/>
              </w:rPr>
              <w:t>Sequence E</w:t>
            </w:r>
            <w:r w:rsidRPr="001A4DB9">
              <w:rPr>
                <w:rFonts w:ascii="Arial" w:hAnsi="Arial" w:cs="Arial"/>
                <w:i/>
                <w:iCs/>
                <w:sz w:val="20"/>
                <w:szCs w:val="20"/>
                <w:u w:val="single"/>
                <w:lang w:val="fr-FR" w:eastAsia="fr-FR"/>
              </w:rPr>
              <w:t xml:space="preserve"> Corporate Action Options</w:t>
            </w:r>
          </w:p>
        </w:tc>
      </w:tr>
      <w:tr w:rsidR="00702654" w:rsidRPr="001A4DB9" w14:paraId="495EBE93" w14:textId="77777777" w:rsidTr="00C4432C">
        <w:trPr>
          <w:gridAfter w:val="5"/>
          <w:wAfter w:w="576" w:type="dxa"/>
          <w:trHeight w:val="255"/>
        </w:trPr>
        <w:tc>
          <w:tcPr>
            <w:tcW w:w="463" w:type="dxa"/>
            <w:gridSpan w:val="2"/>
            <w:tcBorders>
              <w:top w:val="nil"/>
              <w:left w:val="nil"/>
              <w:bottom w:val="nil"/>
              <w:right w:val="nil"/>
            </w:tcBorders>
            <w:noWrap/>
            <w:vAlign w:val="bottom"/>
          </w:tcPr>
          <w:p w14:paraId="7C2C4383" w14:textId="77777777" w:rsidR="00702654" w:rsidRPr="001A4DB9" w:rsidRDefault="00702654" w:rsidP="00702654">
            <w:pPr>
              <w:jc w:val="left"/>
              <w:outlineLvl w:val="0"/>
              <w:rPr>
                <w:rFonts w:ascii="Arial" w:hAnsi="Arial" w:cs="Arial"/>
                <w:b/>
                <w:bCs/>
                <w:sz w:val="20"/>
                <w:szCs w:val="20"/>
                <w:lang w:val="fr-FR"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4926E53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2874" w:type="dxa"/>
            <w:gridSpan w:val="4"/>
            <w:tcBorders>
              <w:top w:val="single" w:sz="4" w:space="0" w:color="auto"/>
              <w:left w:val="nil"/>
              <w:bottom w:val="single" w:sz="4" w:space="0" w:color="auto"/>
              <w:right w:val="single" w:sz="4" w:space="0" w:color="auto"/>
            </w:tcBorders>
            <w:noWrap/>
            <w:vAlign w:val="bottom"/>
          </w:tcPr>
          <w:p w14:paraId="74351752"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CAOPTN</w:t>
            </w:r>
          </w:p>
        </w:tc>
        <w:tc>
          <w:tcPr>
            <w:tcW w:w="3692" w:type="dxa"/>
            <w:gridSpan w:val="7"/>
            <w:tcBorders>
              <w:top w:val="single" w:sz="4" w:space="0" w:color="auto"/>
              <w:left w:val="nil"/>
              <w:bottom w:val="single" w:sz="4" w:space="0" w:color="auto"/>
              <w:right w:val="single" w:sz="4" w:space="0" w:color="auto"/>
            </w:tcBorders>
            <w:noWrap/>
            <w:vAlign w:val="bottom"/>
          </w:tcPr>
          <w:p w14:paraId="33CC8D8A"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35411A85" w14:textId="77777777" w:rsidTr="00C4432C">
        <w:trPr>
          <w:gridAfter w:val="5"/>
          <w:wAfter w:w="576" w:type="dxa"/>
          <w:trHeight w:val="255"/>
        </w:trPr>
        <w:tc>
          <w:tcPr>
            <w:tcW w:w="463" w:type="dxa"/>
            <w:gridSpan w:val="2"/>
            <w:tcBorders>
              <w:top w:val="nil"/>
              <w:left w:val="nil"/>
              <w:bottom w:val="nil"/>
              <w:right w:val="nil"/>
            </w:tcBorders>
            <w:noWrap/>
            <w:vAlign w:val="bottom"/>
          </w:tcPr>
          <w:p w14:paraId="52C1E644"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73ABA8E0"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:13A::</w:t>
            </w:r>
          </w:p>
        </w:tc>
        <w:tc>
          <w:tcPr>
            <w:tcW w:w="2874" w:type="dxa"/>
            <w:gridSpan w:val="4"/>
            <w:tcBorders>
              <w:top w:val="nil"/>
              <w:left w:val="nil"/>
              <w:bottom w:val="single" w:sz="4" w:space="0" w:color="auto"/>
              <w:right w:val="single" w:sz="4" w:space="0" w:color="auto"/>
            </w:tcBorders>
            <w:noWrap/>
            <w:vAlign w:val="bottom"/>
          </w:tcPr>
          <w:p w14:paraId="1B7A81F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CAON//002</w:t>
            </w:r>
          </w:p>
        </w:tc>
        <w:tc>
          <w:tcPr>
            <w:tcW w:w="3692" w:type="dxa"/>
            <w:gridSpan w:val="7"/>
            <w:tcBorders>
              <w:top w:val="nil"/>
              <w:left w:val="nil"/>
              <w:bottom w:val="single" w:sz="4" w:space="0" w:color="auto"/>
              <w:right w:val="single" w:sz="4" w:space="0" w:color="auto"/>
            </w:tcBorders>
            <w:noWrap/>
            <w:vAlign w:val="bottom"/>
          </w:tcPr>
          <w:p w14:paraId="45D91D2D"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CA Option Number</w:t>
            </w:r>
          </w:p>
        </w:tc>
      </w:tr>
      <w:tr w:rsidR="00702654" w:rsidRPr="001A4DB9" w14:paraId="1219ABC6" w14:textId="77777777" w:rsidTr="00C4432C">
        <w:trPr>
          <w:gridAfter w:val="5"/>
          <w:wAfter w:w="576" w:type="dxa"/>
          <w:trHeight w:val="255"/>
        </w:trPr>
        <w:tc>
          <w:tcPr>
            <w:tcW w:w="463" w:type="dxa"/>
            <w:gridSpan w:val="2"/>
            <w:tcBorders>
              <w:top w:val="nil"/>
              <w:left w:val="nil"/>
              <w:bottom w:val="nil"/>
              <w:right w:val="nil"/>
            </w:tcBorders>
            <w:noWrap/>
            <w:vAlign w:val="bottom"/>
          </w:tcPr>
          <w:p w14:paraId="1DA32B9F"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17CD3B4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:22F::</w:t>
            </w:r>
          </w:p>
        </w:tc>
        <w:tc>
          <w:tcPr>
            <w:tcW w:w="2874" w:type="dxa"/>
            <w:gridSpan w:val="4"/>
            <w:tcBorders>
              <w:top w:val="nil"/>
              <w:left w:val="nil"/>
              <w:bottom w:val="single" w:sz="4" w:space="0" w:color="auto"/>
              <w:right w:val="single" w:sz="4" w:space="0" w:color="auto"/>
            </w:tcBorders>
            <w:noWrap/>
            <w:vAlign w:val="bottom"/>
          </w:tcPr>
          <w:p w14:paraId="37687F7E"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CAOP//CASH</w:t>
            </w:r>
          </w:p>
        </w:tc>
        <w:tc>
          <w:tcPr>
            <w:tcW w:w="3692" w:type="dxa"/>
            <w:gridSpan w:val="7"/>
            <w:tcBorders>
              <w:top w:val="nil"/>
              <w:left w:val="nil"/>
              <w:bottom w:val="single" w:sz="4" w:space="0" w:color="auto"/>
              <w:right w:val="single" w:sz="4" w:space="0" w:color="auto"/>
            </w:tcBorders>
            <w:noWrap/>
            <w:vAlign w:val="bottom"/>
          </w:tcPr>
          <w:p w14:paraId="3EEFD70C"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Corporate Action Option Code Indicator</w:t>
            </w:r>
          </w:p>
        </w:tc>
      </w:tr>
      <w:tr w:rsidR="00702654" w:rsidRPr="005B317E" w14:paraId="58C6FB55" w14:textId="77777777" w:rsidTr="00C4432C">
        <w:tblPrEx>
          <w:tblLook w:val="00A0" w:firstRow="1" w:lastRow="0" w:firstColumn="1" w:lastColumn="0" w:noHBand="0" w:noVBand="0"/>
        </w:tblPrEx>
        <w:trPr>
          <w:gridAfter w:val="5"/>
          <w:wAfter w:w="576" w:type="dxa"/>
          <w:trHeight w:val="255"/>
        </w:trPr>
        <w:tc>
          <w:tcPr>
            <w:tcW w:w="440" w:type="dxa"/>
            <w:tcBorders>
              <w:top w:val="nil"/>
              <w:left w:val="nil"/>
              <w:bottom w:val="nil"/>
              <w:right w:val="nil"/>
            </w:tcBorders>
            <w:shd w:val="clear" w:color="000000" w:fill="auto"/>
            <w:noWrap/>
            <w:vAlign w:val="bottom"/>
          </w:tcPr>
          <w:p w14:paraId="7DDF782F"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14:paraId="01129831"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2868" w:type="dxa"/>
            <w:gridSpan w:val="3"/>
            <w:tcBorders>
              <w:top w:val="nil"/>
              <w:left w:val="nil"/>
              <w:bottom w:val="single" w:sz="4" w:space="0" w:color="auto"/>
              <w:right w:val="single" w:sz="4" w:space="0" w:color="auto"/>
            </w:tcBorders>
            <w:shd w:val="clear" w:color="000000" w:fill="auto"/>
            <w:noWrap/>
            <w:vAlign w:val="bottom"/>
          </w:tcPr>
          <w:p w14:paraId="41653FAE" w14:textId="77777777"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CETI//TRBD</w:t>
            </w:r>
          </w:p>
        </w:tc>
        <w:tc>
          <w:tcPr>
            <w:tcW w:w="3692" w:type="dxa"/>
            <w:gridSpan w:val="7"/>
            <w:tcBorders>
              <w:top w:val="nil"/>
              <w:left w:val="nil"/>
              <w:bottom w:val="single" w:sz="4" w:space="0" w:color="auto"/>
              <w:right w:val="single" w:sz="4" w:space="0" w:color="auto"/>
            </w:tcBorders>
            <w:shd w:val="clear" w:color="000000" w:fill="auto"/>
            <w:noWrap/>
            <w:vAlign w:val="bottom"/>
          </w:tcPr>
          <w:p w14:paraId="6448D2AC" w14:textId="77777777" w:rsidR="00702654" w:rsidRPr="005B317E" w:rsidRDefault="00702654" w:rsidP="00702654">
            <w:pPr>
              <w:jc w:val="left"/>
              <w:outlineLvl w:val="0"/>
              <w:rPr>
                <w:rFonts w:ascii="Arial" w:hAnsi="Arial" w:cs="Arial"/>
                <w:sz w:val="20"/>
                <w:szCs w:val="20"/>
                <w:lang w:val="fr-FR" w:eastAsia="fr-FR"/>
              </w:rPr>
            </w:pPr>
            <w:r w:rsidRPr="005B317E">
              <w:rPr>
                <w:rFonts w:ascii="Arial" w:hAnsi="Arial" w:cs="Arial"/>
                <w:sz w:val="20"/>
                <w:szCs w:val="20"/>
                <w:lang w:val="fr-FR" w:eastAsia="fr-FR"/>
              </w:rPr>
              <w:t xml:space="preserve">Certification Type Indicator. </w:t>
            </w:r>
          </w:p>
        </w:tc>
      </w:tr>
      <w:tr w:rsidR="00702654" w:rsidRPr="001A4DB9" w14:paraId="2BAF2BC2" w14:textId="77777777" w:rsidTr="00C4432C">
        <w:trPr>
          <w:gridAfter w:val="5"/>
          <w:wAfter w:w="576" w:type="dxa"/>
          <w:trHeight w:val="255"/>
        </w:trPr>
        <w:tc>
          <w:tcPr>
            <w:tcW w:w="463" w:type="dxa"/>
            <w:gridSpan w:val="2"/>
            <w:tcBorders>
              <w:top w:val="nil"/>
              <w:left w:val="nil"/>
              <w:bottom w:val="nil"/>
              <w:right w:val="nil"/>
            </w:tcBorders>
            <w:noWrap/>
            <w:vAlign w:val="bottom"/>
          </w:tcPr>
          <w:p w14:paraId="64A4C677"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074" w:type="dxa"/>
            <w:gridSpan w:val="7"/>
            <w:tcBorders>
              <w:top w:val="nil"/>
              <w:left w:val="single" w:sz="4" w:space="0" w:color="auto"/>
              <w:bottom w:val="single" w:sz="4" w:space="0" w:color="auto"/>
              <w:right w:val="single" w:sz="4" w:space="0" w:color="auto"/>
            </w:tcBorders>
            <w:noWrap/>
            <w:vAlign w:val="bottom"/>
          </w:tcPr>
          <w:p w14:paraId="205EB439"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:11A::</w:t>
            </w:r>
          </w:p>
        </w:tc>
        <w:tc>
          <w:tcPr>
            <w:tcW w:w="2874" w:type="dxa"/>
            <w:gridSpan w:val="4"/>
            <w:tcBorders>
              <w:top w:val="nil"/>
              <w:left w:val="nil"/>
              <w:bottom w:val="single" w:sz="4" w:space="0" w:color="auto"/>
              <w:right w:val="single" w:sz="4" w:space="0" w:color="auto"/>
            </w:tcBorders>
            <w:noWrap/>
            <w:vAlign w:val="bottom"/>
          </w:tcPr>
          <w:p w14:paraId="6C34C53F" w14:textId="77777777" w:rsidR="00702654" w:rsidRPr="001A4DB9" w:rsidRDefault="00702654"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OPTN//USD</w:t>
            </w:r>
          </w:p>
        </w:tc>
        <w:tc>
          <w:tcPr>
            <w:tcW w:w="3692" w:type="dxa"/>
            <w:gridSpan w:val="7"/>
            <w:tcBorders>
              <w:top w:val="nil"/>
              <w:left w:val="nil"/>
              <w:bottom w:val="single" w:sz="4" w:space="0" w:color="auto"/>
              <w:right w:val="single" w:sz="4" w:space="0" w:color="auto"/>
            </w:tcBorders>
            <w:noWrap/>
            <w:vAlign w:val="bottom"/>
          </w:tcPr>
          <w:p w14:paraId="3F7FFA39"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Currency offered</w:t>
            </w:r>
          </w:p>
        </w:tc>
      </w:tr>
      <w:tr w:rsidR="00702654" w:rsidRPr="001A4DB9" w14:paraId="4E890BFA" w14:textId="77777777" w:rsidTr="00C4432C">
        <w:trPr>
          <w:gridAfter w:val="5"/>
          <w:wAfter w:w="576" w:type="dxa"/>
          <w:trHeight w:val="255"/>
        </w:trPr>
        <w:tc>
          <w:tcPr>
            <w:tcW w:w="463" w:type="dxa"/>
            <w:gridSpan w:val="2"/>
            <w:tcBorders>
              <w:top w:val="nil"/>
              <w:left w:val="nil"/>
              <w:bottom w:val="nil"/>
              <w:right w:val="nil"/>
            </w:tcBorders>
            <w:noWrap/>
            <w:vAlign w:val="bottom"/>
          </w:tcPr>
          <w:p w14:paraId="7A2E7D27"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64842C8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:17B::</w:t>
            </w:r>
          </w:p>
        </w:tc>
        <w:tc>
          <w:tcPr>
            <w:tcW w:w="2874" w:type="dxa"/>
            <w:gridSpan w:val="4"/>
            <w:tcBorders>
              <w:top w:val="nil"/>
              <w:left w:val="nil"/>
              <w:bottom w:val="single" w:sz="4" w:space="0" w:color="auto"/>
              <w:right w:val="single" w:sz="4" w:space="0" w:color="auto"/>
            </w:tcBorders>
            <w:noWrap/>
            <w:vAlign w:val="bottom"/>
          </w:tcPr>
          <w:p w14:paraId="3DAD8F36"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DFLT//Y</w:t>
            </w:r>
          </w:p>
        </w:tc>
        <w:tc>
          <w:tcPr>
            <w:tcW w:w="3692" w:type="dxa"/>
            <w:gridSpan w:val="7"/>
            <w:tcBorders>
              <w:top w:val="nil"/>
              <w:left w:val="nil"/>
              <w:bottom w:val="single" w:sz="4" w:space="0" w:color="auto"/>
              <w:right w:val="single" w:sz="4" w:space="0" w:color="auto"/>
            </w:tcBorders>
            <w:noWrap/>
            <w:vAlign w:val="bottom"/>
          </w:tcPr>
          <w:p w14:paraId="465BE5BB"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Default Processing Flag</w:t>
            </w:r>
          </w:p>
        </w:tc>
      </w:tr>
      <w:tr w:rsidR="00702654" w:rsidRPr="001A4DB9" w14:paraId="3BDB9FA7" w14:textId="77777777" w:rsidTr="00C4432C">
        <w:trPr>
          <w:gridAfter w:val="5"/>
          <w:wAfter w:w="576" w:type="dxa"/>
          <w:trHeight w:val="255"/>
        </w:trPr>
        <w:tc>
          <w:tcPr>
            <w:tcW w:w="463" w:type="dxa"/>
            <w:gridSpan w:val="2"/>
            <w:tcBorders>
              <w:top w:val="nil"/>
              <w:left w:val="nil"/>
              <w:bottom w:val="nil"/>
              <w:right w:val="nil"/>
            </w:tcBorders>
            <w:noWrap/>
            <w:vAlign w:val="bottom"/>
          </w:tcPr>
          <w:p w14:paraId="7A9D55E0"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00F46D56"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:98</w:t>
            </w:r>
            <w:r w:rsidR="00036900">
              <w:rPr>
                <w:rFonts w:ascii="Arial" w:hAnsi="Arial" w:cs="Arial"/>
                <w:b/>
                <w:bCs/>
                <w:sz w:val="20"/>
                <w:szCs w:val="20"/>
                <w:lang w:val="fr-FR" w:eastAsia="fr-FR"/>
              </w:rPr>
              <w:t>C</w:t>
            </w:r>
            <w:r w:rsidRPr="001A4DB9">
              <w:rPr>
                <w:rFonts w:ascii="Arial" w:hAnsi="Arial" w:cs="Arial"/>
                <w:b/>
                <w:bCs/>
                <w:sz w:val="20"/>
                <w:szCs w:val="20"/>
                <w:lang w:val="fr-FR" w:eastAsia="fr-FR"/>
              </w:rPr>
              <w:t>::</w:t>
            </w:r>
          </w:p>
        </w:tc>
        <w:tc>
          <w:tcPr>
            <w:tcW w:w="2874" w:type="dxa"/>
            <w:gridSpan w:val="4"/>
            <w:tcBorders>
              <w:top w:val="nil"/>
              <w:left w:val="nil"/>
              <w:bottom w:val="single" w:sz="4" w:space="0" w:color="auto"/>
              <w:right w:val="single" w:sz="4" w:space="0" w:color="auto"/>
            </w:tcBorders>
            <w:noWrap/>
            <w:vAlign w:val="bottom"/>
          </w:tcPr>
          <w:p w14:paraId="3C133291"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1025</w:t>
            </w:r>
            <w:r w:rsidR="00036900">
              <w:rPr>
                <w:rFonts w:ascii="Arial" w:hAnsi="Arial" w:cs="Arial"/>
                <w:b/>
                <w:bCs/>
                <w:sz w:val="20"/>
                <w:szCs w:val="20"/>
                <w:lang w:val="fr-FR" w:eastAsia="fr-FR"/>
              </w:rPr>
              <w:t>170000</w:t>
            </w:r>
          </w:p>
        </w:tc>
        <w:tc>
          <w:tcPr>
            <w:tcW w:w="3692" w:type="dxa"/>
            <w:gridSpan w:val="7"/>
            <w:tcBorders>
              <w:top w:val="nil"/>
              <w:left w:val="nil"/>
              <w:bottom w:val="single" w:sz="4" w:space="0" w:color="auto"/>
              <w:right w:val="single" w:sz="4" w:space="0" w:color="auto"/>
            </w:tcBorders>
            <w:noWrap/>
            <w:vAlign w:val="bottom"/>
          </w:tcPr>
          <w:p w14:paraId="4787B29A"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Response deadline date/time</w:t>
            </w:r>
          </w:p>
        </w:tc>
      </w:tr>
      <w:tr w:rsidR="00702654" w:rsidRPr="001A4DB9" w14:paraId="4D3B5B32" w14:textId="77777777" w:rsidTr="00C4432C">
        <w:trPr>
          <w:gridAfter w:val="5"/>
          <w:wAfter w:w="576" w:type="dxa"/>
          <w:trHeight w:val="255"/>
        </w:trPr>
        <w:tc>
          <w:tcPr>
            <w:tcW w:w="463" w:type="dxa"/>
            <w:gridSpan w:val="2"/>
            <w:tcBorders>
              <w:top w:val="nil"/>
              <w:left w:val="nil"/>
              <w:bottom w:val="nil"/>
              <w:right w:val="nil"/>
            </w:tcBorders>
            <w:noWrap/>
            <w:vAlign w:val="bottom"/>
          </w:tcPr>
          <w:p w14:paraId="73889E1C"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5B268D35"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:98</w:t>
            </w:r>
            <w:r w:rsidR="00036900">
              <w:rPr>
                <w:rFonts w:ascii="Arial" w:hAnsi="Arial" w:cs="Arial"/>
                <w:b/>
                <w:bCs/>
                <w:sz w:val="20"/>
                <w:szCs w:val="20"/>
                <w:lang w:val="fr-FR" w:eastAsia="fr-FR"/>
              </w:rPr>
              <w:t>C</w:t>
            </w:r>
            <w:r w:rsidRPr="001A4DB9">
              <w:rPr>
                <w:rFonts w:ascii="Arial" w:hAnsi="Arial" w:cs="Arial"/>
                <w:b/>
                <w:bCs/>
                <w:sz w:val="20"/>
                <w:szCs w:val="20"/>
                <w:lang w:val="fr-FR" w:eastAsia="fr-FR"/>
              </w:rPr>
              <w:t>::</w:t>
            </w:r>
          </w:p>
        </w:tc>
        <w:tc>
          <w:tcPr>
            <w:tcW w:w="2874" w:type="dxa"/>
            <w:gridSpan w:val="4"/>
            <w:tcBorders>
              <w:top w:val="nil"/>
              <w:left w:val="nil"/>
              <w:bottom w:val="single" w:sz="4" w:space="0" w:color="auto"/>
              <w:right w:val="single" w:sz="4" w:space="0" w:color="auto"/>
            </w:tcBorders>
            <w:noWrap/>
            <w:vAlign w:val="bottom"/>
          </w:tcPr>
          <w:p w14:paraId="71041FF7"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1026</w:t>
            </w:r>
            <w:r w:rsidR="00036900">
              <w:rPr>
                <w:rFonts w:ascii="Arial" w:hAnsi="Arial" w:cs="Arial"/>
                <w:b/>
                <w:bCs/>
                <w:sz w:val="20"/>
                <w:szCs w:val="20"/>
                <w:lang w:val="fr-FR" w:eastAsia="fr-FR"/>
              </w:rPr>
              <w:t>180000</w:t>
            </w:r>
          </w:p>
        </w:tc>
        <w:tc>
          <w:tcPr>
            <w:tcW w:w="3692" w:type="dxa"/>
            <w:gridSpan w:val="7"/>
            <w:tcBorders>
              <w:top w:val="nil"/>
              <w:left w:val="nil"/>
              <w:bottom w:val="single" w:sz="4" w:space="0" w:color="auto"/>
              <w:right w:val="single" w:sz="4" w:space="0" w:color="auto"/>
            </w:tcBorders>
            <w:noWrap/>
            <w:vAlign w:val="bottom"/>
          </w:tcPr>
          <w:p w14:paraId="464B2E48"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Market Deadline Date</w:t>
            </w:r>
            <w:r w:rsidR="00036900">
              <w:rPr>
                <w:rFonts w:ascii="Arial" w:hAnsi="Arial" w:cs="Arial"/>
                <w:sz w:val="20"/>
                <w:szCs w:val="20"/>
                <w:lang w:val="fr-FR" w:eastAsia="fr-FR"/>
              </w:rPr>
              <w:t>/time</w:t>
            </w:r>
          </w:p>
        </w:tc>
      </w:tr>
      <w:tr w:rsidR="00702654" w:rsidRPr="001A4DB9" w14:paraId="52622279" w14:textId="77777777" w:rsidTr="00C4432C">
        <w:trPr>
          <w:gridAfter w:val="5"/>
          <w:wAfter w:w="576" w:type="dxa"/>
          <w:trHeight w:val="255"/>
        </w:trPr>
        <w:tc>
          <w:tcPr>
            <w:tcW w:w="463" w:type="dxa"/>
            <w:gridSpan w:val="2"/>
            <w:tcBorders>
              <w:top w:val="nil"/>
              <w:left w:val="nil"/>
              <w:bottom w:val="nil"/>
              <w:right w:val="nil"/>
            </w:tcBorders>
            <w:noWrap/>
            <w:vAlign w:val="bottom"/>
          </w:tcPr>
          <w:p w14:paraId="79265B3C"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14:paraId="4F871757" w14:textId="77777777" w:rsidR="00702654" w:rsidRPr="001A4DB9" w:rsidRDefault="00702654" w:rsidP="00702654">
            <w:pPr>
              <w:jc w:val="left"/>
              <w:outlineLvl w:val="1"/>
              <w:rPr>
                <w:rFonts w:ascii="Arial" w:hAnsi="Arial" w:cs="Arial"/>
                <w:sz w:val="20"/>
                <w:szCs w:val="20"/>
                <w:lang w:val="fr-FR" w:eastAsia="fr-FR"/>
              </w:rPr>
            </w:pPr>
          </w:p>
        </w:tc>
        <w:tc>
          <w:tcPr>
            <w:tcW w:w="4378" w:type="dxa"/>
            <w:gridSpan w:val="12"/>
            <w:tcBorders>
              <w:top w:val="nil"/>
              <w:left w:val="nil"/>
              <w:bottom w:val="nil"/>
              <w:right w:val="nil"/>
            </w:tcBorders>
            <w:noWrap/>
            <w:vAlign w:val="center"/>
          </w:tcPr>
          <w:p w14:paraId="0C9738E7" w14:textId="77777777"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Optional Repetitive Subsequence E2 Cash Movement</w:t>
            </w:r>
          </w:p>
        </w:tc>
        <w:tc>
          <w:tcPr>
            <w:tcW w:w="3102" w:type="dxa"/>
            <w:gridSpan w:val="4"/>
            <w:tcBorders>
              <w:top w:val="nil"/>
              <w:left w:val="nil"/>
              <w:bottom w:val="nil"/>
              <w:right w:val="nil"/>
            </w:tcBorders>
            <w:noWrap/>
            <w:vAlign w:val="center"/>
          </w:tcPr>
          <w:p w14:paraId="206EB6A9" w14:textId="77777777" w:rsidR="00702654" w:rsidRPr="001A4DB9" w:rsidRDefault="00702654" w:rsidP="00702654">
            <w:pPr>
              <w:jc w:val="left"/>
              <w:outlineLvl w:val="1"/>
              <w:rPr>
                <w:rFonts w:ascii="Arial" w:hAnsi="Arial" w:cs="Arial"/>
                <w:sz w:val="20"/>
                <w:szCs w:val="20"/>
                <w:lang w:eastAsia="fr-FR"/>
              </w:rPr>
            </w:pPr>
          </w:p>
        </w:tc>
      </w:tr>
      <w:tr w:rsidR="00702654" w:rsidRPr="001A4DB9" w14:paraId="57157E72" w14:textId="77777777" w:rsidTr="00C4432C">
        <w:trPr>
          <w:gridAfter w:val="5"/>
          <w:wAfter w:w="576" w:type="dxa"/>
          <w:trHeight w:val="255"/>
        </w:trPr>
        <w:tc>
          <w:tcPr>
            <w:tcW w:w="463" w:type="dxa"/>
            <w:gridSpan w:val="2"/>
            <w:tcBorders>
              <w:top w:val="nil"/>
              <w:left w:val="nil"/>
              <w:bottom w:val="nil"/>
              <w:right w:val="nil"/>
            </w:tcBorders>
            <w:noWrap/>
            <w:vAlign w:val="bottom"/>
          </w:tcPr>
          <w:p w14:paraId="19D154D3" w14:textId="77777777" w:rsidR="00702654" w:rsidRPr="001A4DB9" w:rsidRDefault="00702654" w:rsidP="00702654">
            <w:pPr>
              <w:jc w:val="left"/>
              <w:outlineLvl w:val="1"/>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0EAFE67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2874" w:type="dxa"/>
            <w:gridSpan w:val="4"/>
            <w:tcBorders>
              <w:top w:val="single" w:sz="4" w:space="0" w:color="auto"/>
              <w:left w:val="nil"/>
              <w:bottom w:val="single" w:sz="4" w:space="0" w:color="auto"/>
              <w:right w:val="single" w:sz="4" w:space="0" w:color="auto"/>
            </w:tcBorders>
            <w:noWrap/>
            <w:vAlign w:val="bottom"/>
          </w:tcPr>
          <w:p w14:paraId="0D29257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CASHMOVE</w:t>
            </w:r>
          </w:p>
        </w:tc>
        <w:tc>
          <w:tcPr>
            <w:tcW w:w="3692" w:type="dxa"/>
            <w:gridSpan w:val="7"/>
            <w:tcBorders>
              <w:top w:val="single" w:sz="4" w:space="0" w:color="auto"/>
              <w:left w:val="nil"/>
              <w:bottom w:val="single" w:sz="4" w:space="0" w:color="auto"/>
              <w:right w:val="single" w:sz="4" w:space="0" w:color="auto"/>
            </w:tcBorders>
            <w:noWrap/>
            <w:vAlign w:val="bottom"/>
          </w:tcPr>
          <w:p w14:paraId="7E8F35F2"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14:paraId="20AF79A0" w14:textId="77777777" w:rsidTr="00C4432C">
        <w:trPr>
          <w:gridAfter w:val="5"/>
          <w:wAfter w:w="576" w:type="dxa"/>
          <w:trHeight w:val="255"/>
        </w:trPr>
        <w:tc>
          <w:tcPr>
            <w:tcW w:w="463" w:type="dxa"/>
            <w:gridSpan w:val="2"/>
            <w:tcBorders>
              <w:top w:val="nil"/>
              <w:left w:val="nil"/>
              <w:bottom w:val="nil"/>
              <w:right w:val="nil"/>
            </w:tcBorders>
            <w:noWrap/>
            <w:vAlign w:val="bottom"/>
          </w:tcPr>
          <w:p w14:paraId="6EA0CD3A"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29EE26E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:22H::</w:t>
            </w:r>
          </w:p>
        </w:tc>
        <w:tc>
          <w:tcPr>
            <w:tcW w:w="2874" w:type="dxa"/>
            <w:gridSpan w:val="4"/>
            <w:tcBorders>
              <w:top w:val="nil"/>
              <w:left w:val="nil"/>
              <w:bottom w:val="single" w:sz="4" w:space="0" w:color="auto"/>
              <w:right w:val="single" w:sz="4" w:space="0" w:color="auto"/>
            </w:tcBorders>
            <w:noWrap/>
            <w:vAlign w:val="bottom"/>
          </w:tcPr>
          <w:p w14:paraId="30573713"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CRDB//CRED</w:t>
            </w:r>
          </w:p>
        </w:tc>
        <w:tc>
          <w:tcPr>
            <w:tcW w:w="3692" w:type="dxa"/>
            <w:gridSpan w:val="7"/>
            <w:tcBorders>
              <w:top w:val="nil"/>
              <w:left w:val="nil"/>
              <w:bottom w:val="single" w:sz="4" w:space="0" w:color="auto"/>
              <w:right w:val="single" w:sz="4" w:space="0" w:color="auto"/>
            </w:tcBorders>
            <w:noWrap/>
            <w:vAlign w:val="bottom"/>
          </w:tcPr>
          <w:p w14:paraId="1CE88E80"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Credit/Debit Indicator</w:t>
            </w:r>
          </w:p>
        </w:tc>
      </w:tr>
      <w:tr w:rsidR="00702654" w:rsidRPr="001A4DB9" w14:paraId="3A9F5F78" w14:textId="77777777" w:rsidTr="00C4432C">
        <w:trPr>
          <w:gridAfter w:val="5"/>
          <w:wAfter w:w="576" w:type="dxa"/>
          <w:trHeight w:val="255"/>
        </w:trPr>
        <w:tc>
          <w:tcPr>
            <w:tcW w:w="463" w:type="dxa"/>
            <w:gridSpan w:val="2"/>
            <w:tcBorders>
              <w:top w:val="nil"/>
              <w:left w:val="nil"/>
              <w:bottom w:val="nil"/>
              <w:right w:val="nil"/>
            </w:tcBorders>
            <w:noWrap/>
            <w:vAlign w:val="bottom"/>
          </w:tcPr>
          <w:p w14:paraId="06D9C0A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074" w:type="dxa"/>
            <w:gridSpan w:val="7"/>
            <w:tcBorders>
              <w:top w:val="nil"/>
              <w:left w:val="single" w:sz="4" w:space="0" w:color="auto"/>
              <w:bottom w:val="single" w:sz="4" w:space="0" w:color="auto"/>
              <w:right w:val="single" w:sz="4" w:space="0" w:color="auto"/>
            </w:tcBorders>
            <w:noWrap/>
            <w:vAlign w:val="bottom"/>
          </w:tcPr>
          <w:p w14:paraId="6AC06BC1"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14:paraId="72F2C7F1"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ENTL//USD2295</w:t>
            </w:r>
            <w:r w:rsidRPr="001A4DB9">
              <w:rPr>
                <w:rFonts w:ascii="Arial" w:hAnsi="Arial" w:cs="Arial"/>
                <w:b/>
                <w:bCs/>
                <w:sz w:val="20"/>
                <w:szCs w:val="20"/>
                <w:lang w:val="fr-FR" w:eastAsia="fr-FR"/>
              </w:rPr>
              <w:t>0,</w:t>
            </w:r>
          </w:p>
        </w:tc>
        <w:tc>
          <w:tcPr>
            <w:tcW w:w="3692" w:type="dxa"/>
            <w:gridSpan w:val="7"/>
            <w:tcBorders>
              <w:top w:val="nil"/>
              <w:left w:val="nil"/>
              <w:bottom w:val="single" w:sz="4" w:space="0" w:color="auto"/>
              <w:right w:val="single" w:sz="4" w:space="0" w:color="auto"/>
            </w:tcBorders>
            <w:noWrap/>
            <w:vAlign w:val="bottom"/>
          </w:tcPr>
          <w:p w14:paraId="66ED59EA"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Entitled amount</w:t>
            </w:r>
          </w:p>
        </w:tc>
      </w:tr>
      <w:tr w:rsidR="00702654" w:rsidRPr="001A4DB9" w14:paraId="6CBDB76A" w14:textId="77777777" w:rsidTr="00C4432C">
        <w:trPr>
          <w:gridAfter w:val="5"/>
          <w:wAfter w:w="576" w:type="dxa"/>
          <w:trHeight w:val="255"/>
        </w:trPr>
        <w:tc>
          <w:tcPr>
            <w:tcW w:w="463" w:type="dxa"/>
            <w:gridSpan w:val="2"/>
            <w:tcBorders>
              <w:top w:val="nil"/>
              <w:left w:val="nil"/>
              <w:bottom w:val="nil"/>
              <w:right w:val="nil"/>
            </w:tcBorders>
            <w:noWrap/>
            <w:vAlign w:val="bottom"/>
          </w:tcPr>
          <w:p w14:paraId="0F1E42EF"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16FA711E"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14:paraId="20D23868"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GRSS//USD27</w:t>
            </w:r>
            <w:r w:rsidRPr="001A4DB9">
              <w:rPr>
                <w:rFonts w:ascii="Arial" w:hAnsi="Arial" w:cs="Arial"/>
                <w:b/>
                <w:bCs/>
                <w:sz w:val="20"/>
                <w:szCs w:val="20"/>
                <w:lang w:val="fr-FR" w:eastAsia="fr-FR"/>
              </w:rPr>
              <w:t>000,</w:t>
            </w:r>
          </w:p>
        </w:tc>
        <w:tc>
          <w:tcPr>
            <w:tcW w:w="3692" w:type="dxa"/>
            <w:gridSpan w:val="7"/>
            <w:tcBorders>
              <w:top w:val="nil"/>
              <w:left w:val="nil"/>
              <w:bottom w:val="single" w:sz="4" w:space="0" w:color="auto"/>
              <w:right w:val="single" w:sz="4" w:space="0" w:color="auto"/>
            </w:tcBorders>
            <w:noWrap/>
            <w:vAlign w:val="bottom"/>
          </w:tcPr>
          <w:p w14:paraId="3BCAC393"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Gross amount</w:t>
            </w:r>
          </w:p>
        </w:tc>
      </w:tr>
      <w:tr w:rsidR="00702654" w:rsidRPr="001A4DB9" w14:paraId="3B587EA3" w14:textId="77777777" w:rsidTr="00C4432C">
        <w:trPr>
          <w:gridAfter w:val="5"/>
          <w:wAfter w:w="576" w:type="dxa"/>
          <w:trHeight w:val="255"/>
        </w:trPr>
        <w:tc>
          <w:tcPr>
            <w:tcW w:w="463" w:type="dxa"/>
            <w:gridSpan w:val="2"/>
            <w:tcBorders>
              <w:top w:val="nil"/>
              <w:left w:val="nil"/>
              <w:bottom w:val="nil"/>
              <w:right w:val="nil"/>
            </w:tcBorders>
            <w:noWrap/>
            <w:vAlign w:val="bottom"/>
          </w:tcPr>
          <w:p w14:paraId="4532559E"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370B6ED5"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14:paraId="4CA7B273"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TAXR//USD40</w:t>
            </w:r>
            <w:r w:rsidRPr="001A4DB9">
              <w:rPr>
                <w:rFonts w:ascii="Arial" w:hAnsi="Arial" w:cs="Arial"/>
                <w:b/>
                <w:bCs/>
                <w:sz w:val="20"/>
                <w:szCs w:val="20"/>
                <w:lang w:val="fr-FR" w:eastAsia="fr-FR"/>
              </w:rPr>
              <w:t>50,</w:t>
            </w:r>
          </w:p>
        </w:tc>
        <w:tc>
          <w:tcPr>
            <w:tcW w:w="3692" w:type="dxa"/>
            <w:gridSpan w:val="7"/>
            <w:tcBorders>
              <w:top w:val="nil"/>
              <w:left w:val="nil"/>
              <w:bottom w:val="single" w:sz="4" w:space="0" w:color="auto"/>
              <w:right w:val="single" w:sz="4" w:space="0" w:color="auto"/>
            </w:tcBorders>
            <w:noWrap/>
            <w:vAlign w:val="bottom"/>
          </w:tcPr>
          <w:p w14:paraId="5875D425"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Tax amount</w:t>
            </w:r>
          </w:p>
        </w:tc>
      </w:tr>
      <w:tr w:rsidR="00702654" w:rsidRPr="001A4DB9" w14:paraId="2C51A8DE" w14:textId="77777777" w:rsidTr="00C4432C">
        <w:trPr>
          <w:gridAfter w:val="5"/>
          <w:wAfter w:w="576" w:type="dxa"/>
          <w:trHeight w:val="255"/>
        </w:trPr>
        <w:tc>
          <w:tcPr>
            <w:tcW w:w="463" w:type="dxa"/>
            <w:gridSpan w:val="2"/>
            <w:tcBorders>
              <w:top w:val="nil"/>
              <w:left w:val="nil"/>
              <w:bottom w:val="nil"/>
              <w:right w:val="nil"/>
            </w:tcBorders>
            <w:noWrap/>
            <w:vAlign w:val="bottom"/>
          </w:tcPr>
          <w:p w14:paraId="4CFEFBF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6D15413E"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14:paraId="6374D3CB" w14:textId="77777777"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NETT//USD22950</w:t>
            </w:r>
            <w:r w:rsidRPr="001A4DB9">
              <w:rPr>
                <w:rFonts w:ascii="Arial" w:hAnsi="Arial" w:cs="Arial"/>
                <w:b/>
                <w:bCs/>
                <w:sz w:val="20"/>
                <w:szCs w:val="20"/>
                <w:lang w:val="fr-FR" w:eastAsia="fr-FR"/>
              </w:rPr>
              <w:t>,</w:t>
            </w:r>
          </w:p>
        </w:tc>
        <w:tc>
          <w:tcPr>
            <w:tcW w:w="3692" w:type="dxa"/>
            <w:gridSpan w:val="7"/>
            <w:tcBorders>
              <w:top w:val="nil"/>
              <w:left w:val="nil"/>
              <w:bottom w:val="single" w:sz="4" w:space="0" w:color="auto"/>
              <w:right w:val="single" w:sz="4" w:space="0" w:color="auto"/>
            </w:tcBorders>
            <w:noWrap/>
            <w:vAlign w:val="bottom"/>
          </w:tcPr>
          <w:p w14:paraId="13EDFEB9"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Net amount</w:t>
            </w:r>
          </w:p>
        </w:tc>
      </w:tr>
      <w:tr w:rsidR="00702654" w:rsidRPr="001A4DB9" w14:paraId="39D4A846" w14:textId="77777777" w:rsidTr="00C4432C">
        <w:trPr>
          <w:gridAfter w:val="5"/>
          <w:wAfter w:w="576" w:type="dxa"/>
          <w:trHeight w:val="255"/>
        </w:trPr>
        <w:tc>
          <w:tcPr>
            <w:tcW w:w="463" w:type="dxa"/>
            <w:gridSpan w:val="2"/>
            <w:tcBorders>
              <w:top w:val="nil"/>
              <w:left w:val="nil"/>
              <w:bottom w:val="nil"/>
              <w:right w:val="nil"/>
            </w:tcBorders>
            <w:noWrap/>
            <w:vAlign w:val="bottom"/>
          </w:tcPr>
          <w:p w14:paraId="53C82630"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14:paraId="406DDB99"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2874" w:type="dxa"/>
            <w:gridSpan w:val="4"/>
            <w:tcBorders>
              <w:top w:val="nil"/>
              <w:left w:val="nil"/>
              <w:bottom w:val="single" w:sz="4" w:space="0" w:color="auto"/>
              <w:right w:val="single" w:sz="4" w:space="0" w:color="auto"/>
            </w:tcBorders>
            <w:noWrap/>
            <w:vAlign w:val="bottom"/>
          </w:tcPr>
          <w:p w14:paraId="518E6674"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1204</w:t>
            </w:r>
          </w:p>
        </w:tc>
        <w:tc>
          <w:tcPr>
            <w:tcW w:w="3692" w:type="dxa"/>
            <w:gridSpan w:val="7"/>
            <w:tcBorders>
              <w:top w:val="nil"/>
              <w:left w:val="nil"/>
              <w:bottom w:val="single" w:sz="4" w:space="0" w:color="auto"/>
              <w:right w:val="single" w:sz="4" w:space="0" w:color="auto"/>
            </w:tcBorders>
            <w:noWrap/>
            <w:vAlign w:val="bottom"/>
          </w:tcPr>
          <w:p w14:paraId="5EFD633B"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Payment Date/Time</w:t>
            </w:r>
          </w:p>
        </w:tc>
      </w:tr>
      <w:tr w:rsidR="00702654" w:rsidRPr="001A4DB9" w14:paraId="386325CF" w14:textId="77777777" w:rsidTr="00C4432C">
        <w:trPr>
          <w:gridAfter w:val="5"/>
          <w:wAfter w:w="576" w:type="dxa"/>
          <w:trHeight w:val="255"/>
        </w:trPr>
        <w:tc>
          <w:tcPr>
            <w:tcW w:w="463" w:type="dxa"/>
            <w:gridSpan w:val="2"/>
            <w:tcBorders>
              <w:top w:val="nil"/>
              <w:left w:val="nil"/>
              <w:bottom w:val="nil"/>
              <w:right w:val="nil"/>
            </w:tcBorders>
            <w:noWrap/>
            <w:vAlign w:val="bottom"/>
          </w:tcPr>
          <w:p w14:paraId="2E48571A"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284259D6"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2874" w:type="dxa"/>
            <w:gridSpan w:val="4"/>
            <w:tcBorders>
              <w:top w:val="nil"/>
              <w:left w:val="nil"/>
              <w:bottom w:val="single" w:sz="4" w:space="0" w:color="auto"/>
              <w:right w:val="single" w:sz="4" w:space="0" w:color="auto"/>
            </w:tcBorders>
            <w:noWrap/>
            <w:vAlign w:val="bottom"/>
          </w:tcPr>
          <w:p w14:paraId="147D34F8"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1204</w:t>
            </w:r>
          </w:p>
        </w:tc>
        <w:tc>
          <w:tcPr>
            <w:tcW w:w="3692" w:type="dxa"/>
            <w:gridSpan w:val="7"/>
            <w:tcBorders>
              <w:top w:val="nil"/>
              <w:left w:val="nil"/>
              <w:bottom w:val="single" w:sz="4" w:space="0" w:color="auto"/>
              <w:right w:val="single" w:sz="4" w:space="0" w:color="auto"/>
            </w:tcBorders>
            <w:noWrap/>
            <w:vAlign w:val="bottom"/>
          </w:tcPr>
          <w:p w14:paraId="2265D9D9"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Value Date/Time</w:t>
            </w:r>
          </w:p>
        </w:tc>
      </w:tr>
      <w:tr w:rsidR="00702654" w:rsidRPr="001A4DB9" w14:paraId="6426C18C" w14:textId="77777777" w:rsidTr="00C4432C">
        <w:trPr>
          <w:gridAfter w:val="5"/>
          <w:wAfter w:w="576" w:type="dxa"/>
          <w:trHeight w:val="255"/>
        </w:trPr>
        <w:tc>
          <w:tcPr>
            <w:tcW w:w="463" w:type="dxa"/>
            <w:gridSpan w:val="2"/>
            <w:tcBorders>
              <w:top w:val="nil"/>
              <w:left w:val="nil"/>
              <w:bottom w:val="nil"/>
              <w:right w:val="nil"/>
            </w:tcBorders>
            <w:noWrap/>
            <w:vAlign w:val="bottom"/>
          </w:tcPr>
          <w:p w14:paraId="4EAE5715"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114F9527"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2874" w:type="dxa"/>
            <w:gridSpan w:val="4"/>
            <w:tcBorders>
              <w:top w:val="nil"/>
              <w:left w:val="nil"/>
              <w:bottom w:val="single" w:sz="4" w:space="0" w:color="auto"/>
              <w:right w:val="single" w:sz="4" w:space="0" w:color="auto"/>
            </w:tcBorders>
            <w:noWrap/>
            <w:vAlign w:val="bottom"/>
          </w:tcPr>
          <w:p w14:paraId="3519A873"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1205</w:t>
            </w:r>
          </w:p>
        </w:tc>
        <w:tc>
          <w:tcPr>
            <w:tcW w:w="3692" w:type="dxa"/>
            <w:gridSpan w:val="7"/>
            <w:tcBorders>
              <w:top w:val="nil"/>
              <w:left w:val="nil"/>
              <w:bottom w:val="single" w:sz="4" w:space="0" w:color="auto"/>
              <w:right w:val="single" w:sz="4" w:space="0" w:color="auto"/>
            </w:tcBorders>
          </w:tcPr>
          <w:p w14:paraId="34600EDB" w14:textId="77777777" w:rsidR="00702654" w:rsidRPr="001A4DB9" w:rsidRDefault="00702654" w:rsidP="00702654">
            <w:pPr>
              <w:outlineLvl w:val="1"/>
              <w:rPr>
                <w:rFonts w:ascii="Arial" w:hAnsi="Arial" w:cs="Arial"/>
                <w:sz w:val="20"/>
                <w:szCs w:val="20"/>
                <w:lang w:val="fr-FR" w:eastAsia="fr-FR"/>
              </w:rPr>
            </w:pPr>
            <w:r w:rsidRPr="001A4DB9">
              <w:rPr>
                <w:rFonts w:ascii="Arial" w:hAnsi="Arial" w:cs="Arial"/>
                <w:sz w:val="20"/>
                <w:szCs w:val="20"/>
                <w:lang w:val="fr-FR" w:eastAsia="fr-FR"/>
              </w:rPr>
              <w:t>Earliest Payment Date</w:t>
            </w:r>
          </w:p>
        </w:tc>
      </w:tr>
      <w:tr w:rsidR="00702654" w:rsidRPr="001A4DB9" w14:paraId="75646E3F" w14:textId="77777777" w:rsidTr="00C4432C">
        <w:trPr>
          <w:gridAfter w:val="5"/>
          <w:wAfter w:w="576" w:type="dxa"/>
          <w:cantSplit/>
          <w:trHeight w:val="255"/>
        </w:trPr>
        <w:tc>
          <w:tcPr>
            <w:tcW w:w="463" w:type="dxa"/>
            <w:gridSpan w:val="2"/>
            <w:tcBorders>
              <w:top w:val="single" w:sz="6" w:space="0" w:color="auto"/>
              <w:bottom w:val="single" w:sz="6" w:space="0" w:color="auto"/>
            </w:tcBorders>
          </w:tcPr>
          <w:p w14:paraId="3DDBF778" w14:textId="77777777" w:rsidR="00702654" w:rsidRPr="001A4DB9" w:rsidRDefault="00565E4D" w:rsidP="00702654">
            <w:pPr>
              <w:jc w:val="left"/>
              <w:rPr>
                <w:rFonts w:ascii="Arial" w:hAnsi="Arial" w:cs="Arial"/>
                <w:b/>
                <w:sz w:val="20"/>
                <w:lang w:val="fr-FR"/>
              </w:rPr>
            </w:pPr>
            <w:r>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14:paraId="3AB187BE" w14:textId="77777777" w:rsidR="00702654" w:rsidRPr="001A4DB9" w:rsidRDefault="00702654" w:rsidP="00702654">
            <w:pPr>
              <w:jc w:val="left"/>
              <w:rPr>
                <w:rFonts w:ascii="Arial" w:hAnsi="Arial" w:cs="Arial"/>
                <w:b/>
                <w:sz w:val="20"/>
                <w:lang w:val="fr-FR"/>
              </w:rPr>
            </w:pPr>
            <w:r>
              <w:rPr>
                <w:rFonts w:ascii="Arial" w:hAnsi="Arial" w:cs="Arial"/>
                <w:b/>
                <w:sz w:val="20"/>
                <w:lang w:val="fr-FR"/>
              </w:rPr>
              <w:t>:92A</w:t>
            </w:r>
            <w:r w:rsidRPr="001A4DB9">
              <w:rPr>
                <w:rFonts w:ascii="Arial" w:hAnsi="Arial" w:cs="Arial"/>
                <w:b/>
                <w:sz w:val="20"/>
                <w:lang w:val="fr-FR"/>
              </w:rPr>
              <w:t>::</w:t>
            </w:r>
          </w:p>
        </w:tc>
        <w:tc>
          <w:tcPr>
            <w:tcW w:w="2874" w:type="dxa"/>
            <w:gridSpan w:val="4"/>
            <w:tcBorders>
              <w:top w:val="single" w:sz="6" w:space="0" w:color="auto"/>
              <w:left w:val="single" w:sz="6" w:space="0" w:color="auto"/>
              <w:bottom w:val="single" w:sz="6" w:space="0" w:color="auto"/>
              <w:right w:val="single" w:sz="6" w:space="0" w:color="auto"/>
            </w:tcBorders>
          </w:tcPr>
          <w:p w14:paraId="47B152FF" w14:textId="77777777" w:rsidR="00702654" w:rsidRPr="005B317E" w:rsidRDefault="00702654" w:rsidP="00C4432C">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3692" w:type="dxa"/>
            <w:gridSpan w:val="7"/>
            <w:tcBorders>
              <w:top w:val="single" w:sz="6" w:space="0" w:color="auto"/>
              <w:left w:val="single" w:sz="6" w:space="0" w:color="auto"/>
              <w:bottom w:val="single" w:sz="6" w:space="0" w:color="auto"/>
              <w:right w:val="single" w:sz="6" w:space="0" w:color="auto"/>
            </w:tcBorders>
          </w:tcPr>
          <w:p w14:paraId="78C9EBB5" w14:textId="77777777" w:rsidR="00702654" w:rsidRPr="004F14F1" w:rsidRDefault="00702654" w:rsidP="00C4432C">
            <w:pPr>
              <w:jc w:val="left"/>
              <w:outlineLvl w:val="0"/>
              <w:rPr>
                <w:rFonts w:ascii="Arial" w:hAnsi="Arial" w:cs="Arial"/>
                <w:sz w:val="20"/>
                <w:szCs w:val="20"/>
                <w:lang w:eastAsia="fr-FR"/>
              </w:rPr>
            </w:pPr>
            <w:r w:rsidRPr="004F14F1">
              <w:rPr>
                <w:rFonts w:ascii="Arial" w:hAnsi="Arial" w:cs="Arial"/>
                <w:sz w:val="20"/>
                <w:szCs w:val="20"/>
                <w:lang w:eastAsia="fr-FR"/>
              </w:rPr>
              <w:t>Interest rate used for payment</w:t>
            </w:r>
            <w:r w:rsidR="00C4432C">
              <w:rPr>
                <w:rFonts w:ascii="Arial" w:hAnsi="Arial" w:cs="Arial"/>
                <w:sz w:val="20"/>
                <w:szCs w:val="20"/>
                <w:lang w:eastAsia="fr-FR"/>
              </w:rPr>
              <w:t xml:space="preserve"> (</w:t>
            </w:r>
            <w:r w:rsidR="00C4432C">
              <w:rPr>
                <w:rFonts w:ascii="Arial" w:hAnsi="Arial" w:cs="Arial"/>
                <w:sz w:val="20"/>
                <w:szCs w:val="20"/>
                <w:lang w:val="fr-FR" w:eastAsia="fr-FR"/>
              </w:rPr>
              <w:t>in denomination currency</w:t>
            </w:r>
            <w:r w:rsidR="00C4432C" w:rsidRPr="00312D79">
              <w:rPr>
                <w:rFonts w:ascii="Arial" w:hAnsi="Arial" w:cs="Arial"/>
                <w:sz w:val="20"/>
                <w:szCs w:val="20"/>
                <w:lang w:val="fr-FR" w:eastAsia="fr-FR"/>
              </w:rPr>
              <w:t>)</w:t>
            </w:r>
            <w:r w:rsidRPr="004F14F1">
              <w:rPr>
                <w:rFonts w:ascii="Arial" w:hAnsi="Arial" w:cs="Arial"/>
                <w:sz w:val="20"/>
                <w:szCs w:val="20"/>
                <w:lang w:eastAsia="fr-FR"/>
              </w:rPr>
              <w:t xml:space="preserve">. </w:t>
            </w:r>
          </w:p>
        </w:tc>
      </w:tr>
      <w:tr w:rsidR="00702654" w:rsidRPr="001A4DB9" w14:paraId="4A5F71E3" w14:textId="77777777" w:rsidTr="00C4432C">
        <w:trPr>
          <w:gridAfter w:val="5"/>
          <w:wAfter w:w="576" w:type="dxa"/>
          <w:trHeight w:val="255"/>
        </w:trPr>
        <w:tc>
          <w:tcPr>
            <w:tcW w:w="463" w:type="dxa"/>
            <w:gridSpan w:val="2"/>
            <w:tcBorders>
              <w:top w:val="nil"/>
              <w:left w:val="nil"/>
              <w:bottom w:val="nil"/>
              <w:right w:val="nil"/>
            </w:tcBorders>
            <w:noWrap/>
            <w:vAlign w:val="bottom"/>
          </w:tcPr>
          <w:p w14:paraId="28E64B84"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14:paraId="25EBDEB2"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:92A::</w:t>
            </w:r>
          </w:p>
        </w:tc>
        <w:tc>
          <w:tcPr>
            <w:tcW w:w="2874" w:type="dxa"/>
            <w:gridSpan w:val="4"/>
            <w:tcBorders>
              <w:top w:val="nil"/>
              <w:left w:val="nil"/>
              <w:bottom w:val="single" w:sz="4" w:space="0" w:color="auto"/>
              <w:right w:val="single" w:sz="4" w:space="0" w:color="auto"/>
            </w:tcBorders>
            <w:noWrap/>
            <w:vAlign w:val="bottom"/>
          </w:tcPr>
          <w:p w14:paraId="64CB210A"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 xml:space="preserve">TAXR//15, </w:t>
            </w:r>
          </w:p>
        </w:tc>
        <w:tc>
          <w:tcPr>
            <w:tcW w:w="3692" w:type="dxa"/>
            <w:gridSpan w:val="7"/>
            <w:tcBorders>
              <w:top w:val="nil"/>
              <w:left w:val="nil"/>
              <w:bottom w:val="single" w:sz="4" w:space="0" w:color="auto"/>
              <w:right w:val="single" w:sz="4" w:space="0" w:color="auto"/>
            </w:tcBorders>
            <w:noWrap/>
            <w:vAlign w:val="bottom"/>
          </w:tcPr>
          <w:p w14:paraId="5FBF5652"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Tax rate</w:t>
            </w:r>
          </w:p>
        </w:tc>
      </w:tr>
      <w:tr w:rsidR="00702654" w:rsidRPr="001A4DB9" w14:paraId="5E7849C0" w14:textId="77777777" w:rsidTr="00C4432C">
        <w:trPr>
          <w:gridAfter w:val="5"/>
          <w:wAfter w:w="576" w:type="dxa"/>
          <w:trHeight w:val="255"/>
        </w:trPr>
        <w:tc>
          <w:tcPr>
            <w:tcW w:w="463" w:type="dxa"/>
            <w:gridSpan w:val="2"/>
            <w:tcBorders>
              <w:top w:val="nil"/>
              <w:left w:val="nil"/>
              <w:bottom w:val="nil"/>
              <w:right w:val="nil"/>
            </w:tcBorders>
            <w:noWrap/>
            <w:vAlign w:val="bottom"/>
          </w:tcPr>
          <w:p w14:paraId="4AA0F319" w14:textId="77777777" w:rsidR="00702654" w:rsidRPr="001A4DB9" w:rsidRDefault="00702654" w:rsidP="00702654">
            <w:pPr>
              <w:jc w:val="left"/>
              <w:outlineLvl w:val="1"/>
              <w:rPr>
                <w:rFonts w:ascii="Arial" w:hAnsi="Arial" w:cs="Arial"/>
                <w:b/>
                <w:bCs/>
                <w:sz w:val="20"/>
                <w:szCs w:val="20"/>
                <w:lang w:val="fr-FR" w:eastAsia="fr-FR"/>
              </w:rPr>
            </w:pPr>
          </w:p>
        </w:tc>
        <w:tc>
          <w:tcPr>
            <w:tcW w:w="1074" w:type="dxa"/>
            <w:gridSpan w:val="7"/>
            <w:tcBorders>
              <w:top w:val="nil"/>
              <w:left w:val="single" w:sz="4" w:space="0" w:color="auto"/>
              <w:bottom w:val="single" w:sz="4" w:space="0" w:color="auto"/>
              <w:right w:val="single" w:sz="4" w:space="0" w:color="auto"/>
            </w:tcBorders>
            <w:noWrap/>
            <w:vAlign w:val="bottom"/>
          </w:tcPr>
          <w:p w14:paraId="1B9AD38F"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2874" w:type="dxa"/>
            <w:gridSpan w:val="4"/>
            <w:tcBorders>
              <w:top w:val="nil"/>
              <w:left w:val="nil"/>
              <w:bottom w:val="single" w:sz="4" w:space="0" w:color="auto"/>
              <w:right w:val="single" w:sz="4" w:space="0" w:color="auto"/>
            </w:tcBorders>
            <w:noWrap/>
            <w:vAlign w:val="bottom"/>
          </w:tcPr>
          <w:p w14:paraId="1DB2E7BF"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CASHMOVE</w:t>
            </w:r>
          </w:p>
        </w:tc>
        <w:tc>
          <w:tcPr>
            <w:tcW w:w="3692" w:type="dxa"/>
            <w:gridSpan w:val="7"/>
            <w:tcBorders>
              <w:top w:val="nil"/>
              <w:left w:val="nil"/>
              <w:bottom w:val="single" w:sz="4" w:space="0" w:color="auto"/>
              <w:right w:val="single" w:sz="4" w:space="0" w:color="auto"/>
            </w:tcBorders>
            <w:noWrap/>
            <w:vAlign w:val="bottom"/>
          </w:tcPr>
          <w:p w14:paraId="73715935" w14:textId="77777777"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372D7293" w14:textId="77777777" w:rsidTr="00C4432C">
        <w:trPr>
          <w:gridAfter w:val="7"/>
          <w:wAfter w:w="1476" w:type="dxa"/>
          <w:trHeight w:val="255"/>
        </w:trPr>
        <w:tc>
          <w:tcPr>
            <w:tcW w:w="463" w:type="dxa"/>
            <w:gridSpan w:val="2"/>
            <w:tcBorders>
              <w:top w:val="nil"/>
              <w:left w:val="nil"/>
              <w:bottom w:val="nil"/>
              <w:right w:val="nil"/>
            </w:tcBorders>
            <w:noWrap/>
            <w:vAlign w:val="bottom"/>
          </w:tcPr>
          <w:p w14:paraId="47B2428F" w14:textId="77777777"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14:paraId="1CB052CD" w14:textId="77777777" w:rsidR="00702654" w:rsidRPr="001A4DB9" w:rsidRDefault="00702654" w:rsidP="00702654">
            <w:pPr>
              <w:jc w:val="left"/>
              <w:outlineLvl w:val="1"/>
              <w:rPr>
                <w:rFonts w:ascii="Arial" w:hAnsi="Arial" w:cs="Arial"/>
                <w:sz w:val="20"/>
                <w:szCs w:val="20"/>
                <w:lang w:val="fr-FR" w:eastAsia="fr-FR"/>
              </w:rPr>
            </w:pPr>
          </w:p>
        </w:tc>
        <w:tc>
          <w:tcPr>
            <w:tcW w:w="4378" w:type="dxa"/>
            <w:gridSpan w:val="12"/>
            <w:tcBorders>
              <w:top w:val="nil"/>
              <w:left w:val="nil"/>
              <w:bottom w:val="nil"/>
              <w:right w:val="nil"/>
            </w:tcBorders>
            <w:noWrap/>
            <w:vAlign w:val="center"/>
          </w:tcPr>
          <w:p w14:paraId="336536B3" w14:textId="77777777"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E2 Cash Movement</w:t>
            </w:r>
          </w:p>
        </w:tc>
        <w:tc>
          <w:tcPr>
            <w:tcW w:w="2202" w:type="dxa"/>
            <w:gridSpan w:val="2"/>
            <w:tcBorders>
              <w:top w:val="nil"/>
              <w:left w:val="nil"/>
              <w:bottom w:val="nil"/>
              <w:right w:val="nil"/>
            </w:tcBorders>
            <w:noWrap/>
            <w:vAlign w:val="center"/>
          </w:tcPr>
          <w:p w14:paraId="4CF03BA8" w14:textId="77777777" w:rsidR="00702654" w:rsidRPr="001A4DB9" w:rsidRDefault="00702654" w:rsidP="00702654">
            <w:pPr>
              <w:jc w:val="left"/>
              <w:outlineLvl w:val="1"/>
              <w:rPr>
                <w:rFonts w:ascii="Arial" w:hAnsi="Arial" w:cs="Arial"/>
                <w:sz w:val="20"/>
                <w:szCs w:val="20"/>
                <w:lang w:eastAsia="fr-FR"/>
              </w:rPr>
            </w:pPr>
          </w:p>
        </w:tc>
      </w:tr>
      <w:tr w:rsidR="00702654" w:rsidRPr="001A4DB9" w14:paraId="200058A6" w14:textId="77777777" w:rsidTr="00C4432C">
        <w:trPr>
          <w:gridAfter w:val="5"/>
          <w:wAfter w:w="576" w:type="dxa"/>
          <w:trHeight w:val="255"/>
        </w:trPr>
        <w:tc>
          <w:tcPr>
            <w:tcW w:w="463" w:type="dxa"/>
            <w:gridSpan w:val="2"/>
            <w:tcBorders>
              <w:top w:val="nil"/>
              <w:left w:val="nil"/>
              <w:bottom w:val="nil"/>
              <w:right w:val="nil"/>
            </w:tcBorders>
            <w:noWrap/>
            <w:vAlign w:val="bottom"/>
          </w:tcPr>
          <w:p w14:paraId="6591435F" w14:textId="77777777"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14:paraId="10D288C7"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2874" w:type="dxa"/>
            <w:gridSpan w:val="4"/>
            <w:tcBorders>
              <w:top w:val="single" w:sz="4" w:space="0" w:color="auto"/>
              <w:left w:val="nil"/>
              <w:bottom w:val="single" w:sz="4" w:space="0" w:color="auto"/>
              <w:right w:val="single" w:sz="4" w:space="0" w:color="auto"/>
            </w:tcBorders>
            <w:noWrap/>
            <w:vAlign w:val="bottom"/>
          </w:tcPr>
          <w:p w14:paraId="77D5F808"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CAOPTN</w:t>
            </w:r>
          </w:p>
        </w:tc>
        <w:tc>
          <w:tcPr>
            <w:tcW w:w="3692" w:type="dxa"/>
            <w:gridSpan w:val="7"/>
            <w:tcBorders>
              <w:top w:val="single" w:sz="4" w:space="0" w:color="auto"/>
              <w:left w:val="nil"/>
              <w:bottom w:val="single" w:sz="4" w:space="0" w:color="auto"/>
              <w:right w:val="single" w:sz="4" w:space="0" w:color="auto"/>
            </w:tcBorders>
            <w:noWrap/>
            <w:vAlign w:val="bottom"/>
          </w:tcPr>
          <w:p w14:paraId="66993E85" w14:textId="77777777"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14:paraId="18FBFD04" w14:textId="77777777" w:rsidTr="00C4432C">
        <w:trPr>
          <w:gridAfter w:val="7"/>
          <w:wAfter w:w="1476" w:type="dxa"/>
          <w:trHeight w:val="255"/>
        </w:trPr>
        <w:tc>
          <w:tcPr>
            <w:tcW w:w="463" w:type="dxa"/>
            <w:gridSpan w:val="2"/>
            <w:tcBorders>
              <w:top w:val="nil"/>
              <w:left w:val="nil"/>
              <w:bottom w:val="nil"/>
              <w:right w:val="nil"/>
            </w:tcBorders>
            <w:noWrap/>
            <w:vAlign w:val="bottom"/>
          </w:tcPr>
          <w:p w14:paraId="48559419" w14:textId="77777777"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4538" w:type="dxa"/>
            <w:gridSpan w:val="14"/>
            <w:tcBorders>
              <w:top w:val="nil"/>
              <w:left w:val="nil"/>
              <w:bottom w:val="nil"/>
              <w:right w:val="nil"/>
            </w:tcBorders>
            <w:noWrap/>
            <w:vAlign w:val="center"/>
          </w:tcPr>
          <w:p w14:paraId="161F5AFA" w14:textId="77777777"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Sequence E Corporate Action Options</w:t>
            </w:r>
          </w:p>
        </w:tc>
        <w:tc>
          <w:tcPr>
            <w:tcW w:w="2202" w:type="dxa"/>
            <w:gridSpan w:val="2"/>
            <w:tcBorders>
              <w:top w:val="nil"/>
              <w:left w:val="nil"/>
              <w:bottom w:val="nil"/>
              <w:right w:val="nil"/>
            </w:tcBorders>
            <w:noWrap/>
            <w:vAlign w:val="center"/>
          </w:tcPr>
          <w:p w14:paraId="4BF1DEC5" w14:textId="77777777" w:rsidR="00702654" w:rsidRPr="001A4DB9" w:rsidRDefault="00702654" w:rsidP="00702654">
            <w:pPr>
              <w:jc w:val="left"/>
              <w:outlineLvl w:val="0"/>
              <w:rPr>
                <w:rFonts w:ascii="Arial" w:hAnsi="Arial" w:cs="Arial"/>
                <w:sz w:val="20"/>
                <w:szCs w:val="20"/>
                <w:lang w:eastAsia="fr-FR"/>
              </w:rPr>
            </w:pPr>
          </w:p>
        </w:tc>
      </w:tr>
    </w:tbl>
    <w:p w14:paraId="36CCBF3A" w14:textId="40B19881" w:rsidR="002B0863" w:rsidRDefault="00702654" w:rsidP="00D47B82">
      <w:pPr>
        <w:pStyle w:val="Heading1"/>
      </w:pPr>
      <w:r w:rsidRPr="005D757C">
        <w:rPr>
          <w:lang w:val="fr-BE"/>
        </w:rPr>
        <w:br w:type="page"/>
      </w:r>
      <w:bookmarkEnd w:id="109"/>
      <w:bookmarkEnd w:id="111"/>
      <w:bookmarkEnd w:id="112"/>
    </w:p>
    <w:p w14:paraId="7845698F" w14:textId="7A18969F" w:rsidR="0007697C" w:rsidRPr="004A27A8" w:rsidRDefault="0007697C" w:rsidP="0007697C">
      <w:pPr>
        <w:pStyle w:val="Heading1"/>
      </w:pPr>
      <w:bookmarkStart w:id="117" w:name="_Toc100312729"/>
      <w:r w:rsidRPr="004A27A8">
        <w:lastRenderedPageBreak/>
        <w:t xml:space="preserve">REDM: </w:t>
      </w:r>
      <w:r>
        <w:t>Final Maturity (CHOS)</w:t>
      </w:r>
      <w:bookmarkEnd w:id="117"/>
    </w:p>
    <w:p w14:paraId="19EF91CE" w14:textId="77777777" w:rsidR="0007697C" w:rsidRPr="00CE74E7" w:rsidRDefault="0007697C" w:rsidP="0007697C">
      <w:pPr>
        <w:pStyle w:val="Heading3"/>
      </w:pPr>
      <w:r w:rsidRPr="00CE74E7">
        <w:t>Definition:</w:t>
      </w:r>
    </w:p>
    <w:p w14:paraId="16B9533F" w14:textId="77777777" w:rsidR="001C6C96" w:rsidRPr="001C6C96" w:rsidRDefault="0007697C" w:rsidP="0007697C">
      <w:pPr>
        <w:pStyle w:val="Heading3"/>
        <w:rPr>
          <w:rFonts w:ascii="Times" w:hAnsi="Times" w:cs="Times"/>
          <w:b w:val="0"/>
          <w:bCs w:val="0"/>
          <w:sz w:val="24"/>
          <w:szCs w:val="24"/>
          <w:u w:val="none"/>
        </w:rPr>
      </w:pPr>
      <w:r w:rsidRPr="001C6C96">
        <w:rPr>
          <w:rFonts w:ascii="Times" w:hAnsi="Times" w:cs="Times"/>
          <w:b w:val="0"/>
          <w:bCs w:val="0"/>
          <w:sz w:val="24"/>
          <w:szCs w:val="24"/>
          <w:u w:val="none"/>
        </w:rPr>
        <w:t xml:space="preserve">The redemption of an entire issue outstanding of </w:t>
      </w:r>
      <w:r w:rsidR="00F21C86" w:rsidRPr="001C6C96">
        <w:rPr>
          <w:rFonts w:ascii="Times" w:hAnsi="Times" w:cs="Times"/>
          <w:b w:val="0"/>
          <w:bCs w:val="0"/>
          <w:sz w:val="24"/>
          <w:szCs w:val="24"/>
          <w:u w:val="none"/>
        </w:rPr>
        <w:t xml:space="preserve">securities , for example </w:t>
      </w:r>
      <w:r w:rsidRPr="001C6C96">
        <w:rPr>
          <w:rFonts w:ascii="Times" w:hAnsi="Times" w:cs="Times"/>
          <w:b w:val="0"/>
          <w:bCs w:val="0"/>
          <w:sz w:val="24"/>
          <w:szCs w:val="24"/>
          <w:u w:val="none"/>
        </w:rPr>
        <w:t xml:space="preserve">bonds </w:t>
      </w:r>
      <w:r w:rsidR="00F21C86" w:rsidRPr="001C6C96">
        <w:rPr>
          <w:rFonts w:ascii="Times" w:hAnsi="Times" w:cs="Times"/>
          <w:b w:val="0"/>
          <w:bCs w:val="0"/>
          <w:sz w:val="24"/>
          <w:szCs w:val="24"/>
          <w:u w:val="none"/>
        </w:rPr>
        <w:t xml:space="preserve">preferred equity, funds, </w:t>
      </w:r>
      <w:r w:rsidRPr="001C6C96">
        <w:rPr>
          <w:rFonts w:ascii="Times" w:hAnsi="Times" w:cs="Times"/>
          <w:b w:val="0"/>
          <w:bCs w:val="0"/>
          <w:sz w:val="24"/>
          <w:szCs w:val="24"/>
          <w:u w:val="none"/>
        </w:rPr>
        <w:t xml:space="preserve">by the issuer </w:t>
      </w:r>
      <w:r w:rsidR="00F21C86" w:rsidRPr="001C6C96">
        <w:rPr>
          <w:rFonts w:ascii="Times" w:hAnsi="Times" w:cs="Times"/>
          <w:b w:val="0"/>
          <w:bCs w:val="0"/>
          <w:sz w:val="24"/>
          <w:szCs w:val="24"/>
          <w:u w:val="none"/>
        </w:rPr>
        <w:t xml:space="preserve">or its agent, for example, asset manager </w:t>
      </w:r>
      <w:r w:rsidRPr="001C6C96">
        <w:rPr>
          <w:rFonts w:ascii="Times" w:hAnsi="Times" w:cs="Times"/>
          <w:b w:val="0"/>
          <w:bCs w:val="0"/>
          <w:sz w:val="24"/>
          <w:szCs w:val="24"/>
          <w:u w:val="none"/>
        </w:rPr>
        <w:t>at final maturity.</w:t>
      </w:r>
      <w:r w:rsidR="00F21C86" w:rsidRPr="001C6C96">
        <w:rPr>
          <w:rFonts w:ascii="Times" w:hAnsi="Times" w:cs="Times"/>
          <w:b w:val="0"/>
          <w:bCs w:val="0"/>
          <w:sz w:val="24"/>
          <w:szCs w:val="24"/>
          <w:u w:val="none"/>
        </w:rPr>
        <w:t xml:space="preserve"> </w:t>
      </w:r>
    </w:p>
    <w:p w14:paraId="5EBB4F55" w14:textId="77777777" w:rsidR="0007697C" w:rsidRPr="00CE74E7" w:rsidRDefault="0007697C" w:rsidP="0007697C">
      <w:pPr>
        <w:pStyle w:val="Heading3"/>
      </w:pPr>
      <w:r w:rsidRPr="00CE74E7">
        <w:t>Issue name:</w:t>
      </w:r>
      <w:r w:rsidRPr="00CE74E7">
        <w:tab/>
      </w:r>
    </w:p>
    <w:p w14:paraId="52DF599A" w14:textId="77777777" w:rsidR="00B07493" w:rsidRPr="00CE74E7" w:rsidRDefault="00B07493" w:rsidP="00B07493">
      <w:r w:rsidRPr="00CE74E7">
        <w:t>ABB Finance Inc 6.8% due October 25, 20</w:t>
      </w:r>
      <w:r>
        <w:t>YY</w:t>
      </w:r>
    </w:p>
    <w:p w14:paraId="5D7D4E19" w14:textId="77777777" w:rsidR="0007697C" w:rsidRPr="00CE74E7" w:rsidRDefault="0007697C" w:rsidP="0007697C">
      <w:r w:rsidRPr="00CE74E7">
        <w:t>ISIN XS0037583977</w:t>
      </w:r>
    </w:p>
    <w:p w14:paraId="2B29F72A" w14:textId="77777777" w:rsidR="0007697C" w:rsidRPr="00CE74E7" w:rsidRDefault="0007697C" w:rsidP="0007697C">
      <w:pPr>
        <w:pStyle w:val="Heading3"/>
      </w:pPr>
      <w:r w:rsidRPr="00CE74E7">
        <w:t>Terms:</w:t>
      </w:r>
    </w:p>
    <w:p w14:paraId="03FBD72F" w14:textId="77777777" w:rsidR="0007697C" w:rsidRPr="00CE74E7" w:rsidRDefault="0007697C" w:rsidP="0007697C">
      <w:r w:rsidRPr="00CE74E7">
        <w:t>Bond will redeem at par.</w:t>
      </w:r>
    </w:p>
    <w:p w14:paraId="6F7AE024" w14:textId="77777777" w:rsidR="0007697C" w:rsidRDefault="0007697C" w:rsidP="0007697C">
      <w:pPr>
        <w:pStyle w:val="Heading3"/>
      </w:pPr>
      <w:r w:rsidRPr="00CE74E7">
        <w:t>Relative dates:</w:t>
      </w:r>
    </w:p>
    <w:p w14:paraId="57F5BC83" w14:textId="77777777" w:rsidR="00B07493" w:rsidRPr="00CE74E7" w:rsidRDefault="00B07493" w:rsidP="00B07493">
      <w:r w:rsidRPr="00CE74E7">
        <w:t>Record date – September 10, 20</w:t>
      </w:r>
      <w:r>
        <w:t>YY</w:t>
      </w:r>
    </w:p>
    <w:p w14:paraId="094DDC1D" w14:textId="77777777" w:rsidR="00B07493" w:rsidRPr="00CE74E7" w:rsidRDefault="00B07493" w:rsidP="00B07493">
      <w:r w:rsidRPr="00CE74E7">
        <w:t>Response deadline – September 20, 20</w:t>
      </w:r>
      <w:r>
        <w:t>YY</w:t>
      </w:r>
    </w:p>
    <w:p w14:paraId="0B01F4F1" w14:textId="77777777" w:rsidR="00B07493" w:rsidRPr="00CE74E7" w:rsidRDefault="00B07493" w:rsidP="00B07493">
      <w:r w:rsidRPr="00CE74E7">
        <w:t>Redemption date - October 25, 20</w:t>
      </w:r>
      <w:r>
        <w:t>YY</w:t>
      </w:r>
    </w:p>
    <w:p w14:paraId="651E8210" w14:textId="77777777" w:rsidR="00B07493" w:rsidRPr="00CE74E7" w:rsidRDefault="00B07493" w:rsidP="00B07493">
      <w:r w:rsidRPr="00CE74E7">
        <w:t>Payment date - October 25, 20</w:t>
      </w:r>
      <w:r>
        <w:t>YY</w:t>
      </w:r>
    </w:p>
    <w:p w14:paraId="5E7088B6" w14:textId="77777777" w:rsidR="0007697C" w:rsidRPr="00CE74E7" w:rsidRDefault="0007697C" w:rsidP="0007697C">
      <w:pPr>
        <w:pStyle w:val="Heading3"/>
      </w:pPr>
      <w:r w:rsidRPr="00CE74E7">
        <w:t>Transaction description:</w:t>
      </w:r>
    </w:p>
    <w:p w14:paraId="1E399359" w14:textId="77777777" w:rsidR="0007697C" w:rsidRPr="00CE74E7" w:rsidRDefault="0007697C" w:rsidP="0007697C">
      <w:r w:rsidRPr="00CE74E7">
        <w:t>A bond issued by ABB Finance will mature and proceeds can be taken in EUR or GBP. The participant account (a/c 56344) holds a face amount of EUR 10 million in this bond issue.</w:t>
      </w:r>
    </w:p>
    <w:p w14:paraId="21D68005" w14:textId="77777777" w:rsidR="0007697C" w:rsidRPr="00CE74E7" w:rsidRDefault="0007697C" w:rsidP="0007697C">
      <w:pPr>
        <w:pStyle w:val="Heading3"/>
      </w:pPr>
      <w:r w:rsidRPr="00CE74E7">
        <w:t>Messages:</w:t>
      </w:r>
    </w:p>
    <w:p w14:paraId="3CFA0C9E" w14:textId="77777777" w:rsidR="0007697C" w:rsidRDefault="0007697C" w:rsidP="0007697C">
      <w:r w:rsidRPr="00CE74E7">
        <w:t>MT 564 for the notice of entitlement</w:t>
      </w:r>
    </w:p>
    <w:p w14:paraId="5FC2EA34" w14:textId="77777777" w:rsidR="000B3B32" w:rsidRDefault="000B3B32" w:rsidP="0007697C"/>
    <w:tbl>
      <w:tblPr>
        <w:tblW w:w="8856" w:type="dxa"/>
        <w:tblLook w:val="00A0" w:firstRow="1" w:lastRow="0" w:firstColumn="1" w:lastColumn="0" w:noHBand="0" w:noVBand="0"/>
      </w:tblPr>
      <w:tblGrid>
        <w:gridCol w:w="413"/>
        <w:gridCol w:w="27"/>
        <w:gridCol w:w="225"/>
        <w:gridCol w:w="11"/>
        <w:gridCol w:w="22"/>
        <w:gridCol w:w="214"/>
        <w:gridCol w:w="603"/>
        <w:gridCol w:w="85"/>
        <w:gridCol w:w="2729"/>
        <w:gridCol w:w="240"/>
        <w:gridCol w:w="1396"/>
        <w:gridCol w:w="1294"/>
        <w:gridCol w:w="45"/>
        <w:gridCol w:w="182"/>
        <w:gridCol w:w="56"/>
        <w:gridCol w:w="61"/>
        <w:gridCol w:w="38"/>
        <w:gridCol w:w="81"/>
        <w:gridCol w:w="189"/>
        <w:gridCol w:w="142"/>
        <w:gridCol w:w="94"/>
        <w:gridCol w:w="142"/>
        <w:gridCol w:w="249"/>
        <w:gridCol w:w="82"/>
        <w:gridCol w:w="132"/>
        <w:gridCol w:w="104"/>
      </w:tblGrid>
      <w:tr w:rsidR="000B3B32" w:rsidRPr="00CE74E7" w14:paraId="32B4789A" w14:textId="77777777" w:rsidTr="000B3B32">
        <w:trPr>
          <w:gridAfter w:val="10"/>
          <w:wAfter w:w="1253" w:type="dxa"/>
          <w:trHeight w:val="300"/>
        </w:trPr>
        <w:tc>
          <w:tcPr>
            <w:tcW w:w="7603" w:type="dxa"/>
            <w:gridSpan w:val="16"/>
            <w:noWrap/>
          </w:tcPr>
          <w:p w14:paraId="539FC0CE" w14:textId="77777777" w:rsidR="000B3B32" w:rsidRPr="000B3B32" w:rsidRDefault="000B3B32" w:rsidP="007E7EB6">
            <w:pPr>
              <w:pStyle w:val="Heading2"/>
              <w:rPr>
                <w:sz w:val="22"/>
                <w:szCs w:val="22"/>
                <w:lang w:eastAsia="fr-FR"/>
              </w:rPr>
            </w:pPr>
            <w:bookmarkStart w:id="118" w:name="_Toc100312730"/>
            <w:r w:rsidRPr="00CE74E7">
              <w:rPr>
                <w:sz w:val="22"/>
                <w:szCs w:val="22"/>
                <w:lang w:eastAsia="fr-FR"/>
              </w:rPr>
              <w:t>MT 564 Corporate Action Notice of Entitlement</w:t>
            </w:r>
            <w:bookmarkEnd w:id="118"/>
          </w:p>
        </w:tc>
      </w:tr>
      <w:tr w:rsidR="000B3B32" w:rsidRPr="00CE74E7" w14:paraId="3FB79791" w14:textId="77777777" w:rsidTr="000B3B32">
        <w:trPr>
          <w:gridAfter w:val="1"/>
          <w:wAfter w:w="104" w:type="dxa"/>
          <w:trHeight w:val="402"/>
        </w:trPr>
        <w:tc>
          <w:tcPr>
            <w:tcW w:w="440" w:type="dxa"/>
            <w:gridSpan w:val="2"/>
            <w:noWrap/>
          </w:tcPr>
          <w:p w14:paraId="508376A6"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7201" w:type="dxa"/>
            <w:gridSpan w:val="15"/>
            <w:noWrap/>
          </w:tcPr>
          <w:p w14:paraId="5E6B9BD0"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 xml:space="preserve">Mandatory </w:t>
            </w:r>
            <w:r w:rsidRPr="00CE74E7">
              <w:rPr>
                <w:rFonts w:ascii="Arial" w:hAnsi="Arial" w:cs="Arial"/>
                <w:b/>
                <w:bCs/>
                <w:sz w:val="20"/>
                <w:szCs w:val="20"/>
                <w:u w:val="single"/>
                <w:lang w:eastAsia="fr-FR"/>
              </w:rPr>
              <w:t>Sequence A</w:t>
            </w:r>
            <w:r w:rsidRPr="00CE74E7">
              <w:rPr>
                <w:rFonts w:ascii="Arial" w:hAnsi="Arial" w:cs="Arial"/>
                <w:i/>
                <w:iCs/>
                <w:sz w:val="20"/>
                <w:szCs w:val="20"/>
                <w:u w:val="single"/>
                <w:lang w:eastAsia="fr-FR"/>
              </w:rPr>
              <w:t xml:space="preserve"> General Information</w:t>
            </w:r>
          </w:p>
        </w:tc>
        <w:tc>
          <w:tcPr>
            <w:tcW w:w="1111" w:type="dxa"/>
            <w:gridSpan w:val="8"/>
            <w:noWrap/>
          </w:tcPr>
          <w:p w14:paraId="61456EC6" w14:textId="77777777" w:rsidR="000B3B32" w:rsidRPr="00CE74E7" w:rsidRDefault="000B3B32" w:rsidP="007E7EB6">
            <w:pPr>
              <w:jc w:val="left"/>
              <w:outlineLvl w:val="0"/>
              <w:rPr>
                <w:rFonts w:ascii="Arial" w:hAnsi="Arial" w:cs="Arial"/>
                <w:sz w:val="20"/>
                <w:szCs w:val="20"/>
                <w:lang w:eastAsia="fr-FR"/>
              </w:rPr>
            </w:pPr>
          </w:p>
        </w:tc>
      </w:tr>
      <w:tr w:rsidR="000B3B32" w:rsidRPr="00CE74E7" w14:paraId="2BEEF8F6" w14:textId="77777777" w:rsidTr="000B3B32">
        <w:trPr>
          <w:gridAfter w:val="3"/>
          <w:wAfter w:w="318" w:type="dxa"/>
          <w:trHeight w:val="255"/>
        </w:trPr>
        <w:tc>
          <w:tcPr>
            <w:tcW w:w="440" w:type="dxa"/>
            <w:gridSpan w:val="2"/>
            <w:noWrap/>
          </w:tcPr>
          <w:p w14:paraId="013E7643"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44BA0F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969" w:type="dxa"/>
            <w:gridSpan w:val="2"/>
            <w:tcBorders>
              <w:top w:val="single" w:sz="4" w:space="0" w:color="auto"/>
              <w:left w:val="single" w:sz="4" w:space="0" w:color="auto"/>
              <w:bottom w:val="single" w:sz="4" w:space="0" w:color="auto"/>
              <w:right w:val="single" w:sz="4" w:space="0" w:color="auto"/>
            </w:tcBorders>
            <w:noWrap/>
          </w:tcPr>
          <w:p w14:paraId="746BC9A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GENL</w:t>
            </w:r>
          </w:p>
        </w:tc>
        <w:tc>
          <w:tcPr>
            <w:tcW w:w="3969" w:type="dxa"/>
            <w:gridSpan w:val="13"/>
            <w:tcBorders>
              <w:top w:val="single" w:sz="4" w:space="0" w:color="auto"/>
              <w:left w:val="single" w:sz="4" w:space="0" w:color="auto"/>
              <w:bottom w:val="single" w:sz="4" w:space="0" w:color="auto"/>
              <w:right w:val="single" w:sz="4" w:space="0" w:color="auto"/>
            </w:tcBorders>
            <w:noWrap/>
          </w:tcPr>
          <w:p w14:paraId="6624C6E4"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20902588" w14:textId="77777777" w:rsidTr="000B3B32">
        <w:trPr>
          <w:gridAfter w:val="3"/>
          <w:wAfter w:w="318" w:type="dxa"/>
          <w:trHeight w:val="255"/>
        </w:trPr>
        <w:tc>
          <w:tcPr>
            <w:tcW w:w="440" w:type="dxa"/>
            <w:gridSpan w:val="2"/>
            <w:noWrap/>
          </w:tcPr>
          <w:p w14:paraId="09D1D0EF"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14912F3"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2969" w:type="dxa"/>
            <w:gridSpan w:val="2"/>
            <w:tcBorders>
              <w:top w:val="single" w:sz="4" w:space="0" w:color="auto"/>
              <w:left w:val="single" w:sz="4" w:space="0" w:color="auto"/>
              <w:bottom w:val="single" w:sz="4" w:space="0" w:color="auto"/>
              <w:right w:val="single" w:sz="4" w:space="0" w:color="auto"/>
            </w:tcBorders>
            <w:noWrap/>
          </w:tcPr>
          <w:p w14:paraId="7B68E1F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CORP//CORP123</w:t>
            </w:r>
          </w:p>
        </w:tc>
        <w:tc>
          <w:tcPr>
            <w:tcW w:w="3969" w:type="dxa"/>
            <w:gridSpan w:val="13"/>
            <w:tcBorders>
              <w:top w:val="single" w:sz="4" w:space="0" w:color="auto"/>
              <w:left w:val="single" w:sz="4" w:space="0" w:color="auto"/>
              <w:bottom w:val="single" w:sz="4" w:space="0" w:color="auto"/>
              <w:right w:val="single" w:sz="4" w:space="0" w:color="auto"/>
            </w:tcBorders>
            <w:noWrap/>
          </w:tcPr>
          <w:p w14:paraId="01B1E44E"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Reference</w:t>
            </w:r>
          </w:p>
        </w:tc>
      </w:tr>
      <w:tr w:rsidR="000B3B32" w:rsidRPr="00CE74E7" w14:paraId="1E4BA985" w14:textId="77777777" w:rsidTr="000B3B32">
        <w:trPr>
          <w:gridAfter w:val="3"/>
          <w:wAfter w:w="318" w:type="dxa"/>
          <w:trHeight w:val="255"/>
        </w:trPr>
        <w:tc>
          <w:tcPr>
            <w:tcW w:w="440" w:type="dxa"/>
            <w:gridSpan w:val="2"/>
            <w:noWrap/>
          </w:tcPr>
          <w:p w14:paraId="54FC97C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95818DD"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2969" w:type="dxa"/>
            <w:gridSpan w:val="2"/>
            <w:tcBorders>
              <w:top w:val="single" w:sz="4" w:space="0" w:color="auto"/>
              <w:left w:val="single" w:sz="4" w:space="0" w:color="auto"/>
              <w:bottom w:val="single" w:sz="4" w:space="0" w:color="auto"/>
              <w:right w:val="single" w:sz="4" w:space="0" w:color="auto"/>
            </w:tcBorders>
            <w:noWrap/>
          </w:tcPr>
          <w:p w14:paraId="43BED97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SEME//SEME123</w:t>
            </w:r>
          </w:p>
        </w:tc>
        <w:tc>
          <w:tcPr>
            <w:tcW w:w="3969" w:type="dxa"/>
            <w:gridSpan w:val="13"/>
            <w:tcBorders>
              <w:top w:val="single" w:sz="4" w:space="0" w:color="auto"/>
              <w:left w:val="single" w:sz="4" w:space="0" w:color="auto"/>
              <w:bottom w:val="single" w:sz="4" w:space="0" w:color="auto"/>
              <w:right w:val="single" w:sz="4" w:space="0" w:color="auto"/>
            </w:tcBorders>
            <w:noWrap/>
          </w:tcPr>
          <w:p w14:paraId="0BAA45FD"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Sender's Message Reference</w:t>
            </w:r>
          </w:p>
        </w:tc>
      </w:tr>
      <w:tr w:rsidR="000B3B32" w:rsidRPr="00CE74E7" w14:paraId="45D01DBD" w14:textId="77777777" w:rsidTr="000B3B32">
        <w:trPr>
          <w:gridAfter w:val="3"/>
          <w:wAfter w:w="318" w:type="dxa"/>
          <w:trHeight w:val="255"/>
        </w:trPr>
        <w:tc>
          <w:tcPr>
            <w:tcW w:w="440" w:type="dxa"/>
            <w:gridSpan w:val="2"/>
            <w:noWrap/>
          </w:tcPr>
          <w:p w14:paraId="57B3060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09FBACB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2969" w:type="dxa"/>
            <w:gridSpan w:val="2"/>
            <w:tcBorders>
              <w:top w:val="single" w:sz="4" w:space="0" w:color="auto"/>
              <w:left w:val="single" w:sz="4" w:space="0" w:color="auto"/>
              <w:bottom w:val="single" w:sz="4" w:space="0" w:color="auto"/>
              <w:right w:val="single" w:sz="4" w:space="0" w:color="auto"/>
            </w:tcBorders>
            <w:noWrap/>
          </w:tcPr>
          <w:p w14:paraId="171D9E5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COAF//COAF123</w:t>
            </w:r>
          </w:p>
        </w:tc>
        <w:tc>
          <w:tcPr>
            <w:tcW w:w="3969" w:type="dxa"/>
            <w:gridSpan w:val="13"/>
            <w:tcBorders>
              <w:top w:val="single" w:sz="4" w:space="0" w:color="auto"/>
              <w:left w:val="single" w:sz="4" w:space="0" w:color="auto"/>
              <w:bottom w:val="single" w:sz="4" w:space="0" w:color="auto"/>
              <w:right w:val="single" w:sz="4" w:space="0" w:color="auto"/>
            </w:tcBorders>
            <w:noWrap/>
          </w:tcPr>
          <w:p w14:paraId="6650D389" w14:textId="77777777"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Official Corporate Action Event Reference</w:t>
            </w:r>
          </w:p>
        </w:tc>
      </w:tr>
      <w:tr w:rsidR="000B3B32" w:rsidRPr="00CE74E7" w14:paraId="7BF4310A" w14:textId="77777777" w:rsidTr="000B3B32">
        <w:trPr>
          <w:gridAfter w:val="3"/>
          <w:wAfter w:w="318" w:type="dxa"/>
          <w:trHeight w:val="255"/>
        </w:trPr>
        <w:tc>
          <w:tcPr>
            <w:tcW w:w="440" w:type="dxa"/>
            <w:gridSpan w:val="2"/>
            <w:noWrap/>
          </w:tcPr>
          <w:p w14:paraId="5C11B5DF"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E7B208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:23G:</w:t>
            </w:r>
          </w:p>
        </w:tc>
        <w:tc>
          <w:tcPr>
            <w:tcW w:w="2969" w:type="dxa"/>
            <w:gridSpan w:val="2"/>
            <w:tcBorders>
              <w:top w:val="single" w:sz="4" w:space="0" w:color="auto"/>
              <w:left w:val="single" w:sz="4" w:space="0" w:color="auto"/>
              <w:bottom w:val="single" w:sz="4" w:space="0" w:color="auto"/>
              <w:right w:val="single" w:sz="4" w:space="0" w:color="auto"/>
            </w:tcBorders>
            <w:noWrap/>
          </w:tcPr>
          <w:p w14:paraId="449B9FD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REPE</w:t>
            </w:r>
          </w:p>
        </w:tc>
        <w:tc>
          <w:tcPr>
            <w:tcW w:w="3969" w:type="dxa"/>
            <w:gridSpan w:val="13"/>
            <w:tcBorders>
              <w:top w:val="single" w:sz="4" w:space="0" w:color="auto"/>
              <w:left w:val="single" w:sz="4" w:space="0" w:color="auto"/>
              <w:bottom w:val="single" w:sz="4" w:space="0" w:color="auto"/>
              <w:right w:val="single" w:sz="4" w:space="0" w:color="auto"/>
            </w:tcBorders>
            <w:noWrap/>
          </w:tcPr>
          <w:p w14:paraId="214F581E" w14:textId="77777777"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Replacement with entitlement</w:t>
            </w:r>
          </w:p>
        </w:tc>
      </w:tr>
      <w:tr w:rsidR="000B3B32" w:rsidRPr="00CE74E7" w14:paraId="499F42C1" w14:textId="77777777" w:rsidTr="000B3B32">
        <w:trPr>
          <w:gridAfter w:val="3"/>
          <w:wAfter w:w="318" w:type="dxa"/>
          <w:trHeight w:val="255"/>
        </w:trPr>
        <w:tc>
          <w:tcPr>
            <w:tcW w:w="440" w:type="dxa"/>
            <w:gridSpan w:val="2"/>
            <w:noWrap/>
          </w:tcPr>
          <w:p w14:paraId="620A4B0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FED829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969" w:type="dxa"/>
            <w:gridSpan w:val="2"/>
            <w:tcBorders>
              <w:top w:val="single" w:sz="4" w:space="0" w:color="auto"/>
              <w:left w:val="single" w:sz="4" w:space="0" w:color="auto"/>
              <w:bottom w:val="single" w:sz="4" w:space="0" w:color="auto"/>
              <w:right w:val="single" w:sz="4" w:space="0" w:color="auto"/>
            </w:tcBorders>
            <w:noWrap/>
          </w:tcPr>
          <w:p w14:paraId="15B7D16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CAEV//REDM</w:t>
            </w:r>
          </w:p>
        </w:tc>
        <w:tc>
          <w:tcPr>
            <w:tcW w:w="3969" w:type="dxa"/>
            <w:gridSpan w:val="13"/>
            <w:tcBorders>
              <w:top w:val="single" w:sz="4" w:space="0" w:color="auto"/>
              <w:left w:val="single" w:sz="4" w:space="0" w:color="auto"/>
              <w:bottom w:val="single" w:sz="4" w:space="0" w:color="auto"/>
              <w:right w:val="single" w:sz="4" w:space="0" w:color="auto"/>
            </w:tcBorders>
            <w:noWrap/>
          </w:tcPr>
          <w:p w14:paraId="47E8D0CE"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Event Indicator</w:t>
            </w:r>
          </w:p>
        </w:tc>
      </w:tr>
      <w:tr w:rsidR="000B3B32" w:rsidRPr="00CE74E7" w14:paraId="56C57756" w14:textId="77777777" w:rsidTr="000B3B32">
        <w:trPr>
          <w:gridAfter w:val="3"/>
          <w:wAfter w:w="318" w:type="dxa"/>
          <w:trHeight w:val="255"/>
        </w:trPr>
        <w:tc>
          <w:tcPr>
            <w:tcW w:w="440" w:type="dxa"/>
            <w:gridSpan w:val="2"/>
            <w:noWrap/>
          </w:tcPr>
          <w:p w14:paraId="7DD0D0B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4EE4A85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969" w:type="dxa"/>
            <w:gridSpan w:val="2"/>
            <w:tcBorders>
              <w:top w:val="single" w:sz="4" w:space="0" w:color="auto"/>
              <w:left w:val="single" w:sz="4" w:space="0" w:color="auto"/>
              <w:bottom w:val="single" w:sz="4" w:space="0" w:color="auto"/>
              <w:right w:val="single" w:sz="4" w:space="0" w:color="auto"/>
            </w:tcBorders>
            <w:noWrap/>
          </w:tcPr>
          <w:p w14:paraId="351B0F1D"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CAMV//CHOS</w:t>
            </w:r>
          </w:p>
        </w:tc>
        <w:tc>
          <w:tcPr>
            <w:tcW w:w="3969" w:type="dxa"/>
            <w:gridSpan w:val="13"/>
            <w:tcBorders>
              <w:top w:val="single" w:sz="4" w:space="0" w:color="auto"/>
              <w:left w:val="single" w:sz="4" w:space="0" w:color="auto"/>
              <w:bottom w:val="single" w:sz="4" w:space="0" w:color="auto"/>
              <w:right w:val="single" w:sz="4" w:space="0" w:color="auto"/>
            </w:tcBorders>
            <w:noWrap/>
          </w:tcPr>
          <w:p w14:paraId="6A1F8886"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Mandatory/Voluntary Indicator</w:t>
            </w:r>
          </w:p>
        </w:tc>
      </w:tr>
      <w:tr w:rsidR="000B3B32" w:rsidRPr="00CE74E7" w14:paraId="7E3C7CEA" w14:textId="77777777" w:rsidTr="000B3B32">
        <w:trPr>
          <w:gridAfter w:val="3"/>
          <w:wAfter w:w="318" w:type="dxa"/>
          <w:trHeight w:val="255"/>
        </w:trPr>
        <w:tc>
          <w:tcPr>
            <w:tcW w:w="440" w:type="dxa"/>
            <w:gridSpan w:val="2"/>
            <w:noWrap/>
          </w:tcPr>
          <w:p w14:paraId="7080055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A59D86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:25D::</w:t>
            </w:r>
          </w:p>
        </w:tc>
        <w:tc>
          <w:tcPr>
            <w:tcW w:w="2969" w:type="dxa"/>
            <w:gridSpan w:val="2"/>
            <w:tcBorders>
              <w:top w:val="single" w:sz="4" w:space="0" w:color="auto"/>
              <w:left w:val="single" w:sz="4" w:space="0" w:color="auto"/>
              <w:bottom w:val="single" w:sz="4" w:space="0" w:color="auto"/>
              <w:right w:val="single" w:sz="4" w:space="0" w:color="auto"/>
            </w:tcBorders>
            <w:noWrap/>
          </w:tcPr>
          <w:p w14:paraId="63D00D1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PROC//COMP</w:t>
            </w:r>
          </w:p>
        </w:tc>
        <w:tc>
          <w:tcPr>
            <w:tcW w:w="3969" w:type="dxa"/>
            <w:gridSpan w:val="13"/>
            <w:tcBorders>
              <w:top w:val="single" w:sz="4" w:space="0" w:color="auto"/>
              <w:left w:val="single" w:sz="4" w:space="0" w:color="auto"/>
              <w:bottom w:val="single" w:sz="4" w:space="0" w:color="auto"/>
              <w:right w:val="single" w:sz="4" w:space="0" w:color="auto"/>
            </w:tcBorders>
            <w:noWrap/>
          </w:tcPr>
          <w:p w14:paraId="3F92CFD9"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Processing Status</w:t>
            </w:r>
          </w:p>
        </w:tc>
      </w:tr>
      <w:tr w:rsidR="000B3B32" w:rsidRPr="00CE74E7" w14:paraId="003D7641" w14:textId="77777777" w:rsidTr="000B3B32">
        <w:tblPrEx>
          <w:tblLook w:val="0000" w:firstRow="0" w:lastRow="0" w:firstColumn="0" w:lastColumn="0" w:noHBand="0" w:noVBand="0"/>
        </w:tblPrEx>
        <w:trPr>
          <w:gridAfter w:val="11"/>
          <w:wAfter w:w="1314" w:type="dxa"/>
          <w:trHeight w:val="255"/>
        </w:trPr>
        <w:tc>
          <w:tcPr>
            <w:tcW w:w="413" w:type="dxa"/>
            <w:noWrap/>
          </w:tcPr>
          <w:p w14:paraId="719108FA"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52" w:type="dxa"/>
            <w:gridSpan w:val="2"/>
            <w:noWrap/>
          </w:tcPr>
          <w:p w14:paraId="64125548" w14:textId="77777777" w:rsidR="000B3B32" w:rsidRPr="00CE74E7" w:rsidRDefault="000B3B32" w:rsidP="007E7EB6">
            <w:pPr>
              <w:jc w:val="left"/>
              <w:outlineLvl w:val="1"/>
              <w:rPr>
                <w:rFonts w:ascii="Arial" w:hAnsi="Arial" w:cs="Arial"/>
                <w:sz w:val="20"/>
                <w:szCs w:val="20"/>
                <w:lang w:val="fr-FR" w:eastAsia="fr-FR"/>
              </w:rPr>
            </w:pPr>
          </w:p>
        </w:tc>
        <w:tc>
          <w:tcPr>
            <w:tcW w:w="6594" w:type="dxa"/>
            <w:gridSpan w:val="9"/>
            <w:noWrap/>
          </w:tcPr>
          <w:p w14:paraId="2E5E8BBD" w14:textId="77777777" w:rsidR="000B3B32" w:rsidRPr="00CE74E7" w:rsidRDefault="000B3B32" w:rsidP="007E7EB6">
            <w:pPr>
              <w:jc w:val="left"/>
              <w:outlineLvl w:val="1"/>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Optional Repetitive Subsequence A1 Linkages</w:t>
            </w:r>
          </w:p>
        </w:tc>
        <w:tc>
          <w:tcPr>
            <w:tcW w:w="283" w:type="dxa"/>
            <w:gridSpan w:val="3"/>
            <w:noWrap/>
          </w:tcPr>
          <w:p w14:paraId="7C23B0AA" w14:textId="77777777" w:rsidR="000B3B32" w:rsidRPr="00CE74E7" w:rsidRDefault="000B3B32" w:rsidP="007E7EB6">
            <w:pPr>
              <w:jc w:val="left"/>
              <w:outlineLvl w:val="1"/>
              <w:rPr>
                <w:rFonts w:ascii="Arial" w:hAnsi="Arial" w:cs="Arial"/>
                <w:sz w:val="20"/>
                <w:szCs w:val="20"/>
                <w:lang w:val="fr-FR" w:eastAsia="fr-FR"/>
              </w:rPr>
            </w:pPr>
          </w:p>
        </w:tc>
      </w:tr>
      <w:tr w:rsidR="000B3B32" w:rsidRPr="00CE74E7" w14:paraId="482ED4C7" w14:textId="77777777" w:rsidTr="000B3B32">
        <w:tblPrEx>
          <w:tblLook w:val="0000" w:firstRow="0" w:lastRow="0" w:firstColumn="0" w:lastColumn="0" w:noHBand="0" w:noVBand="0"/>
        </w:tblPrEx>
        <w:trPr>
          <w:gridAfter w:val="3"/>
          <w:wAfter w:w="318" w:type="dxa"/>
          <w:trHeight w:val="255"/>
        </w:trPr>
        <w:tc>
          <w:tcPr>
            <w:tcW w:w="413" w:type="dxa"/>
            <w:noWrap/>
          </w:tcPr>
          <w:p w14:paraId="50EE3EE7"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02" w:type="dxa"/>
            <w:gridSpan w:val="6"/>
            <w:tcBorders>
              <w:top w:val="single" w:sz="4" w:space="0" w:color="auto"/>
              <w:left w:val="single" w:sz="4" w:space="0" w:color="auto"/>
              <w:bottom w:val="single" w:sz="4" w:space="0" w:color="auto"/>
              <w:right w:val="single" w:sz="4" w:space="0" w:color="auto"/>
            </w:tcBorders>
            <w:noWrap/>
          </w:tcPr>
          <w:p w14:paraId="5EF012F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3054" w:type="dxa"/>
            <w:gridSpan w:val="3"/>
            <w:tcBorders>
              <w:top w:val="single" w:sz="4" w:space="0" w:color="auto"/>
              <w:left w:val="single" w:sz="4" w:space="0" w:color="auto"/>
              <w:bottom w:val="single" w:sz="4" w:space="0" w:color="auto"/>
              <w:right w:val="single" w:sz="4" w:space="0" w:color="auto"/>
            </w:tcBorders>
            <w:noWrap/>
          </w:tcPr>
          <w:p w14:paraId="3B1456F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LINK</w:t>
            </w:r>
          </w:p>
        </w:tc>
        <w:tc>
          <w:tcPr>
            <w:tcW w:w="3969" w:type="dxa"/>
            <w:gridSpan w:val="13"/>
            <w:tcBorders>
              <w:top w:val="single" w:sz="4" w:space="0" w:color="auto"/>
              <w:left w:val="single" w:sz="4" w:space="0" w:color="auto"/>
              <w:bottom w:val="single" w:sz="4" w:space="0" w:color="auto"/>
              <w:right w:val="single" w:sz="4" w:space="0" w:color="auto"/>
            </w:tcBorders>
            <w:noWrap/>
          </w:tcPr>
          <w:p w14:paraId="1657FA6D"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11FAC575" w14:textId="77777777" w:rsidTr="000B3B32">
        <w:tblPrEx>
          <w:tblLook w:val="0000" w:firstRow="0" w:lastRow="0" w:firstColumn="0" w:lastColumn="0" w:noHBand="0" w:noVBand="0"/>
        </w:tblPrEx>
        <w:trPr>
          <w:gridAfter w:val="3"/>
          <w:wAfter w:w="318" w:type="dxa"/>
          <w:trHeight w:val="255"/>
        </w:trPr>
        <w:tc>
          <w:tcPr>
            <w:tcW w:w="413" w:type="dxa"/>
            <w:noWrap/>
          </w:tcPr>
          <w:p w14:paraId="47A5C47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02" w:type="dxa"/>
            <w:gridSpan w:val="6"/>
            <w:tcBorders>
              <w:top w:val="single" w:sz="4" w:space="0" w:color="auto"/>
              <w:left w:val="single" w:sz="4" w:space="0" w:color="auto"/>
              <w:bottom w:val="single" w:sz="4" w:space="0" w:color="auto"/>
              <w:right w:val="single" w:sz="4" w:space="0" w:color="auto"/>
            </w:tcBorders>
            <w:noWrap/>
          </w:tcPr>
          <w:p w14:paraId="3D6DD6FA"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:13A::</w:t>
            </w:r>
          </w:p>
        </w:tc>
        <w:tc>
          <w:tcPr>
            <w:tcW w:w="3054" w:type="dxa"/>
            <w:gridSpan w:val="3"/>
            <w:tcBorders>
              <w:top w:val="single" w:sz="4" w:space="0" w:color="auto"/>
              <w:left w:val="single" w:sz="4" w:space="0" w:color="auto"/>
              <w:bottom w:val="single" w:sz="4" w:space="0" w:color="auto"/>
              <w:right w:val="single" w:sz="4" w:space="0" w:color="auto"/>
            </w:tcBorders>
            <w:noWrap/>
          </w:tcPr>
          <w:p w14:paraId="39DD09F1"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LINK//564</w:t>
            </w:r>
          </w:p>
        </w:tc>
        <w:tc>
          <w:tcPr>
            <w:tcW w:w="3969" w:type="dxa"/>
            <w:gridSpan w:val="13"/>
            <w:tcBorders>
              <w:top w:val="single" w:sz="4" w:space="0" w:color="auto"/>
              <w:left w:val="single" w:sz="4" w:space="0" w:color="auto"/>
              <w:bottom w:val="single" w:sz="4" w:space="0" w:color="auto"/>
              <w:right w:val="single" w:sz="4" w:space="0" w:color="auto"/>
            </w:tcBorders>
            <w:noWrap/>
          </w:tcPr>
          <w:p w14:paraId="6FD32336"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 xml:space="preserve">Previously sent message type </w:t>
            </w:r>
          </w:p>
        </w:tc>
      </w:tr>
      <w:tr w:rsidR="000B3B32" w:rsidRPr="00CE74E7" w14:paraId="4A7EA8DA" w14:textId="77777777" w:rsidTr="000B3B32">
        <w:tblPrEx>
          <w:tblLook w:val="0000" w:firstRow="0" w:lastRow="0" w:firstColumn="0" w:lastColumn="0" w:noHBand="0" w:noVBand="0"/>
        </w:tblPrEx>
        <w:trPr>
          <w:gridAfter w:val="3"/>
          <w:wAfter w:w="318" w:type="dxa"/>
          <w:trHeight w:val="255"/>
        </w:trPr>
        <w:tc>
          <w:tcPr>
            <w:tcW w:w="413" w:type="dxa"/>
            <w:noWrap/>
          </w:tcPr>
          <w:p w14:paraId="5C75D04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02" w:type="dxa"/>
            <w:gridSpan w:val="6"/>
            <w:tcBorders>
              <w:top w:val="single" w:sz="4" w:space="0" w:color="auto"/>
              <w:left w:val="single" w:sz="4" w:space="0" w:color="auto"/>
              <w:bottom w:val="single" w:sz="4" w:space="0" w:color="auto"/>
              <w:right w:val="single" w:sz="4" w:space="0" w:color="auto"/>
            </w:tcBorders>
            <w:noWrap/>
          </w:tcPr>
          <w:p w14:paraId="2EC4052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3054" w:type="dxa"/>
            <w:gridSpan w:val="3"/>
            <w:tcBorders>
              <w:top w:val="single" w:sz="4" w:space="0" w:color="auto"/>
              <w:left w:val="single" w:sz="4" w:space="0" w:color="auto"/>
              <w:bottom w:val="single" w:sz="4" w:space="0" w:color="auto"/>
              <w:right w:val="single" w:sz="4" w:space="0" w:color="auto"/>
            </w:tcBorders>
            <w:noWrap/>
          </w:tcPr>
          <w:p w14:paraId="3107002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PREV//11142766</w:t>
            </w:r>
          </w:p>
        </w:tc>
        <w:tc>
          <w:tcPr>
            <w:tcW w:w="3969" w:type="dxa"/>
            <w:gridSpan w:val="13"/>
            <w:tcBorders>
              <w:top w:val="single" w:sz="4" w:space="0" w:color="auto"/>
              <w:left w:val="single" w:sz="4" w:space="0" w:color="auto"/>
              <w:bottom w:val="single" w:sz="4" w:space="0" w:color="auto"/>
              <w:right w:val="single" w:sz="4" w:space="0" w:color="auto"/>
            </w:tcBorders>
            <w:noWrap/>
          </w:tcPr>
          <w:p w14:paraId="749D1D6C"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Previously sent message reference</w:t>
            </w:r>
          </w:p>
        </w:tc>
      </w:tr>
      <w:tr w:rsidR="000B3B32" w:rsidRPr="00CE74E7" w14:paraId="4056434E" w14:textId="77777777" w:rsidTr="000B3B32">
        <w:tblPrEx>
          <w:tblLook w:val="0000" w:firstRow="0" w:lastRow="0" w:firstColumn="0" w:lastColumn="0" w:noHBand="0" w:noVBand="0"/>
        </w:tblPrEx>
        <w:trPr>
          <w:gridAfter w:val="3"/>
          <w:wAfter w:w="318" w:type="dxa"/>
          <w:trHeight w:val="255"/>
        </w:trPr>
        <w:tc>
          <w:tcPr>
            <w:tcW w:w="413" w:type="dxa"/>
            <w:noWrap/>
          </w:tcPr>
          <w:p w14:paraId="78208D5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02" w:type="dxa"/>
            <w:gridSpan w:val="6"/>
            <w:tcBorders>
              <w:top w:val="single" w:sz="4" w:space="0" w:color="auto"/>
              <w:left w:val="single" w:sz="4" w:space="0" w:color="auto"/>
              <w:bottom w:val="single" w:sz="4" w:space="0" w:color="auto"/>
              <w:right w:val="single" w:sz="4" w:space="0" w:color="auto"/>
            </w:tcBorders>
            <w:noWrap/>
          </w:tcPr>
          <w:p w14:paraId="13DAE36D"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3054" w:type="dxa"/>
            <w:gridSpan w:val="3"/>
            <w:tcBorders>
              <w:top w:val="single" w:sz="4" w:space="0" w:color="auto"/>
              <w:left w:val="single" w:sz="4" w:space="0" w:color="auto"/>
              <w:bottom w:val="single" w:sz="4" w:space="0" w:color="auto"/>
              <w:right w:val="single" w:sz="4" w:space="0" w:color="auto"/>
            </w:tcBorders>
            <w:noWrap/>
          </w:tcPr>
          <w:p w14:paraId="4F5395A7"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LINK</w:t>
            </w:r>
          </w:p>
        </w:tc>
        <w:tc>
          <w:tcPr>
            <w:tcW w:w="3969" w:type="dxa"/>
            <w:gridSpan w:val="13"/>
            <w:tcBorders>
              <w:top w:val="single" w:sz="4" w:space="0" w:color="auto"/>
              <w:left w:val="single" w:sz="4" w:space="0" w:color="auto"/>
              <w:bottom w:val="single" w:sz="4" w:space="0" w:color="auto"/>
              <w:right w:val="single" w:sz="4" w:space="0" w:color="auto"/>
            </w:tcBorders>
            <w:noWrap/>
          </w:tcPr>
          <w:p w14:paraId="54A10554"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267215E5" w14:textId="77777777" w:rsidTr="000B3B32">
        <w:tblPrEx>
          <w:tblLook w:val="0000" w:firstRow="0" w:lastRow="0" w:firstColumn="0" w:lastColumn="0" w:noHBand="0" w:noVBand="0"/>
        </w:tblPrEx>
        <w:trPr>
          <w:gridAfter w:val="11"/>
          <w:wAfter w:w="1314" w:type="dxa"/>
          <w:trHeight w:val="255"/>
        </w:trPr>
        <w:tc>
          <w:tcPr>
            <w:tcW w:w="413" w:type="dxa"/>
            <w:noWrap/>
          </w:tcPr>
          <w:p w14:paraId="4860CE5E"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52" w:type="dxa"/>
            <w:gridSpan w:val="2"/>
            <w:noWrap/>
          </w:tcPr>
          <w:p w14:paraId="44D9CD7B" w14:textId="77777777" w:rsidR="000B3B32" w:rsidRPr="00CE74E7" w:rsidRDefault="000B3B32" w:rsidP="007E7EB6">
            <w:pPr>
              <w:jc w:val="left"/>
              <w:outlineLvl w:val="0"/>
              <w:rPr>
                <w:rFonts w:ascii="Arial" w:hAnsi="Arial" w:cs="Arial"/>
                <w:sz w:val="20"/>
                <w:szCs w:val="20"/>
                <w:lang w:val="fr-FR" w:eastAsia="fr-FR"/>
              </w:rPr>
            </w:pPr>
          </w:p>
        </w:tc>
        <w:tc>
          <w:tcPr>
            <w:tcW w:w="6594" w:type="dxa"/>
            <w:gridSpan w:val="9"/>
            <w:noWrap/>
          </w:tcPr>
          <w:p w14:paraId="72ACBFA6"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A1 Linkages</w:t>
            </w:r>
          </w:p>
        </w:tc>
        <w:tc>
          <w:tcPr>
            <w:tcW w:w="283" w:type="dxa"/>
            <w:gridSpan w:val="3"/>
            <w:noWrap/>
          </w:tcPr>
          <w:p w14:paraId="68412695" w14:textId="77777777" w:rsidR="000B3B32" w:rsidRPr="00CE74E7" w:rsidRDefault="000B3B32" w:rsidP="007E7EB6">
            <w:pPr>
              <w:jc w:val="left"/>
              <w:outlineLvl w:val="0"/>
              <w:rPr>
                <w:rFonts w:ascii="Arial" w:hAnsi="Arial" w:cs="Arial"/>
                <w:sz w:val="20"/>
                <w:szCs w:val="20"/>
                <w:lang w:eastAsia="fr-FR"/>
              </w:rPr>
            </w:pPr>
          </w:p>
        </w:tc>
      </w:tr>
      <w:tr w:rsidR="000B3B32" w:rsidRPr="00CE74E7" w14:paraId="42253F86" w14:textId="77777777" w:rsidTr="000B3B32">
        <w:trPr>
          <w:gridAfter w:val="3"/>
          <w:wAfter w:w="318" w:type="dxa"/>
          <w:trHeight w:val="255"/>
        </w:trPr>
        <w:tc>
          <w:tcPr>
            <w:tcW w:w="440" w:type="dxa"/>
            <w:gridSpan w:val="2"/>
            <w:noWrap/>
          </w:tcPr>
          <w:p w14:paraId="01BEBE06"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D8C98C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969" w:type="dxa"/>
            <w:gridSpan w:val="2"/>
            <w:tcBorders>
              <w:top w:val="single" w:sz="4" w:space="0" w:color="auto"/>
              <w:left w:val="single" w:sz="4" w:space="0" w:color="auto"/>
              <w:bottom w:val="single" w:sz="4" w:space="0" w:color="auto"/>
              <w:right w:val="single" w:sz="4" w:space="0" w:color="auto"/>
            </w:tcBorders>
            <w:noWrap/>
          </w:tcPr>
          <w:p w14:paraId="65CD4D9A"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GENL</w:t>
            </w:r>
          </w:p>
        </w:tc>
        <w:tc>
          <w:tcPr>
            <w:tcW w:w="3969" w:type="dxa"/>
            <w:gridSpan w:val="13"/>
            <w:tcBorders>
              <w:top w:val="single" w:sz="4" w:space="0" w:color="auto"/>
              <w:left w:val="single" w:sz="4" w:space="0" w:color="auto"/>
              <w:bottom w:val="single" w:sz="4" w:space="0" w:color="auto"/>
              <w:right w:val="single" w:sz="4" w:space="0" w:color="auto"/>
            </w:tcBorders>
            <w:noWrap/>
          </w:tcPr>
          <w:p w14:paraId="1026F8D8"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70BE3589" w14:textId="77777777" w:rsidTr="000B3B32">
        <w:trPr>
          <w:gridAfter w:val="13"/>
          <w:wAfter w:w="1552" w:type="dxa"/>
          <w:trHeight w:val="402"/>
        </w:trPr>
        <w:tc>
          <w:tcPr>
            <w:tcW w:w="440" w:type="dxa"/>
            <w:gridSpan w:val="2"/>
            <w:noWrap/>
          </w:tcPr>
          <w:p w14:paraId="2A02D55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5525" w:type="dxa"/>
            <w:gridSpan w:val="9"/>
            <w:noWrap/>
          </w:tcPr>
          <w:p w14:paraId="49BF4664"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Sequence A General Information</w:t>
            </w:r>
          </w:p>
        </w:tc>
        <w:tc>
          <w:tcPr>
            <w:tcW w:w="1339" w:type="dxa"/>
            <w:gridSpan w:val="2"/>
            <w:noWrap/>
          </w:tcPr>
          <w:p w14:paraId="49FC57B9" w14:textId="77777777" w:rsidR="000B3B32" w:rsidRPr="00CE74E7" w:rsidRDefault="000B3B32" w:rsidP="007E7EB6">
            <w:pPr>
              <w:jc w:val="left"/>
              <w:outlineLvl w:val="0"/>
              <w:rPr>
                <w:rFonts w:ascii="Arial" w:hAnsi="Arial" w:cs="Arial"/>
                <w:sz w:val="20"/>
                <w:szCs w:val="20"/>
                <w:lang w:eastAsia="fr-FR"/>
              </w:rPr>
            </w:pPr>
          </w:p>
        </w:tc>
      </w:tr>
      <w:tr w:rsidR="000B3B32" w:rsidRPr="00CE74E7" w14:paraId="0AFFAF54" w14:textId="77777777" w:rsidTr="000B3B32">
        <w:trPr>
          <w:gridAfter w:val="13"/>
          <w:wAfter w:w="1552" w:type="dxa"/>
          <w:trHeight w:val="390"/>
        </w:trPr>
        <w:tc>
          <w:tcPr>
            <w:tcW w:w="440" w:type="dxa"/>
            <w:gridSpan w:val="2"/>
            <w:noWrap/>
          </w:tcPr>
          <w:p w14:paraId="4C18C719"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5525" w:type="dxa"/>
            <w:gridSpan w:val="9"/>
            <w:noWrap/>
          </w:tcPr>
          <w:p w14:paraId="6D9AED82"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 xml:space="preserve">Mandatory </w:t>
            </w:r>
            <w:r w:rsidRPr="00CE74E7">
              <w:rPr>
                <w:rFonts w:ascii="Arial" w:hAnsi="Arial" w:cs="Arial"/>
                <w:b/>
                <w:bCs/>
                <w:sz w:val="20"/>
                <w:szCs w:val="20"/>
                <w:u w:val="single"/>
                <w:lang w:eastAsia="fr-FR"/>
              </w:rPr>
              <w:t>Sequence B</w:t>
            </w:r>
            <w:r w:rsidRPr="00CE74E7">
              <w:rPr>
                <w:rFonts w:ascii="Arial" w:hAnsi="Arial" w:cs="Arial"/>
                <w:i/>
                <w:iCs/>
                <w:sz w:val="20"/>
                <w:szCs w:val="20"/>
                <w:u w:val="single"/>
                <w:lang w:eastAsia="fr-FR"/>
              </w:rPr>
              <w:t xml:space="preserve"> Underlying Securities</w:t>
            </w:r>
          </w:p>
        </w:tc>
        <w:tc>
          <w:tcPr>
            <w:tcW w:w="1339" w:type="dxa"/>
            <w:gridSpan w:val="2"/>
            <w:noWrap/>
          </w:tcPr>
          <w:p w14:paraId="6B9695DA" w14:textId="77777777" w:rsidR="000B3B32" w:rsidRPr="00CE74E7" w:rsidRDefault="000B3B32" w:rsidP="007E7EB6">
            <w:pPr>
              <w:jc w:val="left"/>
              <w:outlineLvl w:val="0"/>
              <w:rPr>
                <w:rFonts w:ascii="Arial" w:hAnsi="Arial" w:cs="Arial"/>
                <w:sz w:val="20"/>
                <w:szCs w:val="20"/>
                <w:lang w:eastAsia="fr-FR"/>
              </w:rPr>
            </w:pPr>
          </w:p>
        </w:tc>
      </w:tr>
      <w:tr w:rsidR="000B3B32" w:rsidRPr="00CE74E7" w14:paraId="053E871C" w14:textId="77777777" w:rsidTr="000B3B32">
        <w:trPr>
          <w:gridAfter w:val="3"/>
          <w:wAfter w:w="318" w:type="dxa"/>
          <w:trHeight w:val="255"/>
        </w:trPr>
        <w:tc>
          <w:tcPr>
            <w:tcW w:w="440" w:type="dxa"/>
            <w:gridSpan w:val="2"/>
            <w:noWrap/>
          </w:tcPr>
          <w:p w14:paraId="0DF5E8F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DF7B941"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969" w:type="dxa"/>
            <w:gridSpan w:val="2"/>
            <w:tcBorders>
              <w:top w:val="single" w:sz="4" w:space="0" w:color="auto"/>
              <w:left w:val="single" w:sz="4" w:space="0" w:color="auto"/>
              <w:bottom w:val="single" w:sz="4" w:space="0" w:color="auto"/>
              <w:right w:val="single" w:sz="4" w:space="0" w:color="auto"/>
            </w:tcBorders>
            <w:noWrap/>
          </w:tcPr>
          <w:p w14:paraId="138AC4D0"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USECU</w:t>
            </w:r>
          </w:p>
        </w:tc>
        <w:tc>
          <w:tcPr>
            <w:tcW w:w="3969" w:type="dxa"/>
            <w:gridSpan w:val="13"/>
            <w:tcBorders>
              <w:top w:val="single" w:sz="4" w:space="0" w:color="auto"/>
              <w:left w:val="single" w:sz="4" w:space="0" w:color="auto"/>
              <w:bottom w:val="single" w:sz="4" w:space="0" w:color="auto"/>
              <w:right w:val="single" w:sz="4" w:space="0" w:color="auto"/>
            </w:tcBorders>
            <w:noWrap/>
          </w:tcPr>
          <w:p w14:paraId="4DAD1D01"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2F2BD8D7" w14:textId="77777777" w:rsidTr="000B3B32">
        <w:trPr>
          <w:gridAfter w:val="3"/>
          <w:wAfter w:w="318" w:type="dxa"/>
          <w:trHeight w:val="255"/>
        </w:trPr>
        <w:tc>
          <w:tcPr>
            <w:tcW w:w="440" w:type="dxa"/>
            <w:gridSpan w:val="2"/>
            <w:noWrap/>
          </w:tcPr>
          <w:p w14:paraId="4AD1E52F"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lastRenderedPageBreak/>
              <w:t>M</w:t>
            </w:r>
          </w:p>
        </w:tc>
        <w:tc>
          <w:tcPr>
            <w:tcW w:w="1160" w:type="dxa"/>
            <w:gridSpan w:val="6"/>
            <w:tcBorders>
              <w:top w:val="single" w:sz="4" w:space="0" w:color="auto"/>
              <w:left w:val="single" w:sz="4" w:space="0" w:color="auto"/>
              <w:bottom w:val="single" w:sz="4" w:space="0" w:color="auto"/>
              <w:right w:val="single" w:sz="4" w:space="0" w:color="auto"/>
            </w:tcBorders>
            <w:noWrap/>
          </w:tcPr>
          <w:p w14:paraId="715215C3"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:35B:</w:t>
            </w:r>
          </w:p>
        </w:tc>
        <w:tc>
          <w:tcPr>
            <w:tcW w:w="2969" w:type="dxa"/>
            <w:gridSpan w:val="2"/>
            <w:tcBorders>
              <w:top w:val="single" w:sz="4" w:space="0" w:color="auto"/>
              <w:left w:val="single" w:sz="4" w:space="0" w:color="auto"/>
              <w:bottom w:val="single" w:sz="4" w:space="0" w:color="auto"/>
              <w:right w:val="single" w:sz="4" w:space="0" w:color="auto"/>
            </w:tcBorders>
            <w:noWrap/>
          </w:tcPr>
          <w:p w14:paraId="7519C3EF"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ISIN XS0037583977</w:t>
            </w:r>
          </w:p>
        </w:tc>
        <w:tc>
          <w:tcPr>
            <w:tcW w:w="3969" w:type="dxa"/>
            <w:gridSpan w:val="13"/>
            <w:tcBorders>
              <w:top w:val="single" w:sz="4" w:space="0" w:color="auto"/>
              <w:left w:val="single" w:sz="4" w:space="0" w:color="auto"/>
              <w:bottom w:val="single" w:sz="4" w:space="0" w:color="auto"/>
              <w:right w:val="single" w:sz="4" w:space="0" w:color="auto"/>
            </w:tcBorders>
            <w:noWrap/>
          </w:tcPr>
          <w:p w14:paraId="787EAFD1" w14:textId="77777777"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Identification of the Financial Instrument</w:t>
            </w:r>
          </w:p>
        </w:tc>
      </w:tr>
      <w:tr w:rsidR="000B3B32" w:rsidRPr="00CE74E7" w14:paraId="07CF4B46" w14:textId="77777777" w:rsidTr="000B3B32">
        <w:trPr>
          <w:gridAfter w:val="4"/>
          <w:wAfter w:w="567" w:type="dxa"/>
          <w:trHeight w:val="402"/>
        </w:trPr>
        <w:tc>
          <w:tcPr>
            <w:tcW w:w="440" w:type="dxa"/>
            <w:gridSpan w:val="2"/>
            <w:noWrap/>
          </w:tcPr>
          <w:p w14:paraId="402A89F2"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258" w:type="dxa"/>
            <w:gridSpan w:val="3"/>
            <w:noWrap/>
          </w:tcPr>
          <w:p w14:paraId="3AFADA96" w14:textId="77777777" w:rsidR="000B3B32" w:rsidRPr="00CE74E7" w:rsidRDefault="000B3B32" w:rsidP="007E7EB6">
            <w:pPr>
              <w:jc w:val="left"/>
              <w:outlineLvl w:val="1"/>
              <w:rPr>
                <w:rFonts w:ascii="Arial" w:hAnsi="Arial" w:cs="Arial"/>
                <w:sz w:val="20"/>
                <w:szCs w:val="20"/>
                <w:lang w:eastAsia="fr-FR"/>
              </w:rPr>
            </w:pPr>
          </w:p>
        </w:tc>
        <w:tc>
          <w:tcPr>
            <w:tcW w:w="7355" w:type="dxa"/>
            <w:gridSpan w:val="15"/>
            <w:noWrap/>
          </w:tcPr>
          <w:p w14:paraId="44A085E2"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Mandatory Repetitive Subsequence B2 Account Information</w:t>
            </w:r>
          </w:p>
        </w:tc>
        <w:tc>
          <w:tcPr>
            <w:tcW w:w="236" w:type="dxa"/>
            <w:gridSpan w:val="2"/>
            <w:noWrap/>
          </w:tcPr>
          <w:p w14:paraId="5D3CFD53"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09B176D9" w14:textId="77777777" w:rsidTr="000B3B32">
        <w:trPr>
          <w:gridAfter w:val="3"/>
          <w:wAfter w:w="318" w:type="dxa"/>
          <w:trHeight w:val="255"/>
        </w:trPr>
        <w:tc>
          <w:tcPr>
            <w:tcW w:w="440" w:type="dxa"/>
            <w:gridSpan w:val="2"/>
            <w:noWrap/>
          </w:tcPr>
          <w:p w14:paraId="3687620B"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2C920E2"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78FF2C41"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ACCTINFO</w:t>
            </w:r>
          </w:p>
        </w:tc>
        <w:tc>
          <w:tcPr>
            <w:tcW w:w="4209" w:type="dxa"/>
            <w:gridSpan w:val="14"/>
            <w:tcBorders>
              <w:top w:val="single" w:sz="4" w:space="0" w:color="auto"/>
              <w:left w:val="single" w:sz="4" w:space="0" w:color="auto"/>
              <w:bottom w:val="single" w:sz="4" w:space="0" w:color="auto"/>
              <w:right w:val="single" w:sz="4" w:space="0" w:color="auto"/>
            </w:tcBorders>
            <w:noWrap/>
          </w:tcPr>
          <w:p w14:paraId="7051B59F"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0D1608A8" w14:textId="77777777" w:rsidTr="000B3B32">
        <w:trPr>
          <w:gridAfter w:val="3"/>
          <w:wAfter w:w="318" w:type="dxa"/>
          <w:trHeight w:val="255"/>
        </w:trPr>
        <w:tc>
          <w:tcPr>
            <w:tcW w:w="440" w:type="dxa"/>
            <w:gridSpan w:val="2"/>
            <w:noWrap/>
          </w:tcPr>
          <w:p w14:paraId="78290D77"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9F675A1"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:97A::</w:t>
            </w:r>
          </w:p>
        </w:tc>
        <w:tc>
          <w:tcPr>
            <w:tcW w:w="2729" w:type="dxa"/>
            <w:tcBorders>
              <w:top w:val="single" w:sz="4" w:space="0" w:color="auto"/>
              <w:left w:val="single" w:sz="4" w:space="0" w:color="auto"/>
              <w:bottom w:val="single" w:sz="4" w:space="0" w:color="auto"/>
              <w:right w:val="single" w:sz="4" w:space="0" w:color="auto"/>
            </w:tcBorders>
            <w:noWrap/>
          </w:tcPr>
          <w:p w14:paraId="5F0B94CD" w14:textId="77777777" w:rsidR="000B3B32" w:rsidRPr="00CE74E7" w:rsidRDefault="000B3B32" w:rsidP="007E7EB6">
            <w:pPr>
              <w:jc w:val="left"/>
              <w:outlineLvl w:val="1"/>
              <w:rPr>
                <w:rFonts w:ascii="Arial" w:hAnsi="Arial" w:cs="Arial"/>
                <w:b/>
                <w:bCs/>
                <w:sz w:val="20"/>
                <w:szCs w:val="20"/>
                <w:lang w:val="fr-FR" w:eastAsia="fr-FR"/>
              </w:rPr>
            </w:pPr>
            <w:r>
              <w:rPr>
                <w:rFonts w:ascii="Arial" w:hAnsi="Arial" w:cs="Arial"/>
                <w:b/>
                <w:bCs/>
                <w:sz w:val="20"/>
                <w:szCs w:val="20"/>
                <w:lang w:val="fr-FR" w:eastAsia="fr-FR"/>
              </w:rPr>
              <w:t>SAFE//56344</w:t>
            </w:r>
          </w:p>
        </w:tc>
        <w:tc>
          <w:tcPr>
            <w:tcW w:w="4209" w:type="dxa"/>
            <w:gridSpan w:val="14"/>
            <w:tcBorders>
              <w:top w:val="single" w:sz="4" w:space="0" w:color="auto"/>
              <w:left w:val="single" w:sz="4" w:space="0" w:color="auto"/>
              <w:bottom w:val="single" w:sz="4" w:space="0" w:color="auto"/>
              <w:right w:val="single" w:sz="4" w:space="0" w:color="auto"/>
            </w:tcBorders>
            <w:noWrap/>
          </w:tcPr>
          <w:p w14:paraId="5A586B37"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Safekeeping Account</w:t>
            </w:r>
          </w:p>
        </w:tc>
      </w:tr>
      <w:tr w:rsidR="000B3B32" w:rsidRPr="00CE74E7" w14:paraId="7FC1E126" w14:textId="77777777" w:rsidTr="000B3B32">
        <w:trPr>
          <w:gridAfter w:val="3"/>
          <w:wAfter w:w="318" w:type="dxa"/>
          <w:trHeight w:val="255"/>
        </w:trPr>
        <w:tc>
          <w:tcPr>
            <w:tcW w:w="440" w:type="dxa"/>
            <w:gridSpan w:val="2"/>
            <w:noWrap/>
          </w:tcPr>
          <w:p w14:paraId="2156C92F" w14:textId="77777777" w:rsidR="000B3B32" w:rsidRPr="00CE74E7" w:rsidRDefault="00474EAB" w:rsidP="007E7EB6">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1970D3BD"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:93B::</w:t>
            </w:r>
          </w:p>
        </w:tc>
        <w:tc>
          <w:tcPr>
            <w:tcW w:w="2729" w:type="dxa"/>
            <w:tcBorders>
              <w:top w:val="single" w:sz="4" w:space="0" w:color="auto"/>
              <w:left w:val="single" w:sz="4" w:space="0" w:color="auto"/>
              <w:bottom w:val="single" w:sz="4" w:space="0" w:color="auto"/>
              <w:right w:val="single" w:sz="4" w:space="0" w:color="auto"/>
            </w:tcBorders>
            <w:noWrap/>
          </w:tcPr>
          <w:p w14:paraId="1877ADF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ELIG//UNIT/10000000,</w:t>
            </w:r>
          </w:p>
        </w:tc>
        <w:tc>
          <w:tcPr>
            <w:tcW w:w="4209" w:type="dxa"/>
            <w:gridSpan w:val="14"/>
            <w:tcBorders>
              <w:top w:val="single" w:sz="4" w:space="0" w:color="auto"/>
              <w:left w:val="single" w:sz="4" w:space="0" w:color="auto"/>
              <w:bottom w:val="single" w:sz="4" w:space="0" w:color="auto"/>
              <w:right w:val="single" w:sz="4" w:space="0" w:color="auto"/>
            </w:tcBorders>
            <w:noWrap/>
          </w:tcPr>
          <w:p w14:paraId="425987F7" w14:textId="77777777" w:rsidR="000B3B32" w:rsidRPr="00CE74E7" w:rsidRDefault="000B3B32" w:rsidP="007E7EB6">
            <w:pPr>
              <w:jc w:val="left"/>
              <w:outlineLvl w:val="1"/>
              <w:rPr>
                <w:rFonts w:ascii="Arial" w:hAnsi="Arial" w:cs="Arial"/>
                <w:sz w:val="20"/>
                <w:szCs w:val="20"/>
                <w:lang w:eastAsia="fr-FR"/>
              </w:rPr>
            </w:pPr>
            <w:r w:rsidRPr="00CE74E7">
              <w:rPr>
                <w:rFonts w:ascii="Arial" w:hAnsi="Arial" w:cs="Arial"/>
                <w:sz w:val="20"/>
                <w:szCs w:val="20"/>
                <w:lang w:eastAsia="fr-FR"/>
              </w:rPr>
              <w:t>Total Eligible For Corporate Action Balance</w:t>
            </w:r>
          </w:p>
        </w:tc>
      </w:tr>
      <w:tr w:rsidR="000B3B32" w:rsidRPr="00CE74E7" w14:paraId="33A7ECA3" w14:textId="77777777" w:rsidTr="000B3B32">
        <w:trPr>
          <w:gridAfter w:val="3"/>
          <w:wAfter w:w="318" w:type="dxa"/>
          <w:trHeight w:val="255"/>
        </w:trPr>
        <w:tc>
          <w:tcPr>
            <w:tcW w:w="440" w:type="dxa"/>
            <w:gridSpan w:val="2"/>
            <w:noWrap/>
          </w:tcPr>
          <w:p w14:paraId="4BE76784"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77AFE6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147EB24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ACCTINFO</w:t>
            </w:r>
          </w:p>
        </w:tc>
        <w:tc>
          <w:tcPr>
            <w:tcW w:w="4209" w:type="dxa"/>
            <w:gridSpan w:val="14"/>
            <w:tcBorders>
              <w:top w:val="single" w:sz="4" w:space="0" w:color="auto"/>
              <w:left w:val="single" w:sz="4" w:space="0" w:color="auto"/>
              <w:bottom w:val="single" w:sz="4" w:space="0" w:color="auto"/>
              <w:right w:val="single" w:sz="4" w:space="0" w:color="auto"/>
            </w:tcBorders>
            <w:noWrap/>
          </w:tcPr>
          <w:p w14:paraId="5B890C40"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371FBEE9" w14:textId="77777777" w:rsidTr="000B3B32">
        <w:trPr>
          <w:gridAfter w:val="13"/>
          <w:wAfter w:w="1552" w:type="dxa"/>
          <w:trHeight w:val="402"/>
        </w:trPr>
        <w:tc>
          <w:tcPr>
            <w:tcW w:w="440" w:type="dxa"/>
            <w:gridSpan w:val="2"/>
            <w:noWrap/>
          </w:tcPr>
          <w:p w14:paraId="4C2DE69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258" w:type="dxa"/>
            <w:gridSpan w:val="3"/>
            <w:noWrap/>
          </w:tcPr>
          <w:p w14:paraId="17F3B2E8" w14:textId="77777777" w:rsidR="000B3B32" w:rsidRPr="00CE74E7" w:rsidRDefault="000B3B32" w:rsidP="007E7EB6">
            <w:pPr>
              <w:jc w:val="left"/>
              <w:outlineLvl w:val="1"/>
              <w:rPr>
                <w:rFonts w:ascii="Arial" w:hAnsi="Arial" w:cs="Arial"/>
                <w:sz w:val="20"/>
                <w:szCs w:val="20"/>
                <w:lang w:val="fr-FR" w:eastAsia="fr-FR"/>
              </w:rPr>
            </w:pPr>
          </w:p>
        </w:tc>
        <w:tc>
          <w:tcPr>
            <w:tcW w:w="5267" w:type="dxa"/>
            <w:gridSpan w:val="6"/>
            <w:noWrap/>
          </w:tcPr>
          <w:p w14:paraId="7B231A69"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B2 Account Information</w:t>
            </w:r>
          </w:p>
        </w:tc>
        <w:tc>
          <w:tcPr>
            <w:tcW w:w="1339" w:type="dxa"/>
            <w:gridSpan w:val="2"/>
            <w:noWrap/>
          </w:tcPr>
          <w:p w14:paraId="0CB92DD3"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023C9DDC" w14:textId="77777777" w:rsidTr="000B3B32">
        <w:trPr>
          <w:gridAfter w:val="3"/>
          <w:wAfter w:w="318" w:type="dxa"/>
          <w:trHeight w:val="255"/>
        </w:trPr>
        <w:tc>
          <w:tcPr>
            <w:tcW w:w="440" w:type="dxa"/>
            <w:gridSpan w:val="2"/>
            <w:noWrap/>
          </w:tcPr>
          <w:p w14:paraId="57EBC084"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A4579E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266310C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USECU</w:t>
            </w:r>
          </w:p>
        </w:tc>
        <w:tc>
          <w:tcPr>
            <w:tcW w:w="4209" w:type="dxa"/>
            <w:gridSpan w:val="14"/>
            <w:tcBorders>
              <w:top w:val="single" w:sz="4" w:space="0" w:color="auto"/>
              <w:left w:val="single" w:sz="4" w:space="0" w:color="auto"/>
              <w:bottom w:val="single" w:sz="4" w:space="0" w:color="auto"/>
              <w:right w:val="single" w:sz="4" w:space="0" w:color="auto"/>
            </w:tcBorders>
            <w:noWrap/>
          </w:tcPr>
          <w:p w14:paraId="4187650E"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7078D197" w14:textId="77777777" w:rsidTr="000B3B32">
        <w:trPr>
          <w:gridAfter w:val="13"/>
          <w:wAfter w:w="1552" w:type="dxa"/>
          <w:trHeight w:val="402"/>
        </w:trPr>
        <w:tc>
          <w:tcPr>
            <w:tcW w:w="440" w:type="dxa"/>
            <w:gridSpan w:val="2"/>
            <w:noWrap/>
          </w:tcPr>
          <w:p w14:paraId="6A80B73E"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5525" w:type="dxa"/>
            <w:gridSpan w:val="9"/>
            <w:noWrap/>
          </w:tcPr>
          <w:p w14:paraId="6702B9D0"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Mandatory Sequence B Underlying Securities</w:t>
            </w:r>
          </w:p>
        </w:tc>
        <w:tc>
          <w:tcPr>
            <w:tcW w:w="1339" w:type="dxa"/>
            <w:gridSpan w:val="2"/>
            <w:noWrap/>
          </w:tcPr>
          <w:p w14:paraId="6E9F4DCE" w14:textId="77777777" w:rsidR="000B3B32" w:rsidRPr="00CE74E7" w:rsidRDefault="000B3B32" w:rsidP="007E7EB6">
            <w:pPr>
              <w:jc w:val="left"/>
              <w:outlineLvl w:val="0"/>
              <w:rPr>
                <w:rFonts w:ascii="Arial" w:hAnsi="Arial" w:cs="Arial"/>
                <w:sz w:val="20"/>
                <w:szCs w:val="20"/>
                <w:lang w:eastAsia="fr-FR"/>
              </w:rPr>
            </w:pPr>
          </w:p>
        </w:tc>
      </w:tr>
      <w:tr w:rsidR="000B3B32" w:rsidRPr="00CE74E7" w14:paraId="3FB31539" w14:textId="77777777" w:rsidTr="000B3B32">
        <w:trPr>
          <w:gridAfter w:val="13"/>
          <w:wAfter w:w="1552" w:type="dxa"/>
          <w:trHeight w:val="402"/>
        </w:trPr>
        <w:tc>
          <w:tcPr>
            <w:tcW w:w="440" w:type="dxa"/>
            <w:gridSpan w:val="2"/>
            <w:noWrap/>
          </w:tcPr>
          <w:p w14:paraId="660D9480"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O</w:t>
            </w:r>
          </w:p>
        </w:tc>
        <w:tc>
          <w:tcPr>
            <w:tcW w:w="5525" w:type="dxa"/>
            <w:gridSpan w:val="9"/>
            <w:noWrap/>
          </w:tcPr>
          <w:p w14:paraId="3206DC13" w14:textId="77777777" w:rsidR="000B3B32" w:rsidRPr="00CE74E7" w:rsidRDefault="000B3B32" w:rsidP="007E7EB6">
            <w:pPr>
              <w:jc w:val="left"/>
              <w:outlineLvl w:val="0"/>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 xml:space="preserve">Optional </w:t>
            </w:r>
            <w:r w:rsidRPr="00CE74E7">
              <w:rPr>
                <w:rFonts w:ascii="Arial" w:hAnsi="Arial" w:cs="Arial"/>
                <w:b/>
                <w:bCs/>
                <w:sz w:val="20"/>
                <w:szCs w:val="20"/>
                <w:u w:val="single"/>
                <w:lang w:val="fr-FR" w:eastAsia="fr-FR"/>
              </w:rPr>
              <w:t>Sequence D</w:t>
            </w:r>
            <w:r w:rsidRPr="00CE74E7">
              <w:rPr>
                <w:rFonts w:ascii="Arial" w:hAnsi="Arial" w:cs="Arial"/>
                <w:i/>
                <w:iCs/>
                <w:sz w:val="20"/>
                <w:szCs w:val="20"/>
                <w:u w:val="single"/>
                <w:lang w:val="fr-FR" w:eastAsia="fr-FR"/>
              </w:rPr>
              <w:t xml:space="preserve"> Corporate Actions Details</w:t>
            </w:r>
          </w:p>
        </w:tc>
        <w:tc>
          <w:tcPr>
            <w:tcW w:w="1339" w:type="dxa"/>
            <w:gridSpan w:val="2"/>
            <w:noWrap/>
          </w:tcPr>
          <w:p w14:paraId="4C359C1E" w14:textId="77777777" w:rsidR="000B3B32" w:rsidRPr="00CE74E7" w:rsidRDefault="000B3B32" w:rsidP="007E7EB6">
            <w:pPr>
              <w:jc w:val="left"/>
              <w:outlineLvl w:val="0"/>
              <w:rPr>
                <w:rFonts w:ascii="Arial" w:hAnsi="Arial" w:cs="Arial"/>
                <w:sz w:val="20"/>
                <w:szCs w:val="20"/>
                <w:lang w:val="fr-FR" w:eastAsia="fr-FR"/>
              </w:rPr>
            </w:pPr>
          </w:p>
        </w:tc>
      </w:tr>
      <w:tr w:rsidR="000B3B32" w:rsidRPr="00CE74E7" w14:paraId="3AE9BA63" w14:textId="77777777" w:rsidTr="000B3B32">
        <w:trPr>
          <w:gridAfter w:val="3"/>
          <w:wAfter w:w="318" w:type="dxa"/>
          <w:trHeight w:val="255"/>
        </w:trPr>
        <w:tc>
          <w:tcPr>
            <w:tcW w:w="440" w:type="dxa"/>
            <w:gridSpan w:val="2"/>
            <w:noWrap/>
          </w:tcPr>
          <w:p w14:paraId="5441FBE1"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268CE3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09BBE7E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CADETL</w:t>
            </w:r>
          </w:p>
        </w:tc>
        <w:tc>
          <w:tcPr>
            <w:tcW w:w="4209" w:type="dxa"/>
            <w:gridSpan w:val="14"/>
            <w:tcBorders>
              <w:top w:val="single" w:sz="4" w:space="0" w:color="auto"/>
              <w:left w:val="single" w:sz="4" w:space="0" w:color="auto"/>
              <w:bottom w:val="single" w:sz="4" w:space="0" w:color="auto"/>
              <w:right w:val="single" w:sz="4" w:space="0" w:color="auto"/>
            </w:tcBorders>
            <w:noWrap/>
          </w:tcPr>
          <w:p w14:paraId="08BC4D2F"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7FE71EA5" w14:textId="77777777" w:rsidTr="000B3B32">
        <w:trPr>
          <w:gridAfter w:val="3"/>
          <w:wAfter w:w="318" w:type="dxa"/>
          <w:trHeight w:val="255"/>
        </w:trPr>
        <w:tc>
          <w:tcPr>
            <w:tcW w:w="440" w:type="dxa"/>
            <w:gridSpan w:val="2"/>
            <w:noWrap/>
          </w:tcPr>
          <w:p w14:paraId="33A04CFF"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7B6AE33"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2645B30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RDTE//20</w:t>
            </w:r>
            <w:r>
              <w:rPr>
                <w:rFonts w:ascii="Arial" w:hAnsi="Arial" w:cs="Arial"/>
                <w:b/>
                <w:bCs/>
                <w:sz w:val="20"/>
                <w:szCs w:val="20"/>
                <w:lang w:val="fr-FR" w:eastAsia="fr-FR"/>
              </w:rPr>
              <w:t>YY</w:t>
            </w:r>
            <w:r w:rsidRPr="00CE74E7">
              <w:rPr>
                <w:rFonts w:ascii="Arial" w:hAnsi="Arial" w:cs="Arial"/>
                <w:b/>
                <w:bCs/>
                <w:sz w:val="20"/>
                <w:szCs w:val="20"/>
                <w:lang w:val="fr-FR" w:eastAsia="fr-FR"/>
              </w:rPr>
              <w:t>0910</w:t>
            </w:r>
          </w:p>
        </w:tc>
        <w:tc>
          <w:tcPr>
            <w:tcW w:w="4209" w:type="dxa"/>
            <w:gridSpan w:val="14"/>
            <w:tcBorders>
              <w:top w:val="single" w:sz="4" w:space="0" w:color="auto"/>
              <w:left w:val="single" w:sz="4" w:space="0" w:color="auto"/>
              <w:bottom w:val="single" w:sz="4" w:space="0" w:color="auto"/>
              <w:right w:val="single" w:sz="4" w:space="0" w:color="auto"/>
            </w:tcBorders>
            <w:noWrap/>
          </w:tcPr>
          <w:p w14:paraId="5AF18E26"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Record Date/Time</w:t>
            </w:r>
          </w:p>
        </w:tc>
      </w:tr>
      <w:tr w:rsidR="000B3B32" w:rsidRPr="00CE74E7" w14:paraId="7CD532A5" w14:textId="77777777" w:rsidTr="000B3B32">
        <w:trPr>
          <w:gridAfter w:val="3"/>
          <w:wAfter w:w="318" w:type="dxa"/>
          <w:trHeight w:val="255"/>
        </w:trPr>
        <w:tc>
          <w:tcPr>
            <w:tcW w:w="440" w:type="dxa"/>
            <w:gridSpan w:val="2"/>
            <w:noWrap/>
          </w:tcPr>
          <w:p w14:paraId="608F8DC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E3F3CF2"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5B12037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CADETL</w:t>
            </w:r>
          </w:p>
        </w:tc>
        <w:tc>
          <w:tcPr>
            <w:tcW w:w="4209" w:type="dxa"/>
            <w:gridSpan w:val="14"/>
            <w:tcBorders>
              <w:top w:val="single" w:sz="4" w:space="0" w:color="auto"/>
              <w:left w:val="single" w:sz="4" w:space="0" w:color="auto"/>
              <w:bottom w:val="single" w:sz="4" w:space="0" w:color="auto"/>
              <w:right w:val="single" w:sz="4" w:space="0" w:color="auto"/>
            </w:tcBorders>
            <w:noWrap/>
          </w:tcPr>
          <w:p w14:paraId="5D1B5693"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43A510C7" w14:textId="77777777" w:rsidTr="000B3B32">
        <w:trPr>
          <w:gridAfter w:val="13"/>
          <w:wAfter w:w="1552" w:type="dxa"/>
          <w:trHeight w:val="402"/>
        </w:trPr>
        <w:tc>
          <w:tcPr>
            <w:tcW w:w="440" w:type="dxa"/>
            <w:gridSpan w:val="2"/>
            <w:noWrap/>
          </w:tcPr>
          <w:p w14:paraId="1A04DDB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5525" w:type="dxa"/>
            <w:gridSpan w:val="9"/>
            <w:noWrap/>
          </w:tcPr>
          <w:p w14:paraId="47B9FC4F"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Sequence D Corporate Actions Details</w:t>
            </w:r>
          </w:p>
        </w:tc>
        <w:tc>
          <w:tcPr>
            <w:tcW w:w="1339" w:type="dxa"/>
            <w:gridSpan w:val="2"/>
            <w:noWrap/>
          </w:tcPr>
          <w:p w14:paraId="45114C33" w14:textId="77777777" w:rsidR="000B3B32" w:rsidRPr="00CE74E7" w:rsidRDefault="000B3B32" w:rsidP="007E7EB6">
            <w:pPr>
              <w:jc w:val="left"/>
              <w:outlineLvl w:val="0"/>
              <w:rPr>
                <w:rFonts w:ascii="Arial" w:hAnsi="Arial" w:cs="Arial"/>
                <w:sz w:val="20"/>
                <w:szCs w:val="20"/>
                <w:lang w:eastAsia="fr-FR"/>
              </w:rPr>
            </w:pPr>
          </w:p>
        </w:tc>
      </w:tr>
      <w:tr w:rsidR="000B3B32" w:rsidRPr="00CE74E7" w14:paraId="5354F201" w14:textId="77777777" w:rsidTr="000B3B32">
        <w:trPr>
          <w:trHeight w:val="402"/>
        </w:trPr>
        <w:tc>
          <w:tcPr>
            <w:tcW w:w="440" w:type="dxa"/>
            <w:gridSpan w:val="2"/>
            <w:noWrap/>
          </w:tcPr>
          <w:p w14:paraId="2E816A60"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14:paraId="35DAB4AD" w14:textId="77777777" w:rsidR="000B3B32" w:rsidRPr="00CE74E7" w:rsidRDefault="000B3B32" w:rsidP="007E7EB6">
            <w:pPr>
              <w:jc w:val="left"/>
              <w:outlineLvl w:val="0"/>
              <w:rPr>
                <w:rFonts w:ascii="Arial" w:hAnsi="Arial" w:cs="Arial"/>
                <w:sz w:val="20"/>
                <w:szCs w:val="20"/>
                <w:lang w:eastAsia="fr-FR"/>
              </w:rPr>
            </w:pPr>
          </w:p>
        </w:tc>
        <w:tc>
          <w:tcPr>
            <w:tcW w:w="7944" w:type="dxa"/>
            <w:gridSpan w:val="20"/>
            <w:noWrap/>
          </w:tcPr>
          <w:p w14:paraId="2252157C" w14:textId="77777777" w:rsidR="000B3B32" w:rsidRPr="00CE74E7" w:rsidRDefault="000B3B32" w:rsidP="007E7EB6">
            <w:pPr>
              <w:jc w:val="left"/>
              <w:outlineLvl w:val="0"/>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 xml:space="preserve">Optional Repetitive </w:t>
            </w:r>
            <w:r w:rsidRPr="00CE74E7">
              <w:rPr>
                <w:rFonts w:ascii="Arial" w:hAnsi="Arial" w:cs="Arial"/>
                <w:b/>
                <w:bCs/>
                <w:sz w:val="20"/>
                <w:szCs w:val="20"/>
                <w:u w:val="single"/>
                <w:lang w:val="fr-FR" w:eastAsia="fr-FR"/>
              </w:rPr>
              <w:t>Sequence E</w:t>
            </w:r>
            <w:r w:rsidRPr="00CE74E7">
              <w:rPr>
                <w:rFonts w:ascii="Arial" w:hAnsi="Arial" w:cs="Arial"/>
                <w:i/>
                <w:iCs/>
                <w:sz w:val="20"/>
                <w:szCs w:val="20"/>
                <w:u w:val="single"/>
                <w:lang w:val="fr-FR" w:eastAsia="fr-FR"/>
              </w:rPr>
              <w:t xml:space="preserve"> Corporate Action Options</w:t>
            </w:r>
          </w:p>
        </w:tc>
        <w:tc>
          <w:tcPr>
            <w:tcW w:w="236" w:type="dxa"/>
            <w:gridSpan w:val="2"/>
            <w:noWrap/>
          </w:tcPr>
          <w:p w14:paraId="420EF835" w14:textId="77777777" w:rsidR="000B3B32" w:rsidRPr="00CE74E7" w:rsidRDefault="000B3B32" w:rsidP="007E7EB6">
            <w:pPr>
              <w:jc w:val="left"/>
              <w:outlineLvl w:val="0"/>
              <w:rPr>
                <w:rFonts w:ascii="Arial" w:hAnsi="Arial" w:cs="Arial"/>
                <w:sz w:val="20"/>
                <w:szCs w:val="20"/>
                <w:lang w:val="fr-FR" w:eastAsia="fr-FR"/>
              </w:rPr>
            </w:pPr>
          </w:p>
        </w:tc>
      </w:tr>
      <w:tr w:rsidR="000B3B32" w:rsidRPr="00CE74E7" w14:paraId="1385D49C" w14:textId="77777777" w:rsidTr="000B3B32">
        <w:trPr>
          <w:gridAfter w:val="3"/>
          <w:wAfter w:w="318" w:type="dxa"/>
          <w:trHeight w:val="255"/>
        </w:trPr>
        <w:tc>
          <w:tcPr>
            <w:tcW w:w="440" w:type="dxa"/>
            <w:gridSpan w:val="2"/>
            <w:noWrap/>
          </w:tcPr>
          <w:p w14:paraId="7CD4E7A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EC7E2F6"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255AC36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14:paraId="2607C7B9"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152E67E8" w14:textId="77777777" w:rsidTr="000B3B32">
        <w:trPr>
          <w:gridAfter w:val="3"/>
          <w:wAfter w:w="318" w:type="dxa"/>
          <w:trHeight w:val="255"/>
        </w:trPr>
        <w:tc>
          <w:tcPr>
            <w:tcW w:w="440" w:type="dxa"/>
            <w:gridSpan w:val="2"/>
            <w:noWrap/>
          </w:tcPr>
          <w:p w14:paraId="103A145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1F2AA213"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:13A::</w:t>
            </w:r>
          </w:p>
        </w:tc>
        <w:tc>
          <w:tcPr>
            <w:tcW w:w="2729" w:type="dxa"/>
            <w:tcBorders>
              <w:top w:val="single" w:sz="4" w:space="0" w:color="auto"/>
              <w:left w:val="single" w:sz="4" w:space="0" w:color="auto"/>
              <w:bottom w:val="single" w:sz="4" w:space="0" w:color="auto"/>
              <w:right w:val="single" w:sz="4" w:space="0" w:color="auto"/>
            </w:tcBorders>
            <w:noWrap/>
          </w:tcPr>
          <w:p w14:paraId="4198784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CAON//001</w:t>
            </w:r>
          </w:p>
        </w:tc>
        <w:tc>
          <w:tcPr>
            <w:tcW w:w="4209" w:type="dxa"/>
            <w:gridSpan w:val="14"/>
            <w:tcBorders>
              <w:top w:val="single" w:sz="4" w:space="0" w:color="auto"/>
              <w:left w:val="single" w:sz="4" w:space="0" w:color="auto"/>
              <w:bottom w:val="single" w:sz="4" w:space="0" w:color="auto"/>
              <w:right w:val="single" w:sz="4" w:space="0" w:color="auto"/>
            </w:tcBorders>
            <w:noWrap/>
          </w:tcPr>
          <w:p w14:paraId="114B6A01"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CA Option Number</w:t>
            </w:r>
          </w:p>
        </w:tc>
      </w:tr>
      <w:tr w:rsidR="000B3B32" w:rsidRPr="00CE74E7" w14:paraId="102AF2FD" w14:textId="77777777" w:rsidTr="000B3B32">
        <w:trPr>
          <w:gridAfter w:val="3"/>
          <w:wAfter w:w="318" w:type="dxa"/>
          <w:trHeight w:val="255"/>
        </w:trPr>
        <w:tc>
          <w:tcPr>
            <w:tcW w:w="440" w:type="dxa"/>
            <w:gridSpan w:val="2"/>
            <w:noWrap/>
          </w:tcPr>
          <w:p w14:paraId="3054E3F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43B9FC1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729" w:type="dxa"/>
            <w:tcBorders>
              <w:top w:val="single" w:sz="4" w:space="0" w:color="auto"/>
              <w:left w:val="single" w:sz="4" w:space="0" w:color="auto"/>
              <w:bottom w:val="single" w:sz="4" w:space="0" w:color="auto"/>
              <w:right w:val="single" w:sz="4" w:space="0" w:color="auto"/>
            </w:tcBorders>
            <w:noWrap/>
          </w:tcPr>
          <w:p w14:paraId="51086F72"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CAOP//CASH</w:t>
            </w:r>
          </w:p>
        </w:tc>
        <w:tc>
          <w:tcPr>
            <w:tcW w:w="4209" w:type="dxa"/>
            <w:gridSpan w:val="14"/>
            <w:tcBorders>
              <w:top w:val="single" w:sz="4" w:space="0" w:color="auto"/>
              <w:left w:val="single" w:sz="4" w:space="0" w:color="auto"/>
              <w:bottom w:val="single" w:sz="4" w:space="0" w:color="auto"/>
              <w:right w:val="single" w:sz="4" w:space="0" w:color="auto"/>
            </w:tcBorders>
            <w:noWrap/>
          </w:tcPr>
          <w:p w14:paraId="4BA83CA2"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Option Code Indicator</w:t>
            </w:r>
          </w:p>
        </w:tc>
      </w:tr>
      <w:tr w:rsidR="000B3B32" w:rsidRPr="00CE74E7" w14:paraId="6DC70502" w14:textId="77777777" w:rsidTr="000B3B32">
        <w:trPr>
          <w:gridAfter w:val="3"/>
          <w:wAfter w:w="318" w:type="dxa"/>
          <w:trHeight w:val="255"/>
        </w:trPr>
        <w:tc>
          <w:tcPr>
            <w:tcW w:w="440" w:type="dxa"/>
            <w:gridSpan w:val="2"/>
            <w:noWrap/>
          </w:tcPr>
          <w:p w14:paraId="5AB8891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14:paraId="7470CFA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:11A::</w:t>
            </w:r>
          </w:p>
        </w:tc>
        <w:tc>
          <w:tcPr>
            <w:tcW w:w="2729" w:type="dxa"/>
            <w:tcBorders>
              <w:top w:val="single" w:sz="4" w:space="0" w:color="auto"/>
              <w:left w:val="single" w:sz="4" w:space="0" w:color="auto"/>
              <w:bottom w:val="single" w:sz="4" w:space="0" w:color="auto"/>
              <w:right w:val="single" w:sz="4" w:space="0" w:color="auto"/>
            </w:tcBorders>
            <w:noWrap/>
          </w:tcPr>
          <w:p w14:paraId="26DB741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OPTN//EUR</w:t>
            </w:r>
          </w:p>
        </w:tc>
        <w:tc>
          <w:tcPr>
            <w:tcW w:w="4209" w:type="dxa"/>
            <w:gridSpan w:val="14"/>
            <w:tcBorders>
              <w:top w:val="single" w:sz="4" w:space="0" w:color="auto"/>
              <w:left w:val="single" w:sz="4" w:space="0" w:color="auto"/>
              <w:bottom w:val="single" w:sz="4" w:space="0" w:color="auto"/>
              <w:right w:val="single" w:sz="4" w:space="0" w:color="auto"/>
            </w:tcBorders>
            <w:noWrap/>
          </w:tcPr>
          <w:p w14:paraId="4C016D32"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Currency offered</w:t>
            </w:r>
          </w:p>
        </w:tc>
      </w:tr>
      <w:tr w:rsidR="000B3B32" w:rsidRPr="00CE74E7" w14:paraId="2D27E728" w14:textId="77777777" w:rsidTr="000B3B32">
        <w:trPr>
          <w:gridAfter w:val="3"/>
          <w:wAfter w:w="318" w:type="dxa"/>
          <w:trHeight w:val="255"/>
        </w:trPr>
        <w:tc>
          <w:tcPr>
            <w:tcW w:w="440" w:type="dxa"/>
            <w:gridSpan w:val="2"/>
            <w:noWrap/>
          </w:tcPr>
          <w:p w14:paraId="07180282"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F24F48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:17B::</w:t>
            </w:r>
          </w:p>
        </w:tc>
        <w:tc>
          <w:tcPr>
            <w:tcW w:w="2729" w:type="dxa"/>
            <w:tcBorders>
              <w:top w:val="single" w:sz="4" w:space="0" w:color="auto"/>
              <w:left w:val="single" w:sz="4" w:space="0" w:color="auto"/>
              <w:bottom w:val="single" w:sz="4" w:space="0" w:color="auto"/>
              <w:right w:val="single" w:sz="4" w:space="0" w:color="auto"/>
            </w:tcBorders>
            <w:noWrap/>
          </w:tcPr>
          <w:p w14:paraId="07C63EA2"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DFLT//Y</w:t>
            </w:r>
          </w:p>
        </w:tc>
        <w:tc>
          <w:tcPr>
            <w:tcW w:w="4209" w:type="dxa"/>
            <w:gridSpan w:val="14"/>
            <w:tcBorders>
              <w:top w:val="single" w:sz="4" w:space="0" w:color="auto"/>
              <w:left w:val="single" w:sz="4" w:space="0" w:color="auto"/>
              <w:bottom w:val="single" w:sz="4" w:space="0" w:color="auto"/>
              <w:right w:val="single" w:sz="4" w:space="0" w:color="auto"/>
            </w:tcBorders>
            <w:noWrap/>
          </w:tcPr>
          <w:p w14:paraId="5B5D80ED"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Default Processing Flag</w:t>
            </w:r>
          </w:p>
        </w:tc>
      </w:tr>
      <w:tr w:rsidR="000B3B32" w:rsidRPr="00562E34" w14:paraId="0485B18F" w14:textId="77777777" w:rsidTr="000B3B32">
        <w:trPr>
          <w:gridAfter w:val="3"/>
          <w:wAfter w:w="318" w:type="dxa"/>
          <w:trHeight w:val="255"/>
        </w:trPr>
        <w:tc>
          <w:tcPr>
            <w:tcW w:w="440" w:type="dxa"/>
            <w:gridSpan w:val="2"/>
            <w:noWrap/>
          </w:tcPr>
          <w:p w14:paraId="6EDBA1F3"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7AE0DED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14:paraId="1FD29A3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RDDT//20</w:t>
            </w:r>
            <w:r>
              <w:rPr>
                <w:rFonts w:ascii="Arial" w:hAnsi="Arial" w:cs="Arial"/>
                <w:b/>
                <w:bCs/>
                <w:sz w:val="20"/>
                <w:szCs w:val="20"/>
                <w:lang w:val="fr-FR" w:eastAsia="fr-FR"/>
              </w:rPr>
              <w:t>YY</w:t>
            </w:r>
            <w:r w:rsidRPr="00CE74E7">
              <w:rPr>
                <w:rFonts w:ascii="Arial" w:hAnsi="Arial" w:cs="Arial"/>
                <w:b/>
                <w:bCs/>
                <w:sz w:val="20"/>
                <w:szCs w:val="20"/>
                <w:lang w:val="fr-FR" w:eastAsia="fr-FR"/>
              </w:rPr>
              <w:t>0920</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14:paraId="6D738A18" w14:textId="77777777" w:rsidR="000B3B32" w:rsidRPr="00562E34" w:rsidRDefault="000B3B32" w:rsidP="007E7EB6">
            <w:pPr>
              <w:jc w:val="left"/>
              <w:outlineLvl w:val="0"/>
              <w:rPr>
                <w:rFonts w:ascii="Arial" w:hAnsi="Arial" w:cs="Arial"/>
                <w:sz w:val="20"/>
                <w:szCs w:val="20"/>
                <w:lang w:eastAsia="fr-FR"/>
              </w:rPr>
            </w:pPr>
            <w:r w:rsidRPr="00562E34">
              <w:rPr>
                <w:rFonts w:ascii="Arial" w:hAnsi="Arial" w:cs="Arial"/>
                <w:sz w:val="20"/>
                <w:szCs w:val="20"/>
                <w:lang w:eastAsia="fr-FR"/>
              </w:rPr>
              <w:t>Response deadline date</w:t>
            </w:r>
            <w:r>
              <w:rPr>
                <w:rFonts w:ascii="Arial" w:hAnsi="Arial" w:cs="Arial"/>
                <w:sz w:val="20"/>
                <w:szCs w:val="20"/>
                <w:lang w:eastAsia="fr-FR"/>
              </w:rPr>
              <w:t>/time</w:t>
            </w:r>
          </w:p>
        </w:tc>
      </w:tr>
      <w:tr w:rsidR="000B3B32" w:rsidRPr="008B3AE1" w14:paraId="6E2A54EB" w14:textId="77777777" w:rsidTr="000B3B32">
        <w:trPr>
          <w:gridAfter w:val="3"/>
          <w:wAfter w:w="318" w:type="dxa"/>
          <w:trHeight w:val="255"/>
        </w:trPr>
        <w:tc>
          <w:tcPr>
            <w:tcW w:w="440" w:type="dxa"/>
            <w:gridSpan w:val="2"/>
            <w:noWrap/>
          </w:tcPr>
          <w:p w14:paraId="17F971B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578C979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14:paraId="479FECA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MKDT//20</w:t>
            </w:r>
            <w:r>
              <w:rPr>
                <w:rFonts w:ascii="Arial" w:hAnsi="Arial" w:cs="Arial"/>
                <w:b/>
                <w:bCs/>
                <w:sz w:val="20"/>
                <w:szCs w:val="20"/>
                <w:lang w:val="fr-FR" w:eastAsia="fr-FR"/>
              </w:rPr>
              <w:t>YY</w:t>
            </w:r>
            <w:r w:rsidRPr="00CE74E7">
              <w:rPr>
                <w:rFonts w:ascii="Arial" w:hAnsi="Arial" w:cs="Arial"/>
                <w:b/>
                <w:bCs/>
                <w:sz w:val="20"/>
                <w:szCs w:val="20"/>
                <w:lang w:val="fr-FR" w:eastAsia="fr-FR"/>
              </w:rPr>
              <w:t>0921</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14:paraId="5D4654A6" w14:textId="77777777" w:rsidR="000B3B32" w:rsidRPr="008B3AE1" w:rsidRDefault="000B3B32" w:rsidP="007E7EB6">
            <w:pPr>
              <w:jc w:val="left"/>
              <w:outlineLvl w:val="0"/>
              <w:rPr>
                <w:rFonts w:ascii="Arial" w:hAnsi="Arial" w:cs="Arial"/>
                <w:sz w:val="20"/>
                <w:szCs w:val="20"/>
                <w:lang w:eastAsia="fr-FR"/>
              </w:rPr>
            </w:pPr>
            <w:r w:rsidRPr="008B3AE1">
              <w:rPr>
                <w:rFonts w:ascii="Arial" w:hAnsi="Arial" w:cs="Arial"/>
                <w:sz w:val="20"/>
                <w:szCs w:val="20"/>
                <w:lang w:eastAsia="fr-FR"/>
              </w:rPr>
              <w:t>Market deadline date</w:t>
            </w:r>
            <w:r>
              <w:rPr>
                <w:rFonts w:ascii="Arial" w:hAnsi="Arial" w:cs="Arial"/>
                <w:sz w:val="20"/>
                <w:szCs w:val="20"/>
                <w:lang w:eastAsia="fr-FR"/>
              </w:rPr>
              <w:t>/time</w:t>
            </w:r>
          </w:p>
        </w:tc>
      </w:tr>
      <w:tr w:rsidR="000B3B32" w:rsidRPr="00CE74E7" w14:paraId="3B90078D" w14:textId="77777777" w:rsidTr="000B3B32">
        <w:trPr>
          <w:gridAfter w:val="5"/>
          <w:wAfter w:w="709" w:type="dxa"/>
          <w:trHeight w:val="402"/>
        </w:trPr>
        <w:tc>
          <w:tcPr>
            <w:tcW w:w="440" w:type="dxa"/>
            <w:gridSpan w:val="2"/>
            <w:noWrap/>
          </w:tcPr>
          <w:p w14:paraId="6908BBCC" w14:textId="77777777" w:rsidR="000B3B32" w:rsidRPr="00562E34" w:rsidRDefault="000B3B32" w:rsidP="007E7EB6">
            <w:pPr>
              <w:jc w:val="left"/>
              <w:outlineLvl w:val="1"/>
              <w:rPr>
                <w:rFonts w:ascii="Arial" w:hAnsi="Arial" w:cs="Arial"/>
                <w:b/>
                <w:bCs/>
                <w:sz w:val="20"/>
                <w:szCs w:val="20"/>
                <w:lang w:eastAsia="fr-FR"/>
              </w:rPr>
            </w:pPr>
          </w:p>
        </w:tc>
        <w:tc>
          <w:tcPr>
            <w:tcW w:w="236" w:type="dxa"/>
            <w:gridSpan w:val="2"/>
            <w:noWrap/>
          </w:tcPr>
          <w:p w14:paraId="0F1967D7" w14:textId="77777777" w:rsidR="000B3B32" w:rsidRPr="00562E34" w:rsidRDefault="000B3B32" w:rsidP="007E7EB6">
            <w:pPr>
              <w:jc w:val="left"/>
              <w:outlineLvl w:val="1"/>
              <w:rPr>
                <w:rFonts w:ascii="Arial" w:hAnsi="Arial" w:cs="Arial"/>
                <w:sz w:val="20"/>
                <w:szCs w:val="20"/>
                <w:lang w:eastAsia="fr-FR"/>
              </w:rPr>
            </w:pPr>
          </w:p>
        </w:tc>
        <w:tc>
          <w:tcPr>
            <w:tcW w:w="236" w:type="dxa"/>
            <w:gridSpan w:val="2"/>
            <w:noWrap/>
          </w:tcPr>
          <w:p w14:paraId="5CB157B4" w14:textId="77777777" w:rsidR="000B3B32" w:rsidRPr="00562E34" w:rsidRDefault="000B3B32" w:rsidP="007E7EB6">
            <w:pPr>
              <w:jc w:val="left"/>
              <w:outlineLvl w:val="1"/>
              <w:rPr>
                <w:rFonts w:ascii="Arial" w:hAnsi="Arial" w:cs="Arial"/>
                <w:sz w:val="20"/>
                <w:szCs w:val="20"/>
                <w:lang w:eastAsia="fr-FR"/>
              </w:rPr>
            </w:pPr>
          </w:p>
        </w:tc>
        <w:tc>
          <w:tcPr>
            <w:tcW w:w="6999" w:type="dxa"/>
            <w:gridSpan w:val="13"/>
            <w:noWrap/>
          </w:tcPr>
          <w:p w14:paraId="1A7E81DD" w14:textId="77777777" w:rsidR="000B3B32" w:rsidRPr="00CE74E7" w:rsidRDefault="000B3B32" w:rsidP="007E7EB6">
            <w:pPr>
              <w:jc w:val="left"/>
              <w:outlineLvl w:val="1"/>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Optional Repetitive Subsequence E1 Securities Movement</w:t>
            </w:r>
          </w:p>
        </w:tc>
        <w:tc>
          <w:tcPr>
            <w:tcW w:w="236" w:type="dxa"/>
            <w:gridSpan w:val="2"/>
            <w:noWrap/>
          </w:tcPr>
          <w:p w14:paraId="0248BD3A" w14:textId="77777777" w:rsidR="000B3B32" w:rsidRPr="00CE74E7" w:rsidRDefault="000B3B32" w:rsidP="007E7EB6">
            <w:pPr>
              <w:jc w:val="left"/>
              <w:outlineLvl w:val="1"/>
              <w:rPr>
                <w:rFonts w:ascii="Arial" w:hAnsi="Arial" w:cs="Arial"/>
                <w:sz w:val="20"/>
                <w:szCs w:val="20"/>
                <w:lang w:val="fr-FR" w:eastAsia="fr-FR"/>
              </w:rPr>
            </w:pPr>
          </w:p>
        </w:tc>
      </w:tr>
      <w:tr w:rsidR="000B3B32" w:rsidRPr="00CE74E7" w14:paraId="61629559" w14:textId="77777777" w:rsidTr="000B3B32">
        <w:trPr>
          <w:gridAfter w:val="3"/>
          <w:wAfter w:w="318" w:type="dxa"/>
          <w:trHeight w:val="255"/>
        </w:trPr>
        <w:tc>
          <w:tcPr>
            <w:tcW w:w="440" w:type="dxa"/>
            <w:gridSpan w:val="2"/>
            <w:noWrap/>
          </w:tcPr>
          <w:p w14:paraId="1F7E8FE2"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5628B8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4090476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14:paraId="7A1060E8"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24B15812" w14:textId="77777777" w:rsidTr="000B3B32">
        <w:trPr>
          <w:gridAfter w:val="3"/>
          <w:wAfter w:w="318" w:type="dxa"/>
          <w:trHeight w:val="255"/>
        </w:trPr>
        <w:tc>
          <w:tcPr>
            <w:tcW w:w="440" w:type="dxa"/>
            <w:gridSpan w:val="2"/>
            <w:noWrap/>
          </w:tcPr>
          <w:p w14:paraId="1E0854E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40AE9031"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14:paraId="03DE72F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CRDB//DEBT</w:t>
            </w:r>
          </w:p>
        </w:tc>
        <w:tc>
          <w:tcPr>
            <w:tcW w:w="4209" w:type="dxa"/>
            <w:gridSpan w:val="14"/>
            <w:tcBorders>
              <w:top w:val="single" w:sz="4" w:space="0" w:color="auto"/>
              <w:left w:val="single" w:sz="4" w:space="0" w:color="auto"/>
              <w:bottom w:val="single" w:sz="4" w:space="0" w:color="auto"/>
              <w:right w:val="single" w:sz="4" w:space="0" w:color="auto"/>
            </w:tcBorders>
            <w:noWrap/>
          </w:tcPr>
          <w:p w14:paraId="07ECDB9A"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0B3B32" w:rsidRPr="00CE74E7" w14:paraId="733206EE" w14:textId="77777777" w:rsidTr="000B3B32">
        <w:trPr>
          <w:gridAfter w:val="3"/>
          <w:wAfter w:w="318" w:type="dxa"/>
          <w:trHeight w:val="255"/>
        </w:trPr>
        <w:tc>
          <w:tcPr>
            <w:tcW w:w="440" w:type="dxa"/>
            <w:gridSpan w:val="2"/>
            <w:noWrap/>
          </w:tcPr>
          <w:p w14:paraId="428C7C1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2803D44"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:35B:</w:t>
            </w:r>
          </w:p>
        </w:tc>
        <w:tc>
          <w:tcPr>
            <w:tcW w:w="2729" w:type="dxa"/>
            <w:tcBorders>
              <w:top w:val="single" w:sz="4" w:space="0" w:color="auto"/>
              <w:left w:val="single" w:sz="4" w:space="0" w:color="auto"/>
              <w:bottom w:val="single" w:sz="4" w:space="0" w:color="auto"/>
              <w:right w:val="single" w:sz="4" w:space="0" w:color="auto"/>
            </w:tcBorders>
            <w:noWrap/>
          </w:tcPr>
          <w:p w14:paraId="2CBB302C"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ISIN XS0037583977</w:t>
            </w:r>
          </w:p>
        </w:tc>
        <w:tc>
          <w:tcPr>
            <w:tcW w:w="4209" w:type="dxa"/>
            <w:gridSpan w:val="14"/>
            <w:tcBorders>
              <w:top w:val="single" w:sz="4" w:space="0" w:color="auto"/>
              <w:left w:val="single" w:sz="4" w:space="0" w:color="auto"/>
              <w:bottom w:val="single" w:sz="4" w:space="0" w:color="auto"/>
              <w:right w:val="single" w:sz="4" w:space="0" w:color="auto"/>
            </w:tcBorders>
            <w:noWrap/>
          </w:tcPr>
          <w:p w14:paraId="2433D2FD" w14:textId="77777777" w:rsidR="000B3B32" w:rsidRPr="00CE74E7" w:rsidRDefault="000B3B32" w:rsidP="007E7EB6">
            <w:pPr>
              <w:jc w:val="left"/>
              <w:outlineLvl w:val="1"/>
              <w:rPr>
                <w:rFonts w:ascii="Arial" w:hAnsi="Arial" w:cs="Arial"/>
                <w:sz w:val="20"/>
                <w:szCs w:val="20"/>
                <w:lang w:eastAsia="fr-FR"/>
              </w:rPr>
            </w:pPr>
            <w:r w:rsidRPr="00CE74E7">
              <w:rPr>
                <w:rFonts w:ascii="Arial" w:hAnsi="Arial" w:cs="Arial"/>
                <w:sz w:val="20"/>
                <w:szCs w:val="20"/>
                <w:lang w:eastAsia="fr-FR"/>
              </w:rPr>
              <w:t>Identification of the Financial Instrument</w:t>
            </w:r>
          </w:p>
        </w:tc>
      </w:tr>
      <w:tr w:rsidR="000B3B32" w:rsidRPr="00CE74E7" w14:paraId="243E3779" w14:textId="77777777" w:rsidTr="000B3B32">
        <w:trPr>
          <w:gridAfter w:val="3"/>
          <w:wAfter w:w="318" w:type="dxa"/>
          <w:trHeight w:val="255"/>
        </w:trPr>
        <w:tc>
          <w:tcPr>
            <w:tcW w:w="440" w:type="dxa"/>
            <w:gridSpan w:val="2"/>
            <w:noWrap/>
          </w:tcPr>
          <w:p w14:paraId="6140BC3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14:paraId="0B8074A7"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:36B::</w:t>
            </w:r>
          </w:p>
        </w:tc>
        <w:tc>
          <w:tcPr>
            <w:tcW w:w="2729" w:type="dxa"/>
            <w:tcBorders>
              <w:top w:val="single" w:sz="4" w:space="0" w:color="auto"/>
              <w:left w:val="single" w:sz="4" w:space="0" w:color="auto"/>
              <w:bottom w:val="single" w:sz="4" w:space="0" w:color="auto"/>
              <w:right w:val="single" w:sz="4" w:space="0" w:color="auto"/>
            </w:tcBorders>
            <w:noWrap/>
          </w:tcPr>
          <w:p w14:paraId="5A07DDC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ENTL//FAMT/10000000,</w:t>
            </w:r>
          </w:p>
        </w:tc>
        <w:tc>
          <w:tcPr>
            <w:tcW w:w="4209" w:type="dxa"/>
            <w:gridSpan w:val="14"/>
            <w:tcBorders>
              <w:top w:val="single" w:sz="4" w:space="0" w:color="auto"/>
              <w:left w:val="single" w:sz="4" w:space="0" w:color="auto"/>
              <w:bottom w:val="single" w:sz="4" w:space="0" w:color="auto"/>
              <w:right w:val="single" w:sz="4" w:space="0" w:color="auto"/>
            </w:tcBorders>
            <w:noWrap/>
          </w:tcPr>
          <w:p w14:paraId="7AD3A3C2"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Quantity to be debited</w:t>
            </w:r>
          </w:p>
        </w:tc>
      </w:tr>
      <w:tr w:rsidR="000B3B32" w:rsidRPr="00CE74E7" w14:paraId="35C6E933" w14:textId="77777777" w:rsidTr="000B3B32">
        <w:trPr>
          <w:gridAfter w:val="3"/>
          <w:wAfter w:w="318" w:type="dxa"/>
          <w:trHeight w:val="255"/>
        </w:trPr>
        <w:tc>
          <w:tcPr>
            <w:tcW w:w="440" w:type="dxa"/>
            <w:gridSpan w:val="2"/>
            <w:noWrap/>
          </w:tcPr>
          <w:p w14:paraId="01E2E95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91D590F"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75EE7ABA"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14:paraId="58E72017"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14:paraId="27FAE30A" w14:textId="77777777" w:rsidTr="000B3B32">
        <w:trPr>
          <w:gridAfter w:val="3"/>
          <w:wAfter w:w="318" w:type="dxa"/>
          <w:trHeight w:val="255"/>
        </w:trPr>
        <w:tc>
          <w:tcPr>
            <w:tcW w:w="440" w:type="dxa"/>
            <w:gridSpan w:val="2"/>
            <w:noWrap/>
          </w:tcPr>
          <w:p w14:paraId="2AED110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63B25E81"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4CE06077"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14:paraId="56E19AC2"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3E2A97A1" w14:textId="77777777" w:rsidTr="000B3B32">
        <w:trPr>
          <w:gridAfter w:val="13"/>
          <w:wAfter w:w="1552" w:type="dxa"/>
          <w:trHeight w:val="402"/>
        </w:trPr>
        <w:tc>
          <w:tcPr>
            <w:tcW w:w="440" w:type="dxa"/>
            <w:gridSpan w:val="2"/>
            <w:noWrap/>
          </w:tcPr>
          <w:p w14:paraId="5EE4B2F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14:paraId="06B1F696" w14:textId="77777777"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14:paraId="744D97F4" w14:textId="77777777" w:rsidR="000B3B32" w:rsidRPr="00CE74E7" w:rsidRDefault="000B3B32" w:rsidP="007E7EB6">
            <w:pPr>
              <w:jc w:val="left"/>
              <w:outlineLvl w:val="1"/>
              <w:rPr>
                <w:rFonts w:ascii="Arial" w:hAnsi="Arial" w:cs="Arial"/>
                <w:sz w:val="20"/>
                <w:szCs w:val="20"/>
                <w:lang w:val="fr-FR" w:eastAsia="fr-FR"/>
              </w:rPr>
            </w:pPr>
          </w:p>
        </w:tc>
        <w:tc>
          <w:tcPr>
            <w:tcW w:w="5053" w:type="dxa"/>
            <w:gridSpan w:val="5"/>
            <w:noWrap/>
          </w:tcPr>
          <w:p w14:paraId="5FCB6612"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E1 Securities Movement</w:t>
            </w:r>
          </w:p>
        </w:tc>
        <w:tc>
          <w:tcPr>
            <w:tcW w:w="1339" w:type="dxa"/>
            <w:gridSpan w:val="2"/>
            <w:noWrap/>
          </w:tcPr>
          <w:p w14:paraId="1917B940"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76AF0F1D" w14:textId="77777777" w:rsidTr="000B3B32">
        <w:trPr>
          <w:gridAfter w:val="8"/>
          <w:wAfter w:w="1134" w:type="dxa"/>
          <w:trHeight w:val="402"/>
        </w:trPr>
        <w:tc>
          <w:tcPr>
            <w:tcW w:w="440" w:type="dxa"/>
            <w:gridSpan w:val="2"/>
            <w:noWrap/>
          </w:tcPr>
          <w:p w14:paraId="0307CAFE"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14:paraId="5D031B08" w14:textId="77777777" w:rsidR="000B3B32" w:rsidRPr="00CE74E7" w:rsidRDefault="000B3B32" w:rsidP="007E7EB6">
            <w:pPr>
              <w:jc w:val="left"/>
              <w:outlineLvl w:val="1"/>
              <w:rPr>
                <w:rFonts w:ascii="Arial" w:hAnsi="Arial" w:cs="Arial"/>
                <w:sz w:val="20"/>
                <w:szCs w:val="20"/>
                <w:lang w:eastAsia="fr-FR"/>
              </w:rPr>
            </w:pPr>
          </w:p>
        </w:tc>
        <w:tc>
          <w:tcPr>
            <w:tcW w:w="236" w:type="dxa"/>
            <w:gridSpan w:val="2"/>
            <w:noWrap/>
          </w:tcPr>
          <w:p w14:paraId="5B30FAEB" w14:textId="77777777" w:rsidR="000B3B32" w:rsidRPr="00CE74E7" w:rsidRDefault="000B3B32" w:rsidP="007E7EB6">
            <w:pPr>
              <w:jc w:val="left"/>
              <w:outlineLvl w:val="1"/>
              <w:rPr>
                <w:rFonts w:ascii="Arial" w:hAnsi="Arial" w:cs="Arial"/>
                <w:sz w:val="20"/>
                <w:szCs w:val="20"/>
                <w:lang w:eastAsia="fr-FR"/>
              </w:rPr>
            </w:pPr>
          </w:p>
        </w:tc>
        <w:tc>
          <w:tcPr>
            <w:tcW w:w="6574" w:type="dxa"/>
            <w:gridSpan w:val="8"/>
            <w:noWrap/>
          </w:tcPr>
          <w:p w14:paraId="0116E144"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Optional Repetitive Subsequence E2 Cash Movement</w:t>
            </w:r>
          </w:p>
        </w:tc>
        <w:tc>
          <w:tcPr>
            <w:tcW w:w="236" w:type="dxa"/>
            <w:gridSpan w:val="4"/>
            <w:noWrap/>
          </w:tcPr>
          <w:p w14:paraId="65CCA3A6"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1BC3F27F" w14:textId="77777777" w:rsidTr="000B3B32">
        <w:trPr>
          <w:gridAfter w:val="3"/>
          <w:wAfter w:w="318" w:type="dxa"/>
          <w:trHeight w:val="255"/>
        </w:trPr>
        <w:tc>
          <w:tcPr>
            <w:tcW w:w="440" w:type="dxa"/>
            <w:gridSpan w:val="2"/>
            <w:noWrap/>
          </w:tcPr>
          <w:p w14:paraId="34E3C1D9"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090747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60D15392"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14:paraId="597FED6A"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01377F02" w14:textId="77777777" w:rsidTr="000B3B32">
        <w:trPr>
          <w:gridAfter w:val="3"/>
          <w:wAfter w:w="318" w:type="dxa"/>
          <w:trHeight w:val="255"/>
        </w:trPr>
        <w:tc>
          <w:tcPr>
            <w:tcW w:w="440" w:type="dxa"/>
            <w:gridSpan w:val="2"/>
            <w:noWrap/>
          </w:tcPr>
          <w:p w14:paraId="473AB6B2"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27FAC3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14:paraId="66FECD3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CRDB//CRED</w:t>
            </w:r>
          </w:p>
        </w:tc>
        <w:tc>
          <w:tcPr>
            <w:tcW w:w="4209" w:type="dxa"/>
            <w:gridSpan w:val="14"/>
            <w:tcBorders>
              <w:top w:val="single" w:sz="4" w:space="0" w:color="auto"/>
              <w:left w:val="single" w:sz="4" w:space="0" w:color="auto"/>
              <w:bottom w:val="single" w:sz="4" w:space="0" w:color="auto"/>
              <w:right w:val="single" w:sz="4" w:space="0" w:color="auto"/>
            </w:tcBorders>
            <w:noWrap/>
          </w:tcPr>
          <w:p w14:paraId="58138DE5"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0B3B32" w:rsidRPr="00CE74E7" w14:paraId="686CD000" w14:textId="77777777" w:rsidTr="000B3B32">
        <w:trPr>
          <w:gridAfter w:val="3"/>
          <w:wAfter w:w="318" w:type="dxa"/>
          <w:trHeight w:val="255"/>
        </w:trPr>
        <w:tc>
          <w:tcPr>
            <w:tcW w:w="440" w:type="dxa"/>
            <w:gridSpan w:val="2"/>
            <w:noWrap/>
          </w:tcPr>
          <w:p w14:paraId="49102A0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14:paraId="0C28E7CC"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14:paraId="18514438"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ENTL//EUR10000000,</w:t>
            </w:r>
          </w:p>
        </w:tc>
        <w:tc>
          <w:tcPr>
            <w:tcW w:w="4209" w:type="dxa"/>
            <w:gridSpan w:val="14"/>
            <w:tcBorders>
              <w:top w:val="single" w:sz="4" w:space="0" w:color="auto"/>
              <w:left w:val="single" w:sz="4" w:space="0" w:color="auto"/>
              <w:bottom w:val="single" w:sz="4" w:space="0" w:color="auto"/>
              <w:right w:val="single" w:sz="4" w:space="0" w:color="auto"/>
            </w:tcBorders>
            <w:noWrap/>
          </w:tcPr>
          <w:p w14:paraId="00B2DA49"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Entitled amount</w:t>
            </w:r>
          </w:p>
        </w:tc>
      </w:tr>
      <w:tr w:rsidR="000B3B32" w:rsidRPr="00CE74E7" w14:paraId="023E5C97" w14:textId="77777777" w:rsidTr="000B3B32">
        <w:trPr>
          <w:gridAfter w:val="3"/>
          <w:wAfter w:w="318" w:type="dxa"/>
          <w:trHeight w:val="255"/>
        </w:trPr>
        <w:tc>
          <w:tcPr>
            <w:tcW w:w="440" w:type="dxa"/>
            <w:gridSpan w:val="2"/>
            <w:noWrap/>
          </w:tcPr>
          <w:p w14:paraId="317473A8"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5B85C94C"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14:paraId="36885D9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GRSS//EUR10000000,</w:t>
            </w:r>
          </w:p>
        </w:tc>
        <w:tc>
          <w:tcPr>
            <w:tcW w:w="4209" w:type="dxa"/>
            <w:gridSpan w:val="14"/>
            <w:tcBorders>
              <w:top w:val="single" w:sz="4" w:space="0" w:color="auto"/>
              <w:left w:val="single" w:sz="4" w:space="0" w:color="auto"/>
              <w:bottom w:val="single" w:sz="4" w:space="0" w:color="auto"/>
              <w:right w:val="single" w:sz="4" w:space="0" w:color="auto"/>
            </w:tcBorders>
            <w:noWrap/>
          </w:tcPr>
          <w:p w14:paraId="287A98A3"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Gross amount</w:t>
            </w:r>
          </w:p>
        </w:tc>
      </w:tr>
      <w:tr w:rsidR="000B3B32" w:rsidRPr="00CE74E7" w14:paraId="66BAA06F" w14:textId="77777777" w:rsidTr="000B3B32">
        <w:trPr>
          <w:gridAfter w:val="3"/>
          <w:wAfter w:w="318" w:type="dxa"/>
          <w:trHeight w:val="255"/>
        </w:trPr>
        <w:tc>
          <w:tcPr>
            <w:tcW w:w="440" w:type="dxa"/>
            <w:gridSpan w:val="2"/>
            <w:noWrap/>
          </w:tcPr>
          <w:p w14:paraId="2D72C94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79F5F2A"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2812A09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14:paraId="6DA825AF"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14:paraId="2758F984" w14:textId="77777777" w:rsidTr="000B3B32">
        <w:trPr>
          <w:gridAfter w:val="3"/>
          <w:wAfter w:w="318" w:type="dxa"/>
          <w:trHeight w:val="255"/>
        </w:trPr>
        <w:tc>
          <w:tcPr>
            <w:tcW w:w="440" w:type="dxa"/>
            <w:gridSpan w:val="2"/>
            <w:noWrap/>
          </w:tcPr>
          <w:p w14:paraId="20A9B7E4"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2A00591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6A66376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VALU//20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14:paraId="6E680371"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Value Date/Time</w:t>
            </w:r>
          </w:p>
        </w:tc>
      </w:tr>
      <w:tr w:rsidR="000B3B32" w:rsidRPr="00CE74E7" w14:paraId="5F44E474" w14:textId="77777777" w:rsidTr="000B3B32">
        <w:trPr>
          <w:gridAfter w:val="3"/>
          <w:wAfter w:w="318" w:type="dxa"/>
          <w:trHeight w:val="255"/>
        </w:trPr>
        <w:tc>
          <w:tcPr>
            <w:tcW w:w="440" w:type="dxa"/>
            <w:gridSpan w:val="2"/>
            <w:noWrap/>
          </w:tcPr>
          <w:p w14:paraId="1B69135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2918015E"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18F94A4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EARL//20</w:t>
            </w:r>
            <w:r>
              <w:rPr>
                <w:rFonts w:ascii="Arial" w:hAnsi="Arial" w:cs="Arial"/>
                <w:b/>
                <w:bCs/>
                <w:sz w:val="20"/>
                <w:szCs w:val="20"/>
                <w:lang w:val="fr-FR" w:eastAsia="fr-FR"/>
              </w:rPr>
              <w:t>YY</w:t>
            </w:r>
            <w:r w:rsidRPr="00CE74E7">
              <w:rPr>
                <w:rFonts w:ascii="Arial" w:hAnsi="Arial" w:cs="Arial"/>
                <w:b/>
                <w:bCs/>
                <w:sz w:val="20"/>
                <w:szCs w:val="20"/>
                <w:lang w:val="fr-FR" w:eastAsia="fr-FR"/>
              </w:rPr>
              <w:t>1026</w:t>
            </w:r>
          </w:p>
        </w:tc>
        <w:tc>
          <w:tcPr>
            <w:tcW w:w="4209" w:type="dxa"/>
            <w:gridSpan w:val="14"/>
            <w:tcBorders>
              <w:top w:val="single" w:sz="4" w:space="0" w:color="auto"/>
              <w:left w:val="single" w:sz="4" w:space="0" w:color="auto"/>
              <w:bottom w:val="single" w:sz="4" w:space="0" w:color="auto"/>
              <w:right w:val="single" w:sz="4" w:space="0" w:color="auto"/>
            </w:tcBorders>
            <w:noWrap/>
          </w:tcPr>
          <w:p w14:paraId="2EA3DC3D" w14:textId="77777777"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Earliest Payment Date (think bank holiday)</w:t>
            </w:r>
          </w:p>
        </w:tc>
      </w:tr>
      <w:tr w:rsidR="000B3B32" w:rsidRPr="00CE74E7" w14:paraId="38B7A9F8" w14:textId="77777777" w:rsidTr="000B3B32">
        <w:trPr>
          <w:gridAfter w:val="3"/>
          <w:wAfter w:w="318" w:type="dxa"/>
          <w:trHeight w:val="255"/>
        </w:trPr>
        <w:tc>
          <w:tcPr>
            <w:tcW w:w="440" w:type="dxa"/>
            <w:gridSpan w:val="2"/>
            <w:noWrap/>
          </w:tcPr>
          <w:p w14:paraId="70FD1D3D" w14:textId="77777777" w:rsidR="000B3B32" w:rsidRPr="00CE74E7" w:rsidRDefault="000B3B32" w:rsidP="007E7EB6">
            <w:pPr>
              <w:jc w:val="left"/>
              <w:outlineLvl w:val="1"/>
              <w:rPr>
                <w:rFonts w:ascii="Arial" w:hAnsi="Arial" w:cs="Arial"/>
                <w:b/>
                <w:bCs/>
                <w:sz w:val="20"/>
                <w:szCs w:val="20"/>
                <w:lang w:eastAsia="fr-FR"/>
              </w:rPr>
            </w:pPr>
            <w:r>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vAlign w:val="bottom"/>
          </w:tcPr>
          <w:p w14:paraId="3957AAF7" w14:textId="77777777"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:90A::</w:t>
            </w:r>
          </w:p>
        </w:tc>
        <w:tc>
          <w:tcPr>
            <w:tcW w:w="2729" w:type="dxa"/>
            <w:tcBorders>
              <w:top w:val="single" w:sz="4" w:space="0" w:color="auto"/>
              <w:left w:val="single" w:sz="4" w:space="0" w:color="auto"/>
              <w:bottom w:val="single" w:sz="4" w:space="0" w:color="auto"/>
              <w:right w:val="single" w:sz="4" w:space="0" w:color="auto"/>
            </w:tcBorders>
            <w:noWrap/>
            <w:vAlign w:val="bottom"/>
          </w:tcPr>
          <w:p w14:paraId="73469EAB" w14:textId="77777777"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OFFR//PRCT/10</w:t>
            </w:r>
            <w:r>
              <w:rPr>
                <w:rFonts w:ascii="Arial" w:hAnsi="Arial" w:cs="Arial"/>
                <w:b/>
                <w:bCs/>
                <w:sz w:val="20"/>
                <w:szCs w:val="20"/>
                <w:lang w:val="fr-FR" w:eastAsia="fr-FR"/>
              </w:rPr>
              <w:t>0</w:t>
            </w:r>
            <w:r w:rsidRPr="00312D79">
              <w:rPr>
                <w:rFonts w:ascii="Arial" w:hAnsi="Arial" w:cs="Arial"/>
                <w:b/>
                <w:bCs/>
                <w:sz w:val="20"/>
                <w:szCs w:val="20"/>
                <w:lang w:val="fr-FR" w:eastAsia="fr-FR"/>
              </w:rPr>
              <w:t>,</w:t>
            </w:r>
          </w:p>
        </w:tc>
        <w:tc>
          <w:tcPr>
            <w:tcW w:w="4209" w:type="dxa"/>
            <w:gridSpan w:val="14"/>
            <w:tcBorders>
              <w:top w:val="single" w:sz="4" w:space="0" w:color="auto"/>
              <w:left w:val="single" w:sz="4" w:space="0" w:color="auto"/>
              <w:bottom w:val="single" w:sz="4" w:space="0" w:color="auto"/>
              <w:right w:val="single" w:sz="4" w:space="0" w:color="auto"/>
            </w:tcBorders>
            <w:noWrap/>
            <w:vAlign w:val="bottom"/>
          </w:tcPr>
          <w:p w14:paraId="7741F743" w14:textId="77777777" w:rsidR="000B3B32" w:rsidRPr="00CE74E7" w:rsidRDefault="000B3B32" w:rsidP="007E7EB6">
            <w:pPr>
              <w:jc w:val="left"/>
              <w:outlineLvl w:val="1"/>
              <w:rPr>
                <w:rFonts w:ascii="Arial" w:hAnsi="Arial" w:cs="Arial"/>
                <w:sz w:val="20"/>
                <w:szCs w:val="20"/>
                <w:lang w:val="fr-FR" w:eastAsia="fr-FR"/>
              </w:rPr>
            </w:pPr>
            <w:r>
              <w:rPr>
                <w:rFonts w:ascii="Arial" w:hAnsi="Arial" w:cs="Arial"/>
                <w:sz w:val="20"/>
                <w:szCs w:val="20"/>
                <w:lang w:val="fr-FR" w:eastAsia="fr-FR"/>
              </w:rPr>
              <w:t>Redemption price (</w:t>
            </w:r>
            <w:r w:rsidRPr="00312D79">
              <w:rPr>
                <w:rFonts w:ascii="Arial" w:hAnsi="Arial" w:cs="Arial"/>
                <w:sz w:val="20"/>
                <w:szCs w:val="20"/>
                <w:lang w:val="fr-FR" w:eastAsia="fr-FR"/>
              </w:rPr>
              <w:t>par)</w:t>
            </w:r>
          </w:p>
        </w:tc>
      </w:tr>
      <w:tr w:rsidR="000B3B32" w:rsidRPr="00CE74E7" w14:paraId="34376845" w14:textId="77777777" w:rsidTr="000B3B32">
        <w:trPr>
          <w:gridAfter w:val="3"/>
          <w:wAfter w:w="318" w:type="dxa"/>
          <w:trHeight w:val="255"/>
        </w:trPr>
        <w:tc>
          <w:tcPr>
            <w:tcW w:w="440" w:type="dxa"/>
            <w:gridSpan w:val="2"/>
            <w:noWrap/>
          </w:tcPr>
          <w:p w14:paraId="790066D5"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1F75EE1F"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0A3CCEBE"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14:paraId="59D3FA55"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183975EA" w14:textId="77777777" w:rsidTr="000B3B32">
        <w:trPr>
          <w:gridAfter w:val="3"/>
          <w:wAfter w:w="318" w:type="dxa"/>
          <w:trHeight w:val="255"/>
        </w:trPr>
        <w:tc>
          <w:tcPr>
            <w:tcW w:w="440" w:type="dxa"/>
            <w:gridSpan w:val="2"/>
            <w:noWrap/>
          </w:tcPr>
          <w:p w14:paraId="4CA7ED4B"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614721FF"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00F025F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14:paraId="17EDC8B5"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5A64285A" w14:textId="77777777" w:rsidTr="000B3B32">
        <w:trPr>
          <w:trHeight w:val="402"/>
        </w:trPr>
        <w:tc>
          <w:tcPr>
            <w:tcW w:w="440" w:type="dxa"/>
            <w:gridSpan w:val="2"/>
            <w:noWrap/>
          </w:tcPr>
          <w:p w14:paraId="6F6D4CC9"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14:paraId="4F27BB1C" w14:textId="77777777" w:rsidR="000B3B32" w:rsidRPr="00CE74E7" w:rsidRDefault="000B3B32" w:rsidP="007E7EB6">
            <w:pPr>
              <w:jc w:val="left"/>
              <w:outlineLvl w:val="0"/>
              <w:rPr>
                <w:rFonts w:ascii="Arial" w:hAnsi="Arial" w:cs="Arial"/>
                <w:sz w:val="20"/>
                <w:szCs w:val="20"/>
                <w:lang w:eastAsia="fr-FR"/>
              </w:rPr>
            </w:pPr>
          </w:p>
        </w:tc>
        <w:tc>
          <w:tcPr>
            <w:tcW w:w="7944" w:type="dxa"/>
            <w:gridSpan w:val="20"/>
            <w:noWrap/>
          </w:tcPr>
          <w:p w14:paraId="4241FB9C" w14:textId="77777777" w:rsidR="000B3B32" w:rsidRPr="00CE74E7" w:rsidRDefault="000B3B32" w:rsidP="007E7EB6">
            <w:pPr>
              <w:jc w:val="left"/>
              <w:outlineLvl w:val="0"/>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 xml:space="preserve">Optional Repetitive </w:t>
            </w:r>
            <w:r w:rsidRPr="00CE74E7">
              <w:rPr>
                <w:rFonts w:ascii="Arial" w:hAnsi="Arial" w:cs="Arial"/>
                <w:b/>
                <w:bCs/>
                <w:sz w:val="20"/>
                <w:szCs w:val="20"/>
                <w:u w:val="single"/>
                <w:lang w:val="fr-FR" w:eastAsia="fr-FR"/>
              </w:rPr>
              <w:t>Sequence E</w:t>
            </w:r>
            <w:r w:rsidRPr="00CE74E7">
              <w:rPr>
                <w:rFonts w:ascii="Arial" w:hAnsi="Arial" w:cs="Arial"/>
                <w:i/>
                <w:iCs/>
                <w:sz w:val="20"/>
                <w:szCs w:val="20"/>
                <w:u w:val="single"/>
                <w:lang w:val="fr-FR" w:eastAsia="fr-FR"/>
              </w:rPr>
              <w:t xml:space="preserve"> Corporate Action Options</w:t>
            </w:r>
          </w:p>
        </w:tc>
        <w:tc>
          <w:tcPr>
            <w:tcW w:w="236" w:type="dxa"/>
            <w:gridSpan w:val="2"/>
            <w:noWrap/>
          </w:tcPr>
          <w:p w14:paraId="785E72B9" w14:textId="77777777" w:rsidR="000B3B32" w:rsidRPr="00CE74E7" w:rsidRDefault="000B3B32" w:rsidP="007E7EB6">
            <w:pPr>
              <w:jc w:val="left"/>
              <w:outlineLvl w:val="0"/>
              <w:rPr>
                <w:rFonts w:ascii="Arial" w:hAnsi="Arial" w:cs="Arial"/>
                <w:sz w:val="20"/>
                <w:szCs w:val="20"/>
                <w:lang w:val="fr-FR" w:eastAsia="fr-FR"/>
              </w:rPr>
            </w:pPr>
          </w:p>
        </w:tc>
      </w:tr>
      <w:tr w:rsidR="000B3B32" w:rsidRPr="00CE74E7" w14:paraId="016DF069" w14:textId="77777777" w:rsidTr="000B3B32">
        <w:trPr>
          <w:gridAfter w:val="3"/>
          <w:wAfter w:w="318" w:type="dxa"/>
          <w:trHeight w:val="255"/>
        </w:trPr>
        <w:tc>
          <w:tcPr>
            <w:tcW w:w="440" w:type="dxa"/>
            <w:gridSpan w:val="2"/>
            <w:noWrap/>
          </w:tcPr>
          <w:p w14:paraId="4F6CFC5B"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231A0BF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394A0BED"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14:paraId="68B84CFA"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166557D7" w14:textId="77777777" w:rsidTr="000B3B32">
        <w:trPr>
          <w:gridAfter w:val="3"/>
          <w:wAfter w:w="318" w:type="dxa"/>
          <w:trHeight w:val="255"/>
        </w:trPr>
        <w:tc>
          <w:tcPr>
            <w:tcW w:w="440" w:type="dxa"/>
            <w:gridSpan w:val="2"/>
            <w:noWrap/>
          </w:tcPr>
          <w:p w14:paraId="71AC9A9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5B3D11A"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:13A::</w:t>
            </w:r>
          </w:p>
        </w:tc>
        <w:tc>
          <w:tcPr>
            <w:tcW w:w="2729" w:type="dxa"/>
            <w:tcBorders>
              <w:top w:val="single" w:sz="4" w:space="0" w:color="auto"/>
              <w:left w:val="single" w:sz="4" w:space="0" w:color="auto"/>
              <w:bottom w:val="single" w:sz="4" w:space="0" w:color="auto"/>
              <w:right w:val="single" w:sz="4" w:space="0" w:color="auto"/>
            </w:tcBorders>
            <w:noWrap/>
          </w:tcPr>
          <w:p w14:paraId="5E6998A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CAON//002</w:t>
            </w:r>
          </w:p>
        </w:tc>
        <w:tc>
          <w:tcPr>
            <w:tcW w:w="4209" w:type="dxa"/>
            <w:gridSpan w:val="14"/>
            <w:tcBorders>
              <w:top w:val="single" w:sz="4" w:space="0" w:color="auto"/>
              <w:left w:val="single" w:sz="4" w:space="0" w:color="auto"/>
              <w:bottom w:val="single" w:sz="4" w:space="0" w:color="auto"/>
              <w:right w:val="single" w:sz="4" w:space="0" w:color="auto"/>
            </w:tcBorders>
            <w:noWrap/>
          </w:tcPr>
          <w:p w14:paraId="14122014"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CA Option Number</w:t>
            </w:r>
          </w:p>
        </w:tc>
      </w:tr>
      <w:tr w:rsidR="000B3B32" w:rsidRPr="00CE74E7" w14:paraId="383ADC8B" w14:textId="77777777" w:rsidTr="000B3B32">
        <w:trPr>
          <w:gridAfter w:val="3"/>
          <w:wAfter w:w="318" w:type="dxa"/>
          <w:trHeight w:val="255"/>
        </w:trPr>
        <w:tc>
          <w:tcPr>
            <w:tcW w:w="440" w:type="dxa"/>
            <w:gridSpan w:val="2"/>
            <w:noWrap/>
          </w:tcPr>
          <w:p w14:paraId="48E78BE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5EEEA9E"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729" w:type="dxa"/>
            <w:tcBorders>
              <w:top w:val="single" w:sz="4" w:space="0" w:color="auto"/>
              <w:left w:val="single" w:sz="4" w:space="0" w:color="auto"/>
              <w:bottom w:val="single" w:sz="4" w:space="0" w:color="auto"/>
              <w:right w:val="single" w:sz="4" w:space="0" w:color="auto"/>
            </w:tcBorders>
            <w:noWrap/>
          </w:tcPr>
          <w:p w14:paraId="69AB9719"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CAOP//CASH</w:t>
            </w:r>
          </w:p>
        </w:tc>
        <w:tc>
          <w:tcPr>
            <w:tcW w:w="4209" w:type="dxa"/>
            <w:gridSpan w:val="14"/>
            <w:tcBorders>
              <w:top w:val="single" w:sz="4" w:space="0" w:color="auto"/>
              <w:left w:val="single" w:sz="4" w:space="0" w:color="auto"/>
              <w:bottom w:val="single" w:sz="4" w:space="0" w:color="auto"/>
              <w:right w:val="single" w:sz="4" w:space="0" w:color="auto"/>
            </w:tcBorders>
            <w:noWrap/>
          </w:tcPr>
          <w:p w14:paraId="76D082E7"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Option Code Indicator</w:t>
            </w:r>
          </w:p>
        </w:tc>
      </w:tr>
      <w:tr w:rsidR="000B3B32" w:rsidRPr="00CE74E7" w14:paraId="2371E7ED" w14:textId="77777777" w:rsidTr="000B3B32">
        <w:trPr>
          <w:gridAfter w:val="3"/>
          <w:wAfter w:w="318" w:type="dxa"/>
          <w:trHeight w:val="255"/>
        </w:trPr>
        <w:tc>
          <w:tcPr>
            <w:tcW w:w="440" w:type="dxa"/>
            <w:gridSpan w:val="2"/>
            <w:noWrap/>
          </w:tcPr>
          <w:p w14:paraId="452B877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14:paraId="31F84781"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:11A::</w:t>
            </w:r>
          </w:p>
        </w:tc>
        <w:tc>
          <w:tcPr>
            <w:tcW w:w="2729" w:type="dxa"/>
            <w:tcBorders>
              <w:top w:val="single" w:sz="4" w:space="0" w:color="auto"/>
              <w:left w:val="single" w:sz="4" w:space="0" w:color="auto"/>
              <w:bottom w:val="single" w:sz="4" w:space="0" w:color="auto"/>
              <w:right w:val="single" w:sz="4" w:space="0" w:color="auto"/>
            </w:tcBorders>
            <w:noWrap/>
          </w:tcPr>
          <w:p w14:paraId="1CDBFBF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OPTN//GBP</w:t>
            </w:r>
          </w:p>
        </w:tc>
        <w:tc>
          <w:tcPr>
            <w:tcW w:w="4209" w:type="dxa"/>
            <w:gridSpan w:val="14"/>
            <w:tcBorders>
              <w:top w:val="single" w:sz="4" w:space="0" w:color="auto"/>
              <w:left w:val="single" w:sz="4" w:space="0" w:color="auto"/>
              <w:bottom w:val="single" w:sz="4" w:space="0" w:color="auto"/>
              <w:right w:val="single" w:sz="4" w:space="0" w:color="auto"/>
            </w:tcBorders>
            <w:noWrap/>
          </w:tcPr>
          <w:p w14:paraId="3E5D7C2F"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Currency offered</w:t>
            </w:r>
          </w:p>
        </w:tc>
      </w:tr>
      <w:tr w:rsidR="000B3B32" w:rsidRPr="00CE74E7" w14:paraId="13E078DE" w14:textId="77777777" w:rsidTr="000B3B32">
        <w:trPr>
          <w:gridAfter w:val="3"/>
          <w:wAfter w:w="318" w:type="dxa"/>
          <w:trHeight w:val="255"/>
        </w:trPr>
        <w:tc>
          <w:tcPr>
            <w:tcW w:w="440" w:type="dxa"/>
            <w:gridSpan w:val="2"/>
            <w:noWrap/>
          </w:tcPr>
          <w:p w14:paraId="63DB2232"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lastRenderedPageBreak/>
              <w:t>M</w:t>
            </w:r>
          </w:p>
        </w:tc>
        <w:tc>
          <w:tcPr>
            <w:tcW w:w="1160" w:type="dxa"/>
            <w:gridSpan w:val="6"/>
            <w:tcBorders>
              <w:top w:val="single" w:sz="4" w:space="0" w:color="auto"/>
              <w:left w:val="single" w:sz="4" w:space="0" w:color="auto"/>
              <w:bottom w:val="single" w:sz="4" w:space="0" w:color="auto"/>
              <w:right w:val="single" w:sz="4" w:space="0" w:color="auto"/>
            </w:tcBorders>
            <w:noWrap/>
          </w:tcPr>
          <w:p w14:paraId="68BBD3B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:17B::</w:t>
            </w:r>
          </w:p>
        </w:tc>
        <w:tc>
          <w:tcPr>
            <w:tcW w:w="2729" w:type="dxa"/>
            <w:tcBorders>
              <w:top w:val="single" w:sz="4" w:space="0" w:color="auto"/>
              <w:left w:val="single" w:sz="4" w:space="0" w:color="auto"/>
              <w:bottom w:val="single" w:sz="4" w:space="0" w:color="auto"/>
              <w:right w:val="single" w:sz="4" w:space="0" w:color="auto"/>
            </w:tcBorders>
            <w:noWrap/>
          </w:tcPr>
          <w:p w14:paraId="08B627D8" w14:textId="77777777" w:rsidR="000B3B32" w:rsidRPr="00CE74E7" w:rsidRDefault="000B3B32" w:rsidP="007E7EB6">
            <w:pPr>
              <w:jc w:val="left"/>
              <w:outlineLvl w:val="0"/>
              <w:rPr>
                <w:rFonts w:ascii="Arial" w:hAnsi="Arial" w:cs="Arial"/>
                <w:b/>
                <w:bCs/>
                <w:sz w:val="20"/>
                <w:szCs w:val="20"/>
                <w:lang w:val="fr-FR" w:eastAsia="fr-FR"/>
              </w:rPr>
            </w:pPr>
            <w:r>
              <w:rPr>
                <w:rFonts w:ascii="Arial" w:hAnsi="Arial" w:cs="Arial"/>
                <w:b/>
                <w:bCs/>
                <w:sz w:val="20"/>
                <w:szCs w:val="20"/>
                <w:lang w:val="fr-FR" w:eastAsia="fr-FR"/>
              </w:rPr>
              <w:t>DFLT//N</w:t>
            </w:r>
          </w:p>
        </w:tc>
        <w:tc>
          <w:tcPr>
            <w:tcW w:w="4209" w:type="dxa"/>
            <w:gridSpan w:val="14"/>
            <w:tcBorders>
              <w:top w:val="single" w:sz="4" w:space="0" w:color="auto"/>
              <w:left w:val="single" w:sz="4" w:space="0" w:color="auto"/>
              <w:bottom w:val="single" w:sz="4" w:space="0" w:color="auto"/>
              <w:right w:val="single" w:sz="4" w:space="0" w:color="auto"/>
            </w:tcBorders>
            <w:noWrap/>
          </w:tcPr>
          <w:p w14:paraId="4F232F75"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Default Processing Flag</w:t>
            </w:r>
          </w:p>
        </w:tc>
      </w:tr>
      <w:tr w:rsidR="000B3B32" w:rsidRPr="00562E34" w14:paraId="7EEB8013" w14:textId="77777777" w:rsidTr="000B3B32">
        <w:trPr>
          <w:gridAfter w:val="3"/>
          <w:wAfter w:w="318" w:type="dxa"/>
          <w:trHeight w:val="255"/>
        </w:trPr>
        <w:tc>
          <w:tcPr>
            <w:tcW w:w="440" w:type="dxa"/>
            <w:gridSpan w:val="2"/>
            <w:noWrap/>
          </w:tcPr>
          <w:p w14:paraId="25899C90"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2B4817D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14:paraId="07C6FFDA"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RDDT//20</w:t>
            </w:r>
            <w:r>
              <w:rPr>
                <w:rFonts w:ascii="Arial" w:hAnsi="Arial" w:cs="Arial"/>
                <w:b/>
                <w:bCs/>
                <w:sz w:val="20"/>
                <w:szCs w:val="20"/>
                <w:lang w:val="fr-FR" w:eastAsia="fr-FR"/>
              </w:rPr>
              <w:t>YY</w:t>
            </w:r>
            <w:r w:rsidRPr="00CE74E7">
              <w:rPr>
                <w:rFonts w:ascii="Arial" w:hAnsi="Arial" w:cs="Arial"/>
                <w:b/>
                <w:bCs/>
                <w:sz w:val="20"/>
                <w:szCs w:val="20"/>
                <w:lang w:val="fr-FR" w:eastAsia="fr-FR"/>
              </w:rPr>
              <w:t>0920</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14:paraId="78520DE2" w14:textId="77777777" w:rsidR="000B3B32" w:rsidRPr="00562E34" w:rsidRDefault="000B3B32" w:rsidP="007E7EB6">
            <w:pPr>
              <w:jc w:val="left"/>
              <w:outlineLvl w:val="0"/>
              <w:rPr>
                <w:rFonts w:ascii="Arial" w:hAnsi="Arial" w:cs="Arial"/>
                <w:sz w:val="20"/>
                <w:szCs w:val="20"/>
                <w:lang w:eastAsia="fr-FR"/>
              </w:rPr>
            </w:pPr>
            <w:r w:rsidRPr="00562E34">
              <w:rPr>
                <w:rFonts w:ascii="Arial" w:hAnsi="Arial" w:cs="Arial"/>
                <w:sz w:val="20"/>
                <w:szCs w:val="20"/>
                <w:lang w:eastAsia="fr-FR"/>
              </w:rPr>
              <w:t>Response deadline date</w:t>
            </w:r>
            <w:r>
              <w:rPr>
                <w:rFonts w:ascii="Arial" w:hAnsi="Arial" w:cs="Arial"/>
                <w:sz w:val="20"/>
                <w:szCs w:val="20"/>
                <w:lang w:eastAsia="fr-FR"/>
              </w:rPr>
              <w:t>/time</w:t>
            </w:r>
            <w:r w:rsidRPr="00562E34">
              <w:rPr>
                <w:rFonts w:ascii="Arial" w:hAnsi="Arial" w:cs="Arial"/>
                <w:sz w:val="20"/>
                <w:szCs w:val="20"/>
                <w:lang w:eastAsia="fr-FR"/>
              </w:rPr>
              <w:t xml:space="preserve"> (</w:t>
            </w:r>
          </w:p>
        </w:tc>
      </w:tr>
      <w:tr w:rsidR="000B3B32" w:rsidRPr="00562E34" w14:paraId="63B072CA" w14:textId="77777777" w:rsidTr="000B3B32">
        <w:trPr>
          <w:gridAfter w:val="3"/>
          <w:wAfter w:w="318" w:type="dxa"/>
          <w:trHeight w:val="255"/>
        </w:trPr>
        <w:tc>
          <w:tcPr>
            <w:tcW w:w="440" w:type="dxa"/>
            <w:gridSpan w:val="2"/>
            <w:noWrap/>
          </w:tcPr>
          <w:p w14:paraId="2B9D452D"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4B7394F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14:paraId="2C264B0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MKDT//20</w:t>
            </w:r>
            <w:r>
              <w:rPr>
                <w:rFonts w:ascii="Arial" w:hAnsi="Arial" w:cs="Arial"/>
                <w:b/>
                <w:bCs/>
                <w:sz w:val="20"/>
                <w:szCs w:val="20"/>
                <w:lang w:val="fr-FR" w:eastAsia="fr-FR"/>
              </w:rPr>
              <w:t>YY</w:t>
            </w:r>
            <w:r w:rsidRPr="00CE74E7">
              <w:rPr>
                <w:rFonts w:ascii="Arial" w:hAnsi="Arial" w:cs="Arial"/>
                <w:b/>
                <w:bCs/>
                <w:sz w:val="20"/>
                <w:szCs w:val="20"/>
                <w:lang w:val="fr-FR" w:eastAsia="fr-FR"/>
              </w:rPr>
              <w:t>0921</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14:paraId="54192515" w14:textId="77777777" w:rsidR="000B3B32" w:rsidRPr="00562E34" w:rsidRDefault="000B3B32" w:rsidP="007E7EB6">
            <w:pPr>
              <w:jc w:val="left"/>
              <w:outlineLvl w:val="0"/>
              <w:rPr>
                <w:rFonts w:ascii="Arial" w:hAnsi="Arial" w:cs="Arial"/>
                <w:sz w:val="20"/>
                <w:szCs w:val="20"/>
                <w:lang w:eastAsia="fr-FR"/>
              </w:rPr>
            </w:pPr>
            <w:r w:rsidRPr="00562E34">
              <w:rPr>
                <w:rFonts w:ascii="Arial" w:hAnsi="Arial" w:cs="Arial"/>
                <w:sz w:val="20"/>
                <w:szCs w:val="20"/>
                <w:lang w:eastAsia="fr-FR"/>
              </w:rPr>
              <w:t>Market deadline date</w:t>
            </w:r>
            <w:r>
              <w:rPr>
                <w:rFonts w:ascii="Arial" w:hAnsi="Arial" w:cs="Arial"/>
                <w:sz w:val="20"/>
                <w:szCs w:val="20"/>
                <w:lang w:eastAsia="fr-FR"/>
              </w:rPr>
              <w:t>/time</w:t>
            </w:r>
            <w:r w:rsidRPr="00562E34">
              <w:rPr>
                <w:rFonts w:ascii="Arial" w:hAnsi="Arial" w:cs="Arial"/>
                <w:sz w:val="20"/>
                <w:szCs w:val="20"/>
                <w:lang w:eastAsia="fr-FR"/>
              </w:rPr>
              <w:t xml:space="preserve"> </w:t>
            </w:r>
          </w:p>
        </w:tc>
      </w:tr>
      <w:tr w:rsidR="000B3B32" w:rsidRPr="00CE74E7" w14:paraId="77BBC52F" w14:textId="77777777" w:rsidTr="000B3B32">
        <w:trPr>
          <w:gridAfter w:val="5"/>
          <w:wAfter w:w="709" w:type="dxa"/>
          <w:trHeight w:val="402"/>
        </w:trPr>
        <w:tc>
          <w:tcPr>
            <w:tcW w:w="440" w:type="dxa"/>
            <w:gridSpan w:val="2"/>
            <w:noWrap/>
          </w:tcPr>
          <w:p w14:paraId="0330994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14:paraId="7A7445B3" w14:textId="77777777"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14:paraId="59A2E43B" w14:textId="77777777" w:rsidR="000B3B32" w:rsidRPr="00CE74E7" w:rsidRDefault="000B3B32" w:rsidP="007E7EB6">
            <w:pPr>
              <w:jc w:val="left"/>
              <w:outlineLvl w:val="1"/>
              <w:rPr>
                <w:rFonts w:ascii="Arial" w:hAnsi="Arial" w:cs="Arial"/>
                <w:sz w:val="20"/>
                <w:szCs w:val="20"/>
                <w:lang w:val="fr-FR" w:eastAsia="fr-FR"/>
              </w:rPr>
            </w:pPr>
          </w:p>
        </w:tc>
        <w:tc>
          <w:tcPr>
            <w:tcW w:w="6999" w:type="dxa"/>
            <w:gridSpan w:val="13"/>
            <w:noWrap/>
          </w:tcPr>
          <w:p w14:paraId="591A941B" w14:textId="77777777" w:rsidR="000B3B32" w:rsidRPr="00CE74E7" w:rsidRDefault="000B3B32" w:rsidP="007E7EB6">
            <w:pPr>
              <w:jc w:val="left"/>
              <w:outlineLvl w:val="1"/>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Optional Repetitive Subsequence E1 Securities Movement</w:t>
            </w:r>
          </w:p>
        </w:tc>
        <w:tc>
          <w:tcPr>
            <w:tcW w:w="236" w:type="dxa"/>
            <w:gridSpan w:val="2"/>
            <w:noWrap/>
          </w:tcPr>
          <w:p w14:paraId="6BB0C67E" w14:textId="77777777" w:rsidR="000B3B32" w:rsidRPr="00CE74E7" w:rsidRDefault="000B3B32" w:rsidP="007E7EB6">
            <w:pPr>
              <w:jc w:val="left"/>
              <w:outlineLvl w:val="1"/>
              <w:rPr>
                <w:rFonts w:ascii="Arial" w:hAnsi="Arial" w:cs="Arial"/>
                <w:sz w:val="20"/>
                <w:szCs w:val="20"/>
                <w:lang w:val="fr-FR" w:eastAsia="fr-FR"/>
              </w:rPr>
            </w:pPr>
          </w:p>
        </w:tc>
      </w:tr>
      <w:tr w:rsidR="000B3B32" w:rsidRPr="00CE74E7" w14:paraId="37910663" w14:textId="77777777" w:rsidTr="000B3B32">
        <w:trPr>
          <w:gridAfter w:val="3"/>
          <w:wAfter w:w="318" w:type="dxa"/>
          <w:trHeight w:val="255"/>
        </w:trPr>
        <w:tc>
          <w:tcPr>
            <w:tcW w:w="440" w:type="dxa"/>
            <w:gridSpan w:val="2"/>
            <w:noWrap/>
          </w:tcPr>
          <w:p w14:paraId="79888E3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06C3B9D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1DBDC82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14:paraId="14B324A2"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6BEC34AF" w14:textId="77777777" w:rsidTr="000B3B32">
        <w:trPr>
          <w:gridAfter w:val="3"/>
          <w:wAfter w:w="318" w:type="dxa"/>
          <w:trHeight w:val="255"/>
        </w:trPr>
        <w:tc>
          <w:tcPr>
            <w:tcW w:w="440" w:type="dxa"/>
            <w:gridSpan w:val="2"/>
            <w:noWrap/>
          </w:tcPr>
          <w:p w14:paraId="51AECBE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9D0F86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14:paraId="20D6EDC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CRDB//DEBT</w:t>
            </w:r>
          </w:p>
        </w:tc>
        <w:tc>
          <w:tcPr>
            <w:tcW w:w="4209" w:type="dxa"/>
            <w:gridSpan w:val="14"/>
            <w:tcBorders>
              <w:top w:val="single" w:sz="4" w:space="0" w:color="auto"/>
              <w:left w:val="single" w:sz="4" w:space="0" w:color="auto"/>
              <w:bottom w:val="single" w:sz="4" w:space="0" w:color="auto"/>
              <w:right w:val="single" w:sz="4" w:space="0" w:color="auto"/>
            </w:tcBorders>
            <w:noWrap/>
          </w:tcPr>
          <w:p w14:paraId="706BA029"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0B3B32" w:rsidRPr="00CE74E7" w14:paraId="2DA55CD8" w14:textId="77777777" w:rsidTr="000B3B32">
        <w:trPr>
          <w:gridAfter w:val="3"/>
          <w:wAfter w:w="318" w:type="dxa"/>
          <w:trHeight w:val="255"/>
        </w:trPr>
        <w:tc>
          <w:tcPr>
            <w:tcW w:w="440" w:type="dxa"/>
            <w:gridSpan w:val="2"/>
            <w:noWrap/>
          </w:tcPr>
          <w:p w14:paraId="5FAE1E1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5C4AC8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:35B:</w:t>
            </w:r>
          </w:p>
        </w:tc>
        <w:tc>
          <w:tcPr>
            <w:tcW w:w="2729" w:type="dxa"/>
            <w:tcBorders>
              <w:top w:val="single" w:sz="4" w:space="0" w:color="auto"/>
              <w:left w:val="single" w:sz="4" w:space="0" w:color="auto"/>
              <w:bottom w:val="single" w:sz="4" w:space="0" w:color="auto"/>
              <w:right w:val="single" w:sz="4" w:space="0" w:color="auto"/>
            </w:tcBorders>
            <w:noWrap/>
          </w:tcPr>
          <w:p w14:paraId="551B608D"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ISIN XS0037583977</w:t>
            </w:r>
          </w:p>
        </w:tc>
        <w:tc>
          <w:tcPr>
            <w:tcW w:w="4209" w:type="dxa"/>
            <w:gridSpan w:val="14"/>
            <w:tcBorders>
              <w:top w:val="single" w:sz="4" w:space="0" w:color="auto"/>
              <w:left w:val="single" w:sz="4" w:space="0" w:color="auto"/>
              <w:bottom w:val="single" w:sz="4" w:space="0" w:color="auto"/>
              <w:right w:val="single" w:sz="4" w:space="0" w:color="auto"/>
            </w:tcBorders>
            <w:noWrap/>
          </w:tcPr>
          <w:p w14:paraId="1653F331" w14:textId="77777777" w:rsidR="000B3B32" w:rsidRPr="00CE74E7" w:rsidRDefault="000B3B32" w:rsidP="007E7EB6">
            <w:pPr>
              <w:jc w:val="left"/>
              <w:outlineLvl w:val="1"/>
              <w:rPr>
                <w:rFonts w:ascii="Arial" w:hAnsi="Arial" w:cs="Arial"/>
                <w:sz w:val="20"/>
                <w:szCs w:val="20"/>
                <w:lang w:eastAsia="fr-FR"/>
              </w:rPr>
            </w:pPr>
            <w:r w:rsidRPr="00CE74E7">
              <w:rPr>
                <w:rFonts w:ascii="Arial" w:hAnsi="Arial" w:cs="Arial"/>
                <w:sz w:val="20"/>
                <w:szCs w:val="20"/>
                <w:lang w:eastAsia="fr-FR"/>
              </w:rPr>
              <w:t>Identification of the Financial Instrument</w:t>
            </w:r>
          </w:p>
        </w:tc>
      </w:tr>
      <w:tr w:rsidR="000B3B32" w:rsidRPr="00CE74E7" w14:paraId="5B6A1E8B" w14:textId="77777777" w:rsidTr="000B3B32">
        <w:trPr>
          <w:gridAfter w:val="3"/>
          <w:wAfter w:w="318" w:type="dxa"/>
          <w:trHeight w:val="255"/>
        </w:trPr>
        <w:tc>
          <w:tcPr>
            <w:tcW w:w="440" w:type="dxa"/>
            <w:gridSpan w:val="2"/>
            <w:noWrap/>
          </w:tcPr>
          <w:p w14:paraId="3BE78D3B"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D21E434"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:36B::</w:t>
            </w:r>
          </w:p>
        </w:tc>
        <w:tc>
          <w:tcPr>
            <w:tcW w:w="2729" w:type="dxa"/>
            <w:tcBorders>
              <w:top w:val="single" w:sz="4" w:space="0" w:color="auto"/>
              <w:left w:val="single" w:sz="4" w:space="0" w:color="auto"/>
              <w:bottom w:val="single" w:sz="4" w:space="0" w:color="auto"/>
              <w:right w:val="single" w:sz="4" w:space="0" w:color="auto"/>
            </w:tcBorders>
            <w:noWrap/>
          </w:tcPr>
          <w:p w14:paraId="583C7B9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ENTL//FAMT/10000000,</w:t>
            </w:r>
          </w:p>
        </w:tc>
        <w:tc>
          <w:tcPr>
            <w:tcW w:w="4209" w:type="dxa"/>
            <w:gridSpan w:val="14"/>
            <w:tcBorders>
              <w:top w:val="single" w:sz="4" w:space="0" w:color="auto"/>
              <w:left w:val="single" w:sz="4" w:space="0" w:color="auto"/>
              <w:bottom w:val="single" w:sz="4" w:space="0" w:color="auto"/>
              <w:right w:val="single" w:sz="4" w:space="0" w:color="auto"/>
            </w:tcBorders>
            <w:noWrap/>
          </w:tcPr>
          <w:p w14:paraId="235DAAB1"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Quantity to be debited</w:t>
            </w:r>
          </w:p>
        </w:tc>
      </w:tr>
      <w:tr w:rsidR="000B3B32" w:rsidRPr="00CE74E7" w14:paraId="34FB74D3" w14:textId="77777777" w:rsidTr="000B3B32">
        <w:trPr>
          <w:gridAfter w:val="3"/>
          <w:wAfter w:w="318" w:type="dxa"/>
          <w:trHeight w:val="255"/>
        </w:trPr>
        <w:tc>
          <w:tcPr>
            <w:tcW w:w="440" w:type="dxa"/>
            <w:gridSpan w:val="2"/>
            <w:noWrap/>
          </w:tcPr>
          <w:p w14:paraId="112296F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7061462"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3F48FC92"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14:paraId="6E0E4860"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14:paraId="4E94760B" w14:textId="77777777" w:rsidTr="000B3B32">
        <w:trPr>
          <w:gridAfter w:val="3"/>
          <w:wAfter w:w="318" w:type="dxa"/>
          <w:trHeight w:val="255"/>
        </w:trPr>
        <w:tc>
          <w:tcPr>
            <w:tcW w:w="440" w:type="dxa"/>
            <w:gridSpan w:val="2"/>
            <w:noWrap/>
          </w:tcPr>
          <w:p w14:paraId="2DBD9680"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D4369CA"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7E3E5A8C"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14:paraId="3924A9D7"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57B84406" w14:textId="77777777" w:rsidTr="000B3B32">
        <w:trPr>
          <w:gridAfter w:val="13"/>
          <w:wAfter w:w="1552" w:type="dxa"/>
          <w:trHeight w:val="402"/>
        </w:trPr>
        <w:tc>
          <w:tcPr>
            <w:tcW w:w="440" w:type="dxa"/>
            <w:gridSpan w:val="2"/>
            <w:noWrap/>
          </w:tcPr>
          <w:p w14:paraId="30817524"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14:paraId="7177A431" w14:textId="77777777"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14:paraId="15E2DBE5" w14:textId="77777777" w:rsidR="000B3B32" w:rsidRPr="00CE74E7" w:rsidRDefault="000B3B32" w:rsidP="007E7EB6">
            <w:pPr>
              <w:jc w:val="left"/>
              <w:outlineLvl w:val="1"/>
              <w:rPr>
                <w:rFonts w:ascii="Arial" w:hAnsi="Arial" w:cs="Arial"/>
                <w:sz w:val="20"/>
                <w:szCs w:val="20"/>
                <w:lang w:val="fr-FR" w:eastAsia="fr-FR"/>
              </w:rPr>
            </w:pPr>
          </w:p>
        </w:tc>
        <w:tc>
          <w:tcPr>
            <w:tcW w:w="5053" w:type="dxa"/>
            <w:gridSpan w:val="5"/>
            <w:noWrap/>
          </w:tcPr>
          <w:p w14:paraId="3B1AAFD7"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E1 Securities Movement</w:t>
            </w:r>
          </w:p>
        </w:tc>
        <w:tc>
          <w:tcPr>
            <w:tcW w:w="1339" w:type="dxa"/>
            <w:gridSpan w:val="2"/>
            <w:noWrap/>
          </w:tcPr>
          <w:p w14:paraId="09D8A82C"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5A3E6EF3" w14:textId="77777777" w:rsidTr="000B3B32">
        <w:trPr>
          <w:gridAfter w:val="8"/>
          <w:wAfter w:w="1134" w:type="dxa"/>
          <w:trHeight w:val="402"/>
        </w:trPr>
        <w:tc>
          <w:tcPr>
            <w:tcW w:w="440" w:type="dxa"/>
            <w:gridSpan w:val="2"/>
            <w:noWrap/>
          </w:tcPr>
          <w:p w14:paraId="5316822E"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14:paraId="218CFD0C" w14:textId="77777777" w:rsidR="000B3B32" w:rsidRPr="00CE74E7" w:rsidRDefault="000B3B32" w:rsidP="007E7EB6">
            <w:pPr>
              <w:jc w:val="left"/>
              <w:outlineLvl w:val="1"/>
              <w:rPr>
                <w:rFonts w:ascii="Arial" w:hAnsi="Arial" w:cs="Arial"/>
                <w:sz w:val="20"/>
                <w:szCs w:val="20"/>
                <w:lang w:eastAsia="fr-FR"/>
              </w:rPr>
            </w:pPr>
          </w:p>
        </w:tc>
        <w:tc>
          <w:tcPr>
            <w:tcW w:w="236" w:type="dxa"/>
            <w:gridSpan w:val="2"/>
            <w:noWrap/>
          </w:tcPr>
          <w:p w14:paraId="38D48323" w14:textId="77777777" w:rsidR="000B3B32" w:rsidRPr="00CE74E7" w:rsidRDefault="000B3B32" w:rsidP="007E7EB6">
            <w:pPr>
              <w:jc w:val="left"/>
              <w:outlineLvl w:val="1"/>
              <w:rPr>
                <w:rFonts w:ascii="Arial" w:hAnsi="Arial" w:cs="Arial"/>
                <w:sz w:val="20"/>
                <w:szCs w:val="20"/>
                <w:lang w:eastAsia="fr-FR"/>
              </w:rPr>
            </w:pPr>
          </w:p>
        </w:tc>
        <w:tc>
          <w:tcPr>
            <w:tcW w:w="6574" w:type="dxa"/>
            <w:gridSpan w:val="8"/>
            <w:noWrap/>
          </w:tcPr>
          <w:p w14:paraId="4BB79E05"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Optional Repetitive Subsequence E2 Cash Movement</w:t>
            </w:r>
          </w:p>
        </w:tc>
        <w:tc>
          <w:tcPr>
            <w:tcW w:w="236" w:type="dxa"/>
            <w:gridSpan w:val="4"/>
            <w:noWrap/>
          </w:tcPr>
          <w:p w14:paraId="5E360A85"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27DA560D" w14:textId="77777777" w:rsidTr="000B3B32">
        <w:trPr>
          <w:gridAfter w:val="3"/>
          <w:wAfter w:w="318" w:type="dxa"/>
          <w:trHeight w:val="255"/>
        </w:trPr>
        <w:tc>
          <w:tcPr>
            <w:tcW w:w="440" w:type="dxa"/>
            <w:gridSpan w:val="2"/>
            <w:noWrap/>
          </w:tcPr>
          <w:p w14:paraId="283349EE"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2A7E748"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14:paraId="0E609B5D"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14:paraId="2B34E8F9"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14:paraId="0B970DA4" w14:textId="77777777" w:rsidTr="000B3B32">
        <w:trPr>
          <w:gridAfter w:val="3"/>
          <w:wAfter w:w="318" w:type="dxa"/>
          <w:trHeight w:val="255"/>
        </w:trPr>
        <w:tc>
          <w:tcPr>
            <w:tcW w:w="440" w:type="dxa"/>
            <w:gridSpan w:val="2"/>
            <w:noWrap/>
          </w:tcPr>
          <w:p w14:paraId="7E23F00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43BC75C4"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14:paraId="2FFEBAA5"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CRDB//CRED</w:t>
            </w:r>
          </w:p>
        </w:tc>
        <w:tc>
          <w:tcPr>
            <w:tcW w:w="4209" w:type="dxa"/>
            <w:gridSpan w:val="14"/>
            <w:tcBorders>
              <w:top w:val="single" w:sz="4" w:space="0" w:color="auto"/>
              <w:left w:val="single" w:sz="4" w:space="0" w:color="auto"/>
              <w:bottom w:val="single" w:sz="4" w:space="0" w:color="auto"/>
              <w:right w:val="single" w:sz="4" w:space="0" w:color="auto"/>
            </w:tcBorders>
            <w:noWrap/>
          </w:tcPr>
          <w:p w14:paraId="5A4B08A2"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C4432C" w:rsidRPr="00CE74E7" w14:paraId="063C3CB2" w14:textId="77777777" w:rsidTr="00C4432C">
        <w:trPr>
          <w:gridAfter w:val="3"/>
          <w:wAfter w:w="318" w:type="dxa"/>
          <w:trHeight w:val="255"/>
        </w:trPr>
        <w:tc>
          <w:tcPr>
            <w:tcW w:w="440" w:type="dxa"/>
            <w:gridSpan w:val="2"/>
            <w:noWrap/>
          </w:tcPr>
          <w:p w14:paraId="3CF2F770" w14:textId="77777777" w:rsidR="00C4432C" w:rsidRPr="00CE74E7" w:rsidRDefault="00C4432C" w:rsidP="0059754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00B59A1" w14:textId="77777777" w:rsidR="00C4432C" w:rsidRPr="00CE74E7" w:rsidRDefault="00C4432C" w:rsidP="0059754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14:paraId="5E7A5C70" w14:textId="77777777" w:rsidR="00C4432C" w:rsidRPr="00CE74E7" w:rsidRDefault="00C4432C" w:rsidP="0059754C">
            <w:pPr>
              <w:jc w:val="left"/>
              <w:outlineLvl w:val="1"/>
              <w:rPr>
                <w:rFonts w:ascii="Arial" w:hAnsi="Arial" w:cs="Arial"/>
                <w:b/>
                <w:bCs/>
                <w:sz w:val="20"/>
                <w:szCs w:val="20"/>
                <w:lang w:val="fr-FR" w:eastAsia="fr-FR"/>
              </w:rPr>
            </w:pPr>
            <w:r>
              <w:rPr>
                <w:rFonts w:ascii="Arial" w:hAnsi="Arial" w:cs="Arial"/>
                <w:b/>
                <w:bCs/>
                <w:sz w:val="20"/>
                <w:szCs w:val="20"/>
                <w:lang w:val="fr-FR" w:eastAsia="fr-FR"/>
              </w:rPr>
              <w:t>RESU//GBP8359800</w:t>
            </w:r>
            <w:r w:rsidRPr="00CE74E7">
              <w:rPr>
                <w:rFonts w:ascii="Arial" w:hAnsi="Arial" w:cs="Arial"/>
                <w:b/>
                <w:bCs/>
                <w:sz w:val="20"/>
                <w:szCs w:val="20"/>
                <w:lang w:val="fr-FR" w:eastAsia="fr-FR"/>
              </w:rPr>
              <w:t>,</w:t>
            </w:r>
            <w:r>
              <w:rPr>
                <w:rFonts w:ascii="Arial" w:hAnsi="Arial" w:cs="Arial"/>
                <w:b/>
                <w:bCs/>
                <w:sz w:val="20"/>
                <w:szCs w:val="20"/>
                <w:lang w:val="fr-FR" w:eastAsia="fr-FR"/>
              </w:rPr>
              <w:t>61</w:t>
            </w:r>
          </w:p>
        </w:tc>
        <w:tc>
          <w:tcPr>
            <w:tcW w:w="4209" w:type="dxa"/>
            <w:gridSpan w:val="14"/>
            <w:tcBorders>
              <w:top w:val="single" w:sz="4" w:space="0" w:color="auto"/>
              <w:left w:val="single" w:sz="4" w:space="0" w:color="auto"/>
              <w:bottom w:val="single" w:sz="4" w:space="0" w:color="auto"/>
              <w:right w:val="single" w:sz="4" w:space="0" w:color="auto"/>
            </w:tcBorders>
            <w:noWrap/>
          </w:tcPr>
          <w:p w14:paraId="1739248F" w14:textId="77777777" w:rsidR="00C4432C" w:rsidRPr="00CE74E7" w:rsidRDefault="00C4432C" w:rsidP="0059754C">
            <w:pPr>
              <w:jc w:val="left"/>
              <w:outlineLvl w:val="1"/>
              <w:rPr>
                <w:rFonts w:ascii="Arial" w:hAnsi="Arial" w:cs="Arial"/>
                <w:sz w:val="20"/>
                <w:szCs w:val="20"/>
                <w:lang w:val="fr-FR" w:eastAsia="fr-FR"/>
              </w:rPr>
            </w:pPr>
            <w:r w:rsidRPr="00CE74E7">
              <w:rPr>
                <w:rFonts w:ascii="Arial" w:hAnsi="Arial" w:cs="Arial"/>
                <w:sz w:val="20"/>
                <w:szCs w:val="20"/>
                <w:lang w:val="fr-FR" w:eastAsia="fr-FR"/>
              </w:rPr>
              <w:t>Entitled amount</w:t>
            </w:r>
          </w:p>
        </w:tc>
      </w:tr>
      <w:tr w:rsidR="000B3B32" w:rsidRPr="00CE74E7" w14:paraId="462DB0B6" w14:textId="77777777" w:rsidTr="000B3B32">
        <w:trPr>
          <w:gridAfter w:val="3"/>
          <w:wAfter w:w="318" w:type="dxa"/>
          <w:trHeight w:val="255"/>
        </w:trPr>
        <w:tc>
          <w:tcPr>
            <w:tcW w:w="440" w:type="dxa"/>
            <w:gridSpan w:val="2"/>
            <w:noWrap/>
          </w:tcPr>
          <w:p w14:paraId="4FF13BB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48D17D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14:paraId="63D8D265" w14:textId="77777777" w:rsidR="000B3B32" w:rsidRPr="00CE74E7" w:rsidRDefault="000B3B32" w:rsidP="00C4432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w:t>
            </w:r>
            <w:r w:rsidR="00C4432C">
              <w:rPr>
                <w:rFonts w:ascii="Arial" w:hAnsi="Arial" w:cs="Arial"/>
                <w:b/>
                <w:bCs/>
                <w:sz w:val="20"/>
                <w:szCs w:val="20"/>
                <w:lang w:val="fr-FR" w:eastAsia="fr-FR"/>
              </w:rPr>
              <w:t>GBP835980</w:t>
            </w:r>
            <w:r w:rsidRPr="00CE74E7">
              <w:rPr>
                <w:rFonts w:ascii="Arial" w:hAnsi="Arial" w:cs="Arial"/>
                <w:b/>
                <w:bCs/>
                <w:sz w:val="20"/>
                <w:szCs w:val="20"/>
                <w:lang w:val="fr-FR" w:eastAsia="fr-FR"/>
              </w:rPr>
              <w:t>,</w:t>
            </w:r>
            <w:r w:rsidR="00C4432C">
              <w:rPr>
                <w:rFonts w:ascii="Arial" w:hAnsi="Arial" w:cs="Arial"/>
                <w:b/>
                <w:bCs/>
                <w:sz w:val="20"/>
                <w:szCs w:val="20"/>
                <w:lang w:val="fr-FR" w:eastAsia="fr-FR"/>
              </w:rPr>
              <w:t>61</w:t>
            </w:r>
          </w:p>
        </w:tc>
        <w:tc>
          <w:tcPr>
            <w:tcW w:w="4209" w:type="dxa"/>
            <w:gridSpan w:val="14"/>
            <w:tcBorders>
              <w:top w:val="single" w:sz="4" w:space="0" w:color="auto"/>
              <w:left w:val="single" w:sz="4" w:space="0" w:color="auto"/>
              <w:bottom w:val="single" w:sz="4" w:space="0" w:color="auto"/>
              <w:right w:val="single" w:sz="4" w:space="0" w:color="auto"/>
            </w:tcBorders>
            <w:noWrap/>
          </w:tcPr>
          <w:p w14:paraId="100C628F"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Entitled amount</w:t>
            </w:r>
          </w:p>
        </w:tc>
      </w:tr>
      <w:tr w:rsidR="000B3B32" w:rsidRPr="00CE74E7" w14:paraId="0B4D254C" w14:textId="77777777" w:rsidTr="000B3B32">
        <w:trPr>
          <w:gridAfter w:val="3"/>
          <w:wAfter w:w="318" w:type="dxa"/>
          <w:trHeight w:val="255"/>
        </w:trPr>
        <w:tc>
          <w:tcPr>
            <w:tcW w:w="440" w:type="dxa"/>
            <w:gridSpan w:val="2"/>
            <w:noWrap/>
          </w:tcPr>
          <w:p w14:paraId="61E108C3"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111A0818"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14:paraId="2EB53FBC" w14:textId="77777777" w:rsidR="000B3B32" w:rsidRPr="00CE74E7" w:rsidRDefault="000B3B32" w:rsidP="00C4432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GRSS//</w:t>
            </w:r>
            <w:r w:rsidR="00C4432C">
              <w:rPr>
                <w:rFonts w:ascii="Arial" w:hAnsi="Arial" w:cs="Arial"/>
                <w:b/>
                <w:bCs/>
                <w:sz w:val="20"/>
                <w:szCs w:val="20"/>
                <w:lang w:val="fr-FR" w:eastAsia="fr-FR"/>
              </w:rPr>
              <w:t>EUR10000000,</w:t>
            </w:r>
          </w:p>
        </w:tc>
        <w:tc>
          <w:tcPr>
            <w:tcW w:w="4209" w:type="dxa"/>
            <w:gridSpan w:val="14"/>
            <w:tcBorders>
              <w:top w:val="single" w:sz="4" w:space="0" w:color="auto"/>
              <w:left w:val="single" w:sz="4" w:space="0" w:color="auto"/>
              <w:bottom w:val="single" w:sz="4" w:space="0" w:color="auto"/>
              <w:right w:val="single" w:sz="4" w:space="0" w:color="auto"/>
            </w:tcBorders>
            <w:noWrap/>
          </w:tcPr>
          <w:p w14:paraId="7A5ADFEB"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Gross amount</w:t>
            </w:r>
          </w:p>
        </w:tc>
      </w:tr>
      <w:tr w:rsidR="000B3B32" w:rsidRPr="00CE74E7" w14:paraId="62FAA0E7" w14:textId="77777777" w:rsidTr="000B3B32">
        <w:trPr>
          <w:gridAfter w:val="3"/>
          <w:wAfter w:w="318" w:type="dxa"/>
          <w:trHeight w:val="255"/>
        </w:trPr>
        <w:tc>
          <w:tcPr>
            <w:tcW w:w="440" w:type="dxa"/>
            <w:gridSpan w:val="2"/>
            <w:noWrap/>
          </w:tcPr>
          <w:p w14:paraId="299C8FE1"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7648783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5538A8C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14:paraId="79AFA930"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14:paraId="4C2BA904" w14:textId="77777777" w:rsidTr="000B3B32">
        <w:trPr>
          <w:gridAfter w:val="3"/>
          <w:wAfter w:w="318" w:type="dxa"/>
          <w:trHeight w:val="255"/>
        </w:trPr>
        <w:tc>
          <w:tcPr>
            <w:tcW w:w="440" w:type="dxa"/>
            <w:gridSpan w:val="2"/>
            <w:noWrap/>
          </w:tcPr>
          <w:p w14:paraId="43FBB188"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29D692A9"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27C53896"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VALU//20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14:paraId="54188824"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Value Date/Time</w:t>
            </w:r>
          </w:p>
        </w:tc>
      </w:tr>
      <w:tr w:rsidR="000B3B32" w:rsidRPr="00CE74E7" w14:paraId="7A4361F1" w14:textId="77777777" w:rsidTr="000B3B32">
        <w:trPr>
          <w:gridAfter w:val="3"/>
          <w:wAfter w:w="318" w:type="dxa"/>
          <w:trHeight w:val="255"/>
        </w:trPr>
        <w:tc>
          <w:tcPr>
            <w:tcW w:w="440" w:type="dxa"/>
            <w:gridSpan w:val="2"/>
            <w:noWrap/>
          </w:tcPr>
          <w:p w14:paraId="41FFD36C"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14:paraId="0E5EAF5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14:paraId="6178DBDE"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EARL//20</w:t>
            </w:r>
            <w:r>
              <w:rPr>
                <w:rFonts w:ascii="Arial" w:hAnsi="Arial" w:cs="Arial"/>
                <w:b/>
                <w:bCs/>
                <w:sz w:val="20"/>
                <w:szCs w:val="20"/>
                <w:lang w:val="fr-FR" w:eastAsia="fr-FR"/>
              </w:rPr>
              <w:t>YY</w:t>
            </w:r>
            <w:r w:rsidRPr="00CE74E7">
              <w:rPr>
                <w:rFonts w:ascii="Arial" w:hAnsi="Arial" w:cs="Arial"/>
                <w:b/>
                <w:bCs/>
                <w:sz w:val="20"/>
                <w:szCs w:val="20"/>
                <w:lang w:val="fr-FR" w:eastAsia="fr-FR"/>
              </w:rPr>
              <w:t>1026</w:t>
            </w:r>
          </w:p>
        </w:tc>
        <w:tc>
          <w:tcPr>
            <w:tcW w:w="4209" w:type="dxa"/>
            <w:gridSpan w:val="14"/>
            <w:tcBorders>
              <w:top w:val="single" w:sz="4" w:space="0" w:color="auto"/>
              <w:left w:val="single" w:sz="4" w:space="0" w:color="auto"/>
              <w:bottom w:val="single" w:sz="4" w:space="0" w:color="auto"/>
              <w:right w:val="single" w:sz="4" w:space="0" w:color="auto"/>
            </w:tcBorders>
            <w:noWrap/>
          </w:tcPr>
          <w:p w14:paraId="7497AFE2" w14:textId="77777777"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Earliest Payment Date (think bank holiday)</w:t>
            </w:r>
          </w:p>
        </w:tc>
      </w:tr>
      <w:tr w:rsidR="000B3B32" w:rsidRPr="00CE74E7" w14:paraId="7CAF8D55" w14:textId="77777777" w:rsidTr="000B3B32">
        <w:tblPrEx>
          <w:tblCellMar>
            <w:left w:w="70" w:type="dxa"/>
            <w:right w:w="70" w:type="dxa"/>
          </w:tblCellMar>
        </w:tblPrEx>
        <w:trPr>
          <w:gridAfter w:val="3"/>
          <w:wAfter w:w="318" w:type="dxa"/>
          <w:trHeight w:val="255"/>
        </w:trPr>
        <w:tc>
          <w:tcPr>
            <w:tcW w:w="440" w:type="dxa"/>
            <w:gridSpan w:val="2"/>
            <w:tcBorders>
              <w:top w:val="nil"/>
              <w:left w:val="nil"/>
              <w:bottom w:val="nil"/>
              <w:right w:val="nil"/>
            </w:tcBorders>
            <w:shd w:val="clear" w:color="000000" w:fill="auto"/>
            <w:noWrap/>
            <w:vAlign w:val="bottom"/>
          </w:tcPr>
          <w:p w14:paraId="061149AC" w14:textId="77777777" w:rsidR="000B3B32" w:rsidRPr="00CE74E7" w:rsidRDefault="000B3B32" w:rsidP="007E7EB6">
            <w:pPr>
              <w:jc w:val="left"/>
              <w:outlineLvl w:val="0"/>
              <w:rPr>
                <w:rFonts w:ascii="Arial" w:hAnsi="Arial" w:cs="Arial"/>
                <w:b/>
                <w:bCs/>
                <w:sz w:val="20"/>
                <w:szCs w:val="20"/>
                <w:lang w:val="fr-FR" w:eastAsia="fr-FR"/>
              </w:rPr>
            </w:pPr>
            <w:r w:rsidRPr="00562E34">
              <w:rPr>
                <w:rFonts w:ascii="Arial" w:hAnsi="Arial" w:cs="Arial"/>
                <w:b/>
                <w:bCs/>
                <w:sz w:val="20"/>
                <w:szCs w:val="20"/>
                <w:lang w:eastAsia="fr-FR"/>
              </w:rPr>
              <w:t xml:space="preserve"> </w:t>
            </w: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14:paraId="60440D58"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:92B::</w:t>
            </w:r>
          </w:p>
        </w:tc>
        <w:tc>
          <w:tcPr>
            <w:tcW w:w="2729" w:type="dxa"/>
            <w:tcBorders>
              <w:top w:val="single" w:sz="4" w:space="0" w:color="auto"/>
              <w:left w:val="nil"/>
              <w:bottom w:val="single" w:sz="4" w:space="0" w:color="auto"/>
              <w:right w:val="single" w:sz="4" w:space="0" w:color="auto"/>
            </w:tcBorders>
            <w:shd w:val="clear" w:color="000000" w:fill="auto"/>
            <w:noWrap/>
            <w:vAlign w:val="bottom"/>
          </w:tcPr>
          <w:p w14:paraId="2DC0DC36" w14:textId="77777777" w:rsidR="000B3B32" w:rsidRPr="00CE74E7" w:rsidRDefault="000B3B32" w:rsidP="00C4432C">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EXCH//</w:t>
            </w:r>
            <w:r w:rsidR="00C4432C">
              <w:rPr>
                <w:rFonts w:ascii="Arial" w:hAnsi="Arial" w:cs="Arial"/>
                <w:b/>
                <w:bCs/>
                <w:sz w:val="20"/>
                <w:szCs w:val="20"/>
                <w:lang w:val="fr-FR" w:eastAsia="fr-FR"/>
              </w:rPr>
              <w:t>GBP</w:t>
            </w:r>
            <w:r w:rsidRPr="00CE74E7">
              <w:rPr>
                <w:rFonts w:ascii="Arial" w:hAnsi="Arial" w:cs="Arial"/>
                <w:b/>
                <w:bCs/>
                <w:sz w:val="20"/>
                <w:szCs w:val="20"/>
                <w:lang w:val="fr-FR" w:eastAsia="fr-FR"/>
              </w:rPr>
              <w:t>/</w:t>
            </w:r>
            <w:r w:rsidR="00C4432C">
              <w:rPr>
                <w:rFonts w:ascii="Arial" w:hAnsi="Arial" w:cs="Arial"/>
                <w:b/>
                <w:bCs/>
                <w:sz w:val="20"/>
                <w:szCs w:val="20"/>
                <w:lang w:val="fr-FR" w:eastAsia="fr-FR"/>
              </w:rPr>
              <w:t>EUR</w:t>
            </w:r>
            <w:r w:rsidRPr="00CE74E7">
              <w:rPr>
                <w:rFonts w:ascii="Arial" w:hAnsi="Arial" w:cs="Arial"/>
                <w:b/>
                <w:bCs/>
                <w:sz w:val="20"/>
                <w:szCs w:val="20"/>
                <w:lang w:val="fr-FR" w:eastAsia="fr-FR"/>
              </w:rPr>
              <w:t>/1,1962</w:t>
            </w:r>
          </w:p>
        </w:tc>
        <w:tc>
          <w:tcPr>
            <w:tcW w:w="4209" w:type="dxa"/>
            <w:gridSpan w:val="14"/>
            <w:tcBorders>
              <w:top w:val="single" w:sz="4" w:space="0" w:color="auto"/>
              <w:left w:val="nil"/>
              <w:bottom w:val="single" w:sz="4" w:space="0" w:color="auto"/>
              <w:right w:val="single" w:sz="4" w:space="0" w:color="auto"/>
            </w:tcBorders>
            <w:shd w:val="clear" w:color="000000" w:fill="auto"/>
            <w:noWrap/>
            <w:vAlign w:val="bottom"/>
          </w:tcPr>
          <w:p w14:paraId="5ACCC507"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Exchange rate</w:t>
            </w:r>
          </w:p>
        </w:tc>
      </w:tr>
      <w:tr w:rsidR="000B3B32" w:rsidRPr="00CE74E7" w14:paraId="7CB5A047" w14:textId="77777777" w:rsidTr="000B3B32">
        <w:trPr>
          <w:gridAfter w:val="3"/>
          <w:wAfter w:w="318" w:type="dxa"/>
          <w:trHeight w:val="255"/>
        </w:trPr>
        <w:tc>
          <w:tcPr>
            <w:tcW w:w="440" w:type="dxa"/>
            <w:gridSpan w:val="2"/>
            <w:noWrap/>
          </w:tcPr>
          <w:p w14:paraId="75CDF661" w14:textId="77777777" w:rsidR="000B3B32" w:rsidRPr="00CE74E7" w:rsidRDefault="000B3B32" w:rsidP="007E7EB6">
            <w:pPr>
              <w:jc w:val="left"/>
              <w:outlineLvl w:val="1"/>
              <w:rPr>
                <w:rFonts w:ascii="Arial" w:hAnsi="Arial" w:cs="Arial"/>
                <w:b/>
                <w:bCs/>
                <w:sz w:val="20"/>
                <w:szCs w:val="20"/>
                <w:lang w:eastAsia="fr-FR"/>
              </w:rPr>
            </w:pPr>
            <w:r>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vAlign w:val="bottom"/>
          </w:tcPr>
          <w:p w14:paraId="7971D4DB" w14:textId="77777777"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:90A::</w:t>
            </w:r>
          </w:p>
        </w:tc>
        <w:tc>
          <w:tcPr>
            <w:tcW w:w="2729" w:type="dxa"/>
            <w:tcBorders>
              <w:top w:val="single" w:sz="4" w:space="0" w:color="auto"/>
              <w:left w:val="single" w:sz="4" w:space="0" w:color="auto"/>
              <w:bottom w:val="single" w:sz="4" w:space="0" w:color="auto"/>
              <w:right w:val="single" w:sz="4" w:space="0" w:color="auto"/>
            </w:tcBorders>
            <w:noWrap/>
            <w:vAlign w:val="bottom"/>
          </w:tcPr>
          <w:p w14:paraId="1EFFCBDF" w14:textId="77777777"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OFFR//PRCT/10</w:t>
            </w:r>
            <w:r>
              <w:rPr>
                <w:rFonts w:ascii="Arial" w:hAnsi="Arial" w:cs="Arial"/>
                <w:b/>
                <w:bCs/>
                <w:sz w:val="20"/>
                <w:szCs w:val="20"/>
                <w:lang w:val="fr-FR" w:eastAsia="fr-FR"/>
              </w:rPr>
              <w:t>0</w:t>
            </w:r>
            <w:r w:rsidRPr="00312D79">
              <w:rPr>
                <w:rFonts w:ascii="Arial" w:hAnsi="Arial" w:cs="Arial"/>
                <w:b/>
                <w:bCs/>
                <w:sz w:val="20"/>
                <w:szCs w:val="20"/>
                <w:lang w:val="fr-FR" w:eastAsia="fr-FR"/>
              </w:rPr>
              <w:t>,</w:t>
            </w:r>
          </w:p>
        </w:tc>
        <w:tc>
          <w:tcPr>
            <w:tcW w:w="4209" w:type="dxa"/>
            <w:gridSpan w:val="14"/>
            <w:tcBorders>
              <w:top w:val="single" w:sz="4" w:space="0" w:color="auto"/>
              <w:left w:val="single" w:sz="4" w:space="0" w:color="auto"/>
              <w:bottom w:val="single" w:sz="4" w:space="0" w:color="auto"/>
              <w:right w:val="single" w:sz="4" w:space="0" w:color="auto"/>
            </w:tcBorders>
            <w:noWrap/>
            <w:vAlign w:val="bottom"/>
          </w:tcPr>
          <w:p w14:paraId="563CFCA8" w14:textId="77777777" w:rsidR="000B3B32" w:rsidRPr="00CE74E7" w:rsidRDefault="000B3B32" w:rsidP="007E7EB6">
            <w:pPr>
              <w:jc w:val="left"/>
              <w:outlineLvl w:val="1"/>
              <w:rPr>
                <w:rFonts w:ascii="Arial" w:hAnsi="Arial" w:cs="Arial"/>
                <w:sz w:val="20"/>
                <w:szCs w:val="20"/>
                <w:lang w:val="fr-FR" w:eastAsia="fr-FR"/>
              </w:rPr>
            </w:pPr>
            <w:r>
              <w:rPr>
                <w:rFonts w:ascii="Arial" w:hAnsi="Arial" w:cs="Arial"/>
                <w:sz w:val="20"/>
                <w:szCs w:val="20"/>
                <w:lang w:val="fr-FR" w:eastAsia="fr-FR"/>
              </w:rPr>
              <w:t>Redemption price (</w:t>
            </w:r>
            <w:r w:rsidRPr="00312D79">
              <w:rPr>
                <w:rFonts w:ascii="Arial" w:hAnsi="Arial" w:cs="Arial"/>
                <w:sz w:val="20"/>
                <w:szCs w:val="20"/>
                <w:lang w:val="fr-FR" w:eastAsia="fr-FR"/>
              </w:rPr>
              <w:t>par</w:t>
            </w:r>
            <w:r w:rsidR="00C4432C">
              <w:rPr>
                <w:rFonts w:ascii="Arial" w:hAnsi="Arial" w:cs="Arial"/>
                <w:sz w:val="20"/>
                <w:szCs w:val="20"/>
                <w:lang w:val="fr-FR" w:eastAsia="fr-FR"/>
              </w:rPr>
              <w:t xml:space="preserve"> in denomination currency</w:t>
            </w:r>
            <w:r w:rsidRPr="00312D79">
              <w:rPr>
                <w:rFonts w:ascii="Arial" w:hAnsi="Arial" w:cs="Arial"/>
                <w:sz w:val="20"/>
                <w:szCs w:val="20"/>
                <w:lang w:val="fr-FR" w:eastAsia="fr-FR"/>
              </w:rPr>
              <w:t>)</w:t>
            </w:r>
          </w:p>
        </w:tc>
      </w:tr>
      <w:tr w:rsidR="000B3B32" w:rsidRPr="00CE74E7" w14:paraId="3EAFC9FC" w14:textId="77777777" w:rsidTr="000B3B32">
        <w:trPr>
          <w:gridAfter w:val="3"/>
          <w:wAfter w:w="318" w:type="dxa"/>
          <w:trHeight w:val="255"/>
        </w:trPr>
        <w:tc>
          <w:tcPr>
            <w:tcW w:w="440" w:type="dxa"/>
            <w:gridSpan w:val="2"/>
            <w:noWrap/>
          </w:tcPr>
          <w:p w14:paraId="5ED2CF88" w14:textId="77777777"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58708B77"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70A3461E"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14:paraId="42C5F0B3" w14:textId="77777777"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1EEF8D19" w14:textId="77777777" w:rsidTr="000B3B32">
        <w:trPr>
          <w:gridAfter w:val="13"/>
          <w:wAfter w:w="1552" w:type="dxa"/>
          <w:trHeight w:val="402"/>
        </w:trPr>
        <w:tc>
          <w:tcPr>
            <w:tcW w:w="440" w:type="dxa"/>
            <w:gridSpan w:val="2"/>
            <w:noWrap/>
          </w:tcPr>
          <w:p w14:paraId="78E4A2E8" w14:textId="77777777"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14:paraId="764AA0BA" w14:textId="77777777"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14:paraId="280508EA" w14:textId="77777777" w:rsidR="000B3B32" w:rsidRPr="00CE74E7" w:rsidRDefault="000B3B32" w:rsidP="007E7EB6">
            <w:pPr>
              <w:jc w:val="left"/>
              <w:outlineLvl w:val="1"/>
              <w:rPr>
                <w:rFonts w:ascii="Arial" w:hAnsi="Arial" w:cs="Arial"/>
                <w:sz w:val="20"/>
                <w:szCs w:val="20"/>
                <w:lang w:val="fr-FR" w:eastAsia="fr-FR"/>
              </w:rPr>
            </w:pPr>
          </w:p>
        </w:tc>
        <w:tc>
          <w:tcPr>
            <w:tcW w:w="5053" w:type="dxa"/>
            <w:gridSpan w:val="5"/>
            <w:noWrap/>
          </w:tcPr>
          <w:p w14:paraId="6433D0E6" w14:textId="77777777"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E2 Cash Movement</w:t>
            </w:r>
          </w:p>
        </w:tc>
        <w:tc>
          <w:tcPr>
            <w:tcW w:w="1339" w:type="dxa"/>
            <w:gridSpan w:val="2"/>
            <w:noWrap/>
          </w:tcPr>
          <w:p w14:paraId="32E1E3DE" w14:textId="77777777" w:rsidR="000B3B32" w:rsidRPr="00CE74E7" w:rsidRDefault="000B3B32" w:rsidP="007E7EB6">
            <w:pPr>
              <w:jc w:val="left"/>
              <w:outlineLvl w:val="1"/>
              <w:rPr>
                <w:rFonts w:ascii="Arial" w:hAnsi="Arial" w:cs="Arial"/>
                <w:sz w:val="20"/>
                <w:szCs w:val="20"/>
                <w:lang w:eastAsia="fr-FR"/>
              </w:rPr>
            </w:pPr>
          </w:p>
        </w:tc>
      </w:tr>
      <w:tr w:rsidR="000B3B32" w:rsidRPr="00CE74E7" w14:paraId="1E29E035" w14:textId="77777777" w:rsidTr="000B3B32">
        <w:trPr>
          <w:gridAfter w:val="3"/>
          <w:wAfter w:w="318" w:type="dxa"/>
          <w:trHeight w:val="255"/>
        </w:trPr>
        <w:tc>
          <w:tcPr>
            <w:tcW w:w="440" w:type="dxa"/>
            <w:gridSpan w:val="2"/>
            <w:noWrap/>
          </w:tcPr>
          <w:p w14:paraId="6704BC90" w14:textId="77777777"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14:paraId="3BC2E144"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14:paraId="3E48B855"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14:paraId="06D46B6D" w14:textId="77777777"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14:paraId="6E8E5191" w14:textId="77777777" w:rsidTr="000B3B32">
        <w:trPr>
          <w:gridAfter w:val="1"/>
          <w:wAfter w:w="104" w:type="dxa"/>
          <w:trHeight w:val="402"/>
        </w:trPr>
        <w:tc>
          <w:tcPr>
            <w:tcW w:w="440" w:type="dxa"/>
            <w:gridSpan w:val="2"/>
            <w:noWrap/>
          </w:tcPr>
          <w:p w14:paraId="478B2027" w14:textId="77777777"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14:paraId="3F5D5C46" w14:textId="77777777" w:rsidR="000B3B32" w:rsidRPr="00CE74E7" w:rsidRDefault="000B3B32" w:rsidP="007E7EB6">
            <w:pPr>
              <w:jc w:val="left"/>
              <w:outlineLvl w:val="0"/>
              <w:rPr>
                <w:rFonts w:ascii="Arial" w:hAnsi="Arial" w:cs="Arial"/>
                <w:sz w:val="20"/>
                <w:szCs w:val="20"/>
                <w:lang w:val="fr-FR" w:eastAsia="fr-FR"/>
              </w:rPr>
            </w:pPr>
          </w:p>
        </w:tc>
        <w:tc>
          <w:tcPr>
            <w:tcW w:w="6965" w:type="dxa"/>
            <w:gridSpan w:val="13"/>
            <w:noWrap/>
          </w:tcPr>
          <w:p w14:paraId="7BA9B6AD" w14:textId="77777777"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Sequence E Corporate Action Options</w:t>
            </w:r>
          </w:p>
        </w:tc>
        <w:tc>
          <w:tcPr>
            <w:tcW w:w="1111" w:type="dxa"/>
            <w:gridSpan w:val="8"/>
            <w:noWrap/>
          </w:tcPr>
          <w:p w14:paraId="38D21577" w14:textId="77777777" w:rsidR="000B3B32" w:rsidRPr="00CE74E7" w:rsidRDefault="000B3B32" w:rsidP="007E7EB6">
            <w:pPr>
              <w:jc w:val="left"/>
              <w:outlineLvl w:val="0"/>
              <w:rPr>
                <w:rFonts w:ascii="Arial" w:hAnsi="Arial" w:cs="Arial"/>
                <w:sz w:val="20"/>
                <w:szCs w:val="20"/>
                <w:lang w:eastAsia="fr-FR"/>
              </w:rPr>
            </w:pPr>
          </w:p>
        </w:tc>
      </w:tr>
    </w:tbl>
    <w:p w14:paraId="53F989E4" w14:textId="1EA693AE" w:rsidR="002B0863" w:rsidRDefault="0007697C" w:rsidP="00D47B82">
      <w:pPr>
        <w:pStyle w:val="Heading1"/>
      </w:pPr>
      <w:r>
        <w:br w:type="page"/>
      </w:r>
    </w:p>
    <w:p w14:paraId="272BD5E2" w14:textId="77777777" w:rsidR="002B0863" w:rsidRPr="00A21B4D" w:rsidRDefault="002B0863" w:rsidP="00AE540F">
      <w:pPr>
        <w:jc w:val="center"/>
        <w:rPr>
          <w:rFonts w:ascii="Arial" w:hAnsi="Arial" w:cs="Arial"/>
          <w:b/>
          <w:bCs/>
          <w:sz w:val="36"/>
          <w:szCs w:val="36"/>
        </w:rPr>
      </w:pPr>
      <w:r w:rsidRPr="00A21B4D">
        <w:rPr>
          <w:rFonts w:ascii="Arial" w:hAnsi="Arial" w:cs="Arial"/>
          <w:b/>
          <w:bCs/>
          <w:sz w:val="36"/>
          <w:szCs w:val="36"/>
        </w:rPr>
        <w:lastRenderedPageBreak/>
        <w:t>END OF DOCUMENT</w:t>
      </w:r>
    </w:p>
    <w:p w14:paraId="57B901B6" w14:textId="77777777" w:rsidR="0023333B" w:rsidRDefault="0023333B" w:rsidP="00A870CB"/>
    <w:p w14:paraId="6F838F50" w14:textId="77777777" w:rsidR="0023333B" w:rsidRPr="0023333B" w:rsidRDefault="0023333B" w:rsidP="0023333B"/>
    <w:p w14:paraId="251DD4FE" w14:textId="77777777" w:rsidR="0023333B" w:rsidRDefault="0023333B" w:rsidP="0023333B"/>
    <w:p w14:paraId="0480E187" w14:textId="77777777" w:rsidR="002B0863" w:rsidRPr="0023333B" w:rsidRDefault="002B0863" w:rsidP="0023333B">
      <w:pPr>
        <w:jc w:val="center"/>
      </w:pPr>
    </w:p>
    <w:sectPr w:rsidR="002B0863" w:rsidRPr="0023333B" w:rsidSect="00994FA4">
      <w:headerReference w:type="even" r:id="rId24"/>
      <w:headerReference w:type="default" r:id="rId25"/>
      <w:headerReference w:type="first" r:id="rId26"/>
      <w:pgSz w:w="11906" w:h="16838"/>
      <w:pgMar w:top="1440" w:right="1916"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7851" w14:textId="77777777" w:rsidR="00253878" w:rsidRDefault="00253878">
      <w:r>
        <w:separator/>
      </w:r>
    </w:p>
  </w:endnote>
  <w:endnote w:type="continuationSeparator" w:id="0">
    <w:p w14:paraId="57CB63A2" w14:textId="77777777" w:rsidR="00253878" w:rsidRDefault="0025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1324" w14:textId="77777777" w:rsidR="00C53E4F" w:rsidRDefault="00C5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1EB7" w14:textId="77777777" w:rsidR="00C53E4F" w:rsidRDefault="00C53E4F">
    <w:pPr>
      <w:pStyle w:val="Footer"/>
      <w:jc w:val="center"/>
      <w:rPr>
        <w:color w:val="FFFFFF"/>
        <w:lang w:val="en-US"/>
      </w:rPr>
    </w:pPr>
    <w:r>
      <w:rPr>
        <w:color w:val="FFFFFF"/>
        <w:lang w:val="en-US"/>
      </w:rPr>
      <w:t xml:space="preserve">Page </w:t>
    </w:r>
    <w:r>
      <w:rPr>
        <w:color w:val="FFFFFF"/>
        <w:lang w:val="en-US"/>
      </w:rPr>
      <w:fldChar w:fldCharType="begin"/>
    </w:r>
    <w:r>
      <w:rPr>
        <w:color w:val="FFFFFF"/>
        <w:lang w:val="en-US"/>
      </w:rPr>
      <w:instrText xml:space="preserve"> PAGE </w:instrText>
    </w:r>
    <w:r>
      <w:rPr>
        <w:color w:val="FFFFFF"/>
        <w:lang w:val="en-US"/>
      </w:rPr>
      <w:fldChar w:fldCharType="separate"/>
    </w:r>
    <w:r>
      <w:rPr>
        <w:noProof/>
        <w:color w:val="FFFFFF"/>
        <w:lang w:val="en-US"/>
      </w:rPr>
      <w:t>2</w:t>
    </w:r>
    <w:r>
      <w:rPr>
        <w:color w:val="FFFFFF"/>
        <w:lang w:val="en-US"/>
      </w:rPr>
      <w:fldChar w:fldCharType="end"/>
    </w:r>
    <w:r>
      <w:rPr>
        <w:color w:val="FFFFFF"/>
        <w:lang w:val="en-US"/>
      </w:rPr>
      <w:t xml:space="preserve"> of </w:t>
    </w:r>
    <w:r>
      <w:rPr>
        <w:color w:val="FFFFFF"/>
        <w:lang w:val="en-US"/>
      </w:rPr>
      <w:fldChar w:fldCharType="begin"/>
    </w:r>
    <w:r>
      <w:rPr>
        <w:color w:val="FFFFFF"/>
        <w:lang w:val="en-US"/>
      </w:rPr>
      <w:instrText xml:space="preserve"> NUMPAGES </w:instrText>
    </w:r>
    <w:r>
      <w:rPr>
        <w:color w:val="FFFFFF"/>
        <w:lang w:val="en-US"/>
      </w:rPr>
      <w:fldChar w:fldCharType="separate"/>
    </w:r>
    <w:r>
      <w:rPr>
        <w:noProof/>
        <w:color w:val="FFFFFF"/>
        <w:lang w:val="en-US"/>
      </w:rPr>
      <w:t>34</w:t>
    </w:r>
    <w:r>
      <w:rPr>
        <w:color w:val="FFFFF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DC3F" w14:textId="77777777" w:rsidR="00C53E4F" w:rsidRDefault="00C53E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1F41" w14:textId="1D2EE1B7" w:rsidR="00C53E4F" w:rsidRPr="007618DF" w:rsidRDefault="00C53E4F" w:rsidP="001307C6">
    <w:pPr>
      <w:pStyle w:val="Footer"/>
      <w:pBdr>
        <w:top w:val="single" w:sz="4" w:space="3" w:color="auto"/>
      </w:pBdr>
      <w:tabs>
        <w:tab w:val="clear" w:pos="4320"/>
        <w:tab w:val="clear" w:pos="8640"/>
        <w:tab w:val="left" w:pos="0"/>
        <w:tab w:val="center" w:pos="4500"/>
        <w:tab w:val="right" w:pos="8370"/>
      </w:tabs>
      <w:jc w:val="center"/>
      <w:rPr>
        <w:rFonts w:ascii="Arial" w:hAnsi="Arial" w:cs="Arial"/>
        <w:sz w:val="20"/>
        <w:szCs w:val="20"/>
        <w:lang w:val="en-US"/>
      </w:rPr>
    </w:pPr>
    <w:r>
      <w:rPr>
        <w:rFonts w:ascii="Arial" w:hAnsi="Arial" w:cs="Arial"/>
        <w:sz w:val="20"/>
        <w:szCs w:val="20"/>
        <w:lang w:val="en-US"/>
      </w:rPr>
      <w:t>SR 2022 v</w:t>
    </w:r>
    <w:r w:rsidR="0080246B">
      <w:rPr>
        <w:rFonts w:ascii="Arial" w:hAnsi="Arial" w:cs="Arial"/>
        <w:sz w:val="20"/>
        <w:szCs w:val="20"/>
        <w:lang w:val="en-US"/>
      </w:rPr>
      <w:t>1</w:t>
    </w:r>
    <w:r>
      <w:rPr>
        <w:rFonts w:ascii="Arial" w:hAnsi="Arial" w:cs="Arial"/>
        <w:sz w:val="20"/>
        <w:szCs w:val="20"/>
        <w:lang w:val="en-US"/>
      </w:rPr>
      <w:t>.</w:t>
    </w:r>
    <w:r w:rsidR="0080246B">
      <w:rPr>
        <w:rFonts w:ascii="Arial" w:hAnsi="Arial" w:cs="Arial"/>
        <w:sz w:val="20"/>
        <w:szCs w:val="20"/>
        <w:lang w:val="en-US"/>
      </w:rPr>
      <w:t>0</w:t>
    </w:r>
    <w:r>
      <w:rPr>
        <w:rFonts w:ascii="Arial" w:hAnsi="Arial" w:cs="Arial"/>
        <w:sz w:val="20"/>
        <w:szCs w:val="20"/>
        <w:lang w:val="en-US"/>
      </w:rPr>
      <w:tab/>
    </w:r>
    <w:r w:rsidRPr="007618DF">
      <w:rPr>
        <w:rFonts w:ascii="Arial" w:hAnsi="Arial" w:cs="Arial"/>
        <w:sz w:val="20"/>
        <w:szCs w:val="20"/>
        <w:lang w:val="en-US"/>
      </w:rPr>
      <w:t xml:space="preserve">Page </w:t>
    </w:r>
    <w:r w:rsidRPr="007618DF">
      <w:rPr>
        <w:rFonts w:ascii="Arial" w:hAnsi="Arial" w:cs="Arial"/>
        <w:sz w:val="20"/>
        <w:szCs w:val="20"/>
        <w:lang w:val="en-US"/>
      </w:rPr>
      <w:fldChar w:fldCharType="begin"/>
    </w:r>
    <w:r w:rsidRPr="007618DF">
      <w:rPr>
        <w:rFonts w:ascii="Arial" w:hAnsi="Arial" w:cs="Arial"/>
        <w:sz w:val="20"/>
        <w:szCs w:val="20"/>
        <w:lang w:val="en-US"/>
      </w:rPr>
      <w:instrText xml:space="preserve"> PAGE </w:instrText>
    </w:r>
    <w:r w:rsidRPr="007618DF">
      <w:rPr>
        <w:rFonts w:ascii="Arial" w:hAnsi="Arial" w:cs="Arial"/>
        <w:sz w:val="20"/>
        <w:szCs w:val="20"/>
        <w:lang w:val="en-US"/>
      </w:rPr>
      <w:fldChar w:fldCharType="separate"/>
    </w:r>
    <w:r w:rsidR="00567A6C">
      <w:rPr>
        <w:rFonts w:ascii="Arial" w:hAnsi="Arial" w:cs="Arial"/>
        <w:noProof/>
        <w:sz w:val="20"/>
        <w:szCs w:val="20"/>
        <w:lang w:val="en-US"/>
      </w:rPr>
      <w:t>3</w:t>
    </w:r>
    <w:r w:rsidRPr="007618DF">
      <w:rPr>
        <w:rFonts w:ascii="Arial" w:hAnsi="Arial" w:cs="Arial"/>
        <w:sz w:val="20"/>
        <w:szCs w:val="20"/>
        <w:lang w:val="en-US"/>
      </w:rPr>
      <w:fldChar w:fldCharType="end"/>
    </w:r>
    <w:r w:rsidRPr="007618DF">
      <w:rPr>
        <w:rFonts w:ascii="Arial" w:hAnsi="Arial" w:cs="Arial"/>
        <w:sz w:val="20"/>
        <w:szCs w:val="20"/>
        <w:lang w:val="en-US"/>
      </w:rPr>
      <w:t xml:space="preserve"> of </w:t>
    </w:r>
    <w:r w:rsidRPr="007618DF">
      <w:rPr>
        <w:rFonts w:ascii="Arial" w:hAnsi="Arial" w:cs="Arial"/>
        <w:sz w:val="20"/>
        <w:szCs w:val="20"/>
        <w:lang w:val="en-US"/>
      </w:rPr>
      <w:fldChar w:fldCharType="begin"/>
    </w:r>
    <w:r w:rsidRPr="007618DF">
      <w:rPr>
        <w:rFonts w:ascii="Arial" w:hAnsi="Arial" w:cs="Arial"/>
        <w:sz w:val="20"/>
        <w:szCs w:val="20"/>
        <w:lang w:val="en-US"/>
      </w:rPr>
      <w:instrText xml:space="preserve"> NUMPAGES </w:instrText>
    </w:r>
    <w:r w:rsidRPr="007618DF">
      <w:rPr>
        <w:rFonts w:ascii="Arial" w:hAnsi="Arial" w:cs="Arial"/>
        <w:sz w:val="20"/>
        <w:szCs w:val="20"/>
        <w:lang w:val="en-US"/>
      </w:rPr>
      <w:fldChar w:fldCharType="separate"/>
    </w:r>
    <w:r w:rsidR="00567A6C">
      <w:rPr>
        <w:rFonts w:ascii="Arial" w:hAnsi="Arial" w:cs="Arial"/>
        <w:noProof/>
        <w:sz w:val="20"/>
        <w:szCs w:val="20"/>
        <w:lang w:val="en-US"/>
      </w:rPr>
      <w:t>224</w:t>
    </w:r>
    <w:r w:rsidRPr="007618DF">
      <w:rPr>
        <w:rFonts w:ascii="Arial" w:hAnsi="Arial" w:cs="Arial"/>
        <w:sz w:val="20"/>
        <w:szCs w:val="20"/>
        <w:lang w:val="en-US"/>
      </w:rPr>
      <w:fldChar w:fldCharType="end"/>
    </w:r>
    <w:r>
      <w:rPr>
        <w:rFonts w:ascii="Arial" w:hAnsi="Arial" w:cs="Arial"/>
        <w:sz w:val="20"/>
        <w:szCs w:val="20"/>
        <w:lang w:val="en-US"/>
      </w:rPr>
      <w:tab/>
    </w:r>
    <w:r w:rsidR="0080246B">
      <w:rPr>
        <w:rFonts w:ascii="Arial" w:hAnsi="Arial" w:cs="Arial"/>
        <w:sz w:val="20"/>
        <w:szCs w:val="20"/>
        <w:lang w:val="en-US"/>
      </w:rPr>
      <w:t>11</w:t>
    </w:r>
    <w:r>
      <w:rPr>
        <w:rFonts w:ascii="Arial" w:hAnsi="Arial" w:cs="Arial"/>
        <w:sz w:val="20"/>
        <w:szCs w:val="20"/>
        <w:lang w:val="en-US"/>
      </w:rPr>
      <w:t xml:space="preserve"> </w:t>
    </w:r>
    <w:r w:rsidR="0080246B">
      <w:rPr>
        <w:rFonts w:ascii="Arial" w:hAnsi="Arial" w:cs="Arial"/>
        <w:sz w:val="20"/>
        <w:szCs w:val="20"/>
        <w:lang w:val="en-US"/>
      </w:rPr>
      <w:t xml:space="preserve">March </w:t>
    </w:r>
    <w:r>
      <w:rPr>
        <w:rFonts w:ascii="Arial" w:hAnsi="Arial" w:cs="Arial"/>
        <w:sz w:val="20"/>
        <w:szCs w:val="20"/>
        <w:lang w:val="en-US"/>
      </w:rPr>
      <w:t>202</w:t>
    </w:r>
    <w:r w:rsidR="0080246B">
      <w:rPr>
        <w:rFonts w:ascii="Arial" w:hAnsi="Arial" w:cs="Arial"/>
        <w:sz w:val="20"/>
        <w:szCs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231B" w14:textId="77777777" w:rsidR="00253878" w:rsidRDefault="00253878">
      <w:r>
        <w:separator/>
      </w:r>
    </w:p>
  </w:footnote>
  <w:footnote w:type="continuationSeparator" w:id="0">
    <w:p w14:paraId="5DE6729C" w14:textId="77777777" w:rsidR="00253878" w:rsidRDefault="0025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6E6A" w14:textId="77777777" w:rsidR="00C53E4F" w:rsidRDefault="00C5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6F8B" w14:textId="77777777" w:rsidR="00C53E4F" w:rsidRPr="00EB00B8" w:rsidRDefault="00C53E4F" w:rsidP="00304EFD">
    <w:pPr>
      <w:pStyle w:val="Header"/>
      <w:pBdr>
        <w:bottom w:val="single" w:sz="4" w:space="1" w:color="auto"/>
      </w:pBdr>
      <w:jc w:val="center"/>
      <w:rPr>
        <w:rFonts w:ascii="Arial" w:hAnsi="Arial" w:cs="Arial"/>
        <w:bCs/>
        <w:sz w:val="18"/>
        <w:szCs w:val="18"/>
        <w:lang w:val="pt-BR"/>
      </w:rPr>
    </w:pPr>
    <w:r>
      <w:rPr>
        <w:noProof/>
        <w:lang w:eastAsia="en-GB"/>
      </w:rPr>
      <w:drawing>
        <wp:anchor distT="0" distB="0" distL="114300" distR="114300" simplePos="0" relativeHeight="251661312" behindDoc="0" locked="0" layoutInCell="1" allowOverlap="1" wp14:anchorId="1A878A1C" wp14:editId="5CCA25EB">
          <wp:simplePos x="0" y="0"/>
          <wp:positionH relativeFrom="column">
            <wp:posOffset>4295775</wp:posOffset>
          </wp:positionH>
          <wp:positionV relativeFrom="paragraph">
            <wp:posOffset>-383540</wp:posOffset>
          </wp:positionV>
          <wp:extent cx="1600200" cy="791210"/>
          <wp:effectExtent l="0" t="0" r="0" b="8890"/>
          <wp:wrapNone/>
          <wp:docPr id="3" name="Picture 3"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986">
      <w:rPr>
        <w:rFonts w:ascii="Arial" w:hAnsi="Arial" w:cs="Arial"/>
        <w:b/>
        <w:bCs/>
        <w:lang w:val="pt-BR"/>
      </w:rPr>
      <w:t xml:space="preserve">SMPG CA Events Templates </w:t>
    </w:r>
    <w:r>
      <w:rPr>
        <w:rFonts w:ascii="Arial" w:hAnsi="Arial" w:cs="Arial"/>
        <w:b/>
        <w:bCs/>
        <w:lang w:val="pt-BR"/>
      </w:rPr>
      <w:t>– SR 2017</w:t>
    </w:r>
    <w:r>
      <w:rPr>
        <w:rFonts w:ascii="Arial" w:hAnsi="Arial" w:cs="Arial"/>
        <w:b/>
        <w:bCs/>
        <w:lang w:val="pt-BR"/>
      </w:rPr>
      <w:tab/>
    </w:r>
    <w:r w:rsidRPr="00EB00B8">
      <w:rPr>
        <w:rFonts w:ascii="Arial" w:hAnsi="Arial" w:cs="Arial"/>
        <w:bCs/>
        <w:sz w:val="20"/>
        <w:szCs w:val="20"/>
        <w:lang w:val="pt-BR"/>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3584" w14:textId="77777777" w:rsidR="00C53E4F" w:rsidRDefault="00C53E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27D9" w14:textId="77777777" w:rsidR="00C53E4F" w:rsidRDefault="00C53E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E6A" w14:textId="77777777" w:rsidR="00C53E4F" w:rsidRDefault="00C53E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83E" w14:textId="77777777" w:rsidR="00C53E4F" w:rsidRDefault="00C53E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02" w14:textId="77777777" w:rsidR="00C53E4F" w:rsidRDefault="00C53E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0961" w14:textId="77777777" w:rsidR="00C53E4F" w:rsidRPr="00EB00B8" w:rsidRDefault="00C53E4F" w:rsidP="00EB00B8">
    <w:pPr>
      <w:pStyle w:val="Header"/>
      <w:pBdr>
        <w:bottom w:val="single" w:sz="4" w:space="1" w:color="auto"/>
      </w:pBdr>
      <w:tabs>
        <w:tab w:val="clear" w:pos="4153"/>
        <w:tab w:val="left" w:pos="0"/>
        <w:tab w:val="center" w:pos="4500"/>
      </w:tabs>
      <w:spacing w:before="120" w:after="120"/>
      <w:rPr>
        <w:rFonts w:ascii="Arial" w:hAnsi="Arial" w:cs="Arial"/>
        <w:b/>
        <w:bCs/>
        <w:lang w:val="pt-BR"/>
      </w:rPr>
    </w:pPr>
    <w:r>
      <w:rPr>
        <w:noProof/>
        <w:lang w:eastAsia="en-GB"/>
      </w:rPr>
      <w:drawing>
        <wp:anchor distT="0" distB="0" distL="114300" distR="114300" simplePos="0" relativeHeight="251659264" behindDoc="0" locked="0" layoutInCell="1" allowOverlap="1" wp14:anchorId="6326A08A" wp14:editId="5BE9ADD1">
          <wp:simplePos x="0" y="0"/>
          <wp:positionH relativeFrom="column">
            <wp:posOffset>4648200</wp:posOffset>
          </wp:positionH>
          <wp:positionV relativeFrom="paragraph">
            <wp:posOffset>-450215</wp:posOffset>
          </wp:positionV>
          <wp:extent cx="1600200" cy="791218"/>
          <wp:effectExtent l="0" t="0" r="0" b="8890"/>
          <wp:wrapNone/>
          <wp:docPr id="24" name="Picture 2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1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pt-BR"/>
      </w:rPr>
      <w:tab/>
    </w:r>
    <w:r w:rsidRPr="00EB00B8">
      <w:rPr>
        <w:rFonts w:ascii="Arial" w:hAnsi="Arial" w:cs="Arial"/>
        <w:b/>
        <w:bCs/>
        <w:lang w:val="pt-BR"/>
      </w:rPr>
      <w:t>SM</w:t>
    </w:r>
    <w:r>
      <w:rPr>
        <w:rFonts w:ascii="Arial" w:hAnsi="Arial" w:cs="Arial"/>
        <w:b/>
        <w:bCs/>
        <w:lang w:val="pt-BR"/>
      </w:rPr>
      <w:t>PG CA Events Templates – SR 2021</w:t>
    </w:r>
  </w:p>
  <w:p w14:paraId="692FC991" w14:textId="200D8F14" w:rsidR="00C53E4F" w:rsidRPr="00EB00B8" w:rsidRDefault="00C53E4F" w:rsidP="00EB00B8">
    <w:pPr>
      <w:pStyle w:val="Header"/>
      <w:pBdr>
        <w:bottom w:val="single" w:sz="4" w:space="1" w:color="auto"/>
      </w:pBdr>
      <w:tabs>
        <w:tab w:val="clear" w:pos="4153"/>
        <w:tab w:val="left" w:pos="0"/>
      </w:tabs>
      <w:spacing w:before="120" w:after="120"/>
      <w:rPr>
        <w:rFonts w:ascii="Arial" w:hAnsi="Arial" w:cs="Arial"/>
        <w:bCs/>
        <w:sz w:val="18"/>
        <w:szCs w:val="18"/>
        <w:lang w:val="pt-BR"/>
      </w:rPr>
    </w:pPr>
    <w:r>
      <w:rPr>
        <w:rFonts w:ascii="Arial" w:hAnsi="Arial" w:cs="Arial"/>
        <w:b/>
        <w:bCs/>
        <w:lang w:val="pt-BR"/>
      </w:rPr>
      <w:tab/>
    </w:r>
    <w:r>
      <w:rPr>
        <w:rFonts w:ascii="Arial" w:hAnsi="Arial" w:cs="Arial"/>
        <w:bCs/>
        <w:sz w:val="20"/>
        <w:szCs w:val="20"/>
        <w:lang w:val="pt-BR"/>
      </w:rPr>
      <w:fldChar w:fldCharType="begin"/>
    </w:r>
    <w:r>
      <w:rPr>
        <w:rFonts w:ascii="Arial" w:hAnsi="Arial" w:cs="Arial"/>
        <w:bCs/>
        <w:sz w:val="20"/>
        <w:szCs w:val="20"/>
        <w:lang w:val="pt-BR"/>
      </w:rPr>
      <w:instrText xml:space="preserve"> STYLEREF  "Heading 1"  \* MERGEFORMAT </w:instrText>
    </w:r>
    <w:r>
      <w:rPr>
        <w:rFonts w:ascii="Arial" w:hAnsi="Arial" w:cs="Arial"/>
        <w:bCs/>
        <w:sz w:val="20"/>
        <w:szCs w:val="20"/>
        <w:lang w:val="pt-B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2DB3" w14:textId="77777777" w:rsidR="00C53E4F" w:rsidRDefault="00C5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StyleHeading2Gray-40"/>
      <w:lvlText w:val="–"/>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 w15:restartNumberingAfterBreak="0">
    <w:nsid w:val="FFFFFF88"/>
    <w:multiLevelType w:val="singleLevel"/>
    <w:tmpl w:val="00000000"/>
    <w:lvl w:ilvl="0">
      <w:start w:val="1"/>
      <w:numFmt w:val="lowerLetter"/>
      <w:pStyle w:val="ListBullet2"/>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Number"/>
      <w:lvlText w:val=""/>
      <w:lvlJc w:val="left"/>
      <w:pPr>
        <w:tabs>
          <w:tab w:val="num" w:pos="360"/>
        </w:tabs>
        <w:ind w:left="360" w:hanging="360"/>
      </w:pPr>
      <w:rPr>
        <w:rFonts w:ascii="Symbol" w:hAnsi="Symbol" w:cs="Symbol" w:hint="default"/>
      </w:rPr>
    </w:lvl>
  </w:abstractNum>
  <w:abstractNum w:abstractNumId="3" w15:restartNumberingAfterBreak="0">
    <w:nsid w:val="27797EF3"/>
    <w:multiLevelType w:val="hybridMultilevel"/>
    <w:tmpl w:val="3C48F14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E356C5E"/>
    <w:multiLevelType w:val="multilevel"/>
    <w:tmpl w:val="6DACB846"/>
    <w:lvl w:ilvl="0">
      <w:numFmt w:val="decimal"/>
      <w:pStyle w:val="Heading1"/>
      <w:suff w:val="space"/>
      <w:lvlText w:val="%1."/>
      <w:lvlJc w:val="left"/>
      <w:rPr>
        <w:rFonts w:hint="default"/>
      </w:rPr>
    </w:lvl>
    <w:lvl w:ilvl="1">
      <w:start w:val="1"/>
      <w:numFmt w:val="none"/>
      <w:suff w:val="nothing"/>
      <w:lvlText w:val=""/>
      <w:lvlJc w:val="left"/>
      <w:rPr>
        <w:rFonts w:hint="default"/>
      </w:rPr>
    </w:lvl>
    <w:lvl w:ilvl="2">
      <w:start w:val="1"/>
      <w:numFmt w:val="none"/>
      <w:pStyle w:val="Heading3"/>
      <w:lvlText w:val="%3"/>
      <w:lvlJc w:val="left"/>
      <w:pPr>
        <w:tabs>
          <w:tab w:val="num" w:pos="0"/>
        </w:tabs>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0B14F18"/>
    <w:multiLevelType w:val="hybridMultilevel"/>
    <w:tmpl w:val="D098DD5A"/>
    <w:lvl w:ilvl="0" w:tplc="D8CA7998">
      <w:numFmt w:val="bullet"/>
      <w:lvlText w:val="-"/>
      <w:lvlJc w:val="left"/>
      <w:pPr>
        <w:tabs>
          <w:tab w:val="num" w:pos="1211"/>
        </w:tabs>
        <w:ind w:left="1211" w:hanging="360"/>
      </w:pPr>
      <w:rPr>
        <w:rFonts w:ascii="Verdana" w:eastAsia="Times New Roman" w:hAnsi="Verdana" w:hint="default"/>
      </w:rPr>
    </w:lvl>
    <w:lvl w:ilvl="1" w:tplc="08090003" w:tentative="1">
      <w:start w:val="1"/>
      <w:numFmt w:val="bullet"/>
      <w:pStyle w:val="StyleHeading2PatternClearGray-90"/>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cs="Wingdings" w:hint="default"/>
      </w:rPr>
    </w:lvl>
    <w:lvl w:ilvl="3" w:tplc="08090001" w:tentative="1">
      <w:start w:val="1"/>
      <w:numFmt w:val="bullet"/>
      <w:lvlText w:val=""/>
      <w:lvlJc w:val="left"/>
      <w:pPr>
        <w:tabs>
          <w:tab w:val="num" w:pos="3371"/>
        </w:tabs>
        <w:ind w:left="3371" w:hanging="360"/>
      </w:pPr>
      <w:rPr>
        <w:rFonts w:ascii="Symbol" w:hAnsi="Symbol" w:cs="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cs="Wingdings" w:hint="default"/>
      </w:rPr>
    </w:lvl>
    <w:lvl w:ilvl="6" w:tplc="08090001" w:tentative="1">
      <w:start w:val="1"/>
      <w:numFmt w:val="bullet"/>
      <w:lvlText w:val=""/>
      <w:lvlJc w:val="left"/>
      <w:pPr>
        <w:tabs>
          <w:tab w:val="num" w:pos="5531"/>
        </w:tabs>
        <w:ind w:left="5531" w:hanging="360"/>
      </w:pPr>
      <w:rPr>
        <w:rFonts w:ascii="Symbol" w:hAnsi="Symbol" w:cs="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cs="Wingdings" w:hint="default"/>
      </w:rPr>
    </w:lvl>
  </w:abstractNum>
  <w:abstractNum w:abstractNumId="6" w15:restartNumberingAfterBreak="0">
    <w:nsid w:val="52B4091D"/>
    <w:multiLevelType w:val="hybridMultilevel"/>
    <w:tmpl w:val="9B50E824"/>
    <w:lvl w:ilvl="0" w:tplc="3678297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8EA0132"/>
    <w:multiLevelType w:val="hybridMultilevel"/>
    <w:tmpl w:val="3670B186"/>
    <w:lvl w:ilvl="0" w:tplc="13C48A8E">
      <w:start w:val="1"/>
      <w:numFmt w:val="decimal"/>
      <w:pStyle w:val="StyleHeading5Underline"/>
      <w:lvlText w:val="%1)"/>
      <w:lvlJc w:val="left"/>
      <w:pPr>
        <w:tabs>
          <w:tab w:val="num" w:pos="34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83"/>
    <w:rsid w:val="000030F8"/>
    <w:rsid w:val="00004134"/>
    <w:rsid w:val="00005DF2"/>
    <w:rsid w:val="00006718"/>
    <w:rsid w:val="00007B0F"/>
    <w:rsid w:val="00007DCB"/>
    <w:rsid w:val="000115B7"/>
    <w:rsid w:val="00013CD7"/>
    <w:rsid w:val="000160F9"/>
    <w:rsid w:val="00016904"/>
    <w:rsid w:val="00020312"/>
    <w:rsid w:val="00024050"/>
    <w:rsid w:val="000246BB"/>
    <w:rsid w:val="00025022"/>
    <w:rsid w:val="000255FD"/>
    <w:rsid w:val="00025DE3"/>
    <w:rsid w:val="00026C7D"/>
    <w:rsid w:val="00030998"/>
    <w:rsid w:val="00030BFA"/>
    <w:rsid w:val="00031BAD"/>
    <w:rsid w:val="00032C52"/>
    <w:rsid w:val="00034246"/>
    <w:rsid w:val="00036900"/>
    <w:rsid w:val="00040EC1"/>
    <w:rsid w:val="00043D3A"/>
    <w:rsid w:val="00045AD9"/>
    <w:rsid w:val="0005223D"/>
    <w:rsid w:val="00052784"/>
    <w:rsid w:val="00054089"/>
    <w:rsid w:val="00056A5D"/>
    <w:rsid w:val="000614C8"/>
    <w:rsid w:val="00064028"/>
    <w:rsid w:val="00067FCB"/>
    <w:rsid w:val="00071125"/>
    <w:rsid w:val="00074195"/>
    <w:rsid w:val="00075752"/>
    <w:rsid w:val="00075A80"/>
    <w:rsid w:val="0007697C"/>
    <w:rsid w:val="00077695"/>
    <w:rsid w:val="000820A8"/>
    <w:rsid w:val="000828BD"/>
    <w:rsid w:val="000847A0"/>
    <w:rsid w:val="000863BB"/>
    <w:rsid w:val="00091512"/>
    <w:rsid w:val="000A0C09"/>
    <w:rsid w:val="000A0D25"/>
    <w:rsid w:val="000A12F3"/>
    <w:rsid w:val="000A1FE2"/>
    <w:rsid w:val="000A215C"/>
    <w:rsid w:val="000A2856"/>
    <w:rsid w:val="000A354E"/>
    <w:rsid w:val="000A356D"/>
    <w:rsid w:val="000A5CDF"/>
    <w:rsid w:val="000A6811"/>
    <w:rsid w:val="000A6892"/>
    <w:rsid w:val="000B2E75"/>
    <w:rsid w:val="000B3B32"/>
    <w:rsid w:val="000B46FA"/>
    <w:rsid w:val="000B7B10"/>
    <w:rsid w:val="000C0F0E"/>
    <w:rsid w:val="000C1FD4"/>
    <w:rsid w:val="000C324A"/>
    <w:rsid w:val="000C33E9"/>
    <w:rsid w:val="000C5C9C"/>
    <w:rsid w:val="000C60A7"/>
    <w:rsid w:val="000C6CC2"/>
    <w:rsid w:val="000C7103"/>
    <w:rsid w:val="000D14D1"/>
    <w:rsid w:val="000D1B50"/>
    <w:rsid w:val="000D3FFB"/>
    <w:rsid w:val="000D4811"/>
    <w:rsid w:val="000D5526"/>
    <w:rsid w:val="000D5EEA"/>
    <w:rsid w:val="000E05AA"/>
    <w:rsid w:val="000E0CE1"/>
    <w:rsid w:val="000E245D"/>
    <w:rsid w:val="000E32AB"/>
    <w:rsid w:val="000E6B46"/>
    <w:rsid w:val="000F08CA"/>
    <w:rsid w:val="000F0C03"/>
    <w:rsid w:val="000F0E81"/>
    <w:rsid w:val="000F141B"/>
    <w:rsid w:val="000F1667"/>
    <w:rsid w:val="000F4A47"/>
    <w:rsid w:val="000F4A63"/>
    <w:rsid w:val="000F5DCC"/>
    <w:rsid w:val="000F60EF"/>
    <w:rsid w:val="000F7C0D"/>
    <w:rsid w:val="0010053D"/>
    <w:rsid w:val="00105B35"/>
    <w:rsid w:val="00105ED6"/>
    <w:rsid w:val="00106B0A"/>
    <w:rsid w:val="00110372"/>
    <w:rsid w:val="0011213A"/>
    <w:rsid w:val="00114D61"/>
    <w:rsid w:val="00116842"/>
    <w:rsid w:val="00116AAC"/>
    <w:rsid w:val="00121BD1"/>
    <w:rsid w:val="00123D89"/>
    <w:rsid w:val="00124995"/>
    <w:rsid w:val="00124BCE"/>
    <w:rsid w:val="001272E5"/>
    <w:rsid w:val="00127EA8"/>
    <w:rsid w:val="00130631"/>
    <w:rsid w:val="001307C6"/>
    <w:rsid w:val="001348A1"/>
    <w:rsid w:val="00134FB2"/>
    <w:rsid w:val="00135862"/>
    <w:rsid w:val="00135F3F"/>
    <w:rsid w:val="00136A4D"/>
    <w:rsid w:val="00140A8E"/>
    <w:rsid w:val="0014131F"/>
    <w:rsid w:val="001422A7"/>
    <w:rsid w:val="00143474"/>
    <w:rsid w:val="00143EFE"/>
    <w:rsid w:val="001466D2"/>
    <w:rsid w:val="0014698F"/>
    <w:rsid w:val="00150011"/>
    <w:rsid w:val="0015069E"/>
    <w:rsid w:val="00150B56"/>
    <w:rsid w:val="00151705"/>
    <w:rsid w:val="001568C7"/>
    <w:rsid w:val="00157B70"/>
    <w:rsid w:val="001611F7"/>
    <w:rsid w:val="0016133D"/>
    <w:rsid w:val="00161B03"/>
    <w:rsid w:val="00162789"/>
    <w:rsid w:val="00162EE1"/>
    <w:rsid w:val="0016565C"/>
    <w:rsid w:val="00165C79"/>
    <w:rsid w:val="0016610A"/>
    <w:rsid w:val="00167C02"/>
    <w:rsid w:val="00167DDA"/>
    <w:rsid w:val="00170662"/>
    <w:rsid w:val="0017154C"/>
    <w:rsid w:val="00172FB4"/>
    <w:rsid w:val="001737F3"/>
    <w:rsid w:val="001829D7"/>
    <w:rsid w:val="001859EB"/>
    <w:rsid w:val="00187CFA"/>
    <w:rsid w:val="00190C7F"/>
    <w:rsid w:val="00192078"/>
    <w:rsid w:val="001950DC"/>
    <w:rsid w:val="00195C46"/>
    <w:rsid w:val="001A2291"/>
    <w:rsid w:val="001A2D42"/>
    <w:rsid w:val="001A4254"/>
    <w:rsid w:val="001A4A34"/>
    <w:rsid w:val="001A5131"/>
    <w:rsid w:val="001A584F"/>
    <w:rsid w:val="001A7D0D"/>
    <w:rsid w:val="001B0A58"/>
    <w:rsid w:val="001B2479"/>
    <w:rsid w:val="001B3769"/>
    <w:rsid w:val="001B5C8F"/>
    <w:rsid w:val="001B754F"/>
    <w:rsid w:val="001C3DE3"/>
    <w:rsid w:val="001C62AB"/>
    <w:rsid w:val="001C651F"/>
    <w:rsid w:val="001C66D2"/>
    <w:rsid w:val="001C6C96"/>
    <w:rsid w:val="001C6E97"/>
    <w:rsid w:val="001D0981"/>
    <w:rsid w:val="001D2490"/>
    <w:rsid w:val="001D4AEF"/>
    <w:rsid w:val="001D54CA"/>
    <w:rsid w:val="001D766E"/>
    <w:rsid w:val="001D7C6E"/>
    <w:rsid w:val="001D7DCB"/>
    <w:rsid w:val="001E0B2D"/>
    <w:rsid w:val="001E0F41"/>
    <w:rsid w:val="001E2A2F"/>
    <w:rsid w:val="001E33F5"/>
    <w:rsid w:val="001E36C7"/>
    <w:rsid w:val="001E65D1"/>
    <w:rsid w:val="001E757E"/>
    <w:rsid w:val="001E7F18"/>
    <w:rsid w:val="001F680B"/>
    <w:rsid w:val="001F6A1D"/>
    <w:rsid w:val="001F6CC0"/>
    <w:rsid w:val="001F74F7"/>
    <w:rsid w:val="0020015D"/>
    <w:rsid w:val="00200D3A"/>
    <w:rsid w:val="00201FF6"/>
    <w:rsid w:val="0020266C"/>
    <w:rsid w:val="0020299C"/>
    <w:rsid w:val="00203157"/>
    <w:rsid w:val="002031A2"/>
    <w:rsid w:val="00206CE8"/>
    <w:rsid w:val="00210F6E"/>
    <w:rsid w:val="0021337C"/>
    <w:rsid w:val="00216653"/>
    <w:rsid w:val="00216F96"/>
    <w:rsid w:val="00222BB9"/>
    <w:rsid w:val="00222E52"/>
    <w:rsid w:val="00223023"/>
    <w:rsid w:val="002233C2"/>
    <w:rsid w:val="00225F99"/>
    <w:rsid w:val="002265F2"/>
    <w:rsid w:val="0022694C"/>
    <w:rsid w:val="002307A1"/>
    <w:rsid w:val="00232045"/>
    <w:rsid w:val="0023239C"/>
    <w:rsid w:val="002329D7"/>
    <w:rsid w:val="0023333B"/>
    <w:rsid w:val="00233391"/>
    <w:rsid w:val="002337D7"/>
    <w:rsid w:val="00234C5F"/>
    <w:rsid w:val="00236915"/>
    <w:rsid w:val="00236A6A"/>
    <w:rsid w:val="002405E1"/>
    <w:rsid w:val="00242882"/>
    <w:rsid w:val="00242CA7"/>
    <w:rsid w:val="00243C30"/>
    <w:rsid w:val="0024400D"/>
    <w:rsid w:val="00244D77"/>
    <w:rsid w:val="00245542"/>
    <w:rsid w:val="002478C1"/>
    <w:rsid w:val="00247C99"/>
    <w:rsid w:val="002500CF"/>
    <w:rsid w:val="002516E9"/>
    <w:rsid w:val="002522DA"/>
    <w:rsid w:val="00253878"/>
    <w:rsid w:val="00253AAB"/>
    <w:rsid w:val="00253D50"/>
    <w:rsid w:val="00254FE5"/>
    <w:rsid w:val="00256D8E"/>
    <w:rsid w:val="0026185C"/>
    <w:rsid w:val="00262BB3"/>
    <w:rsid w:val="00263840"/>
    <w:rsid w:val="0026535B"/>
    <w:rsid w:val="00266CB5"/>
    <w:rsid w:val="00267EB0"/>
    <w:rsid w:val="00271F84"/>
    <w:rsid w:val="00272F81"/>
    <w:rsid w:val="00274474"/>
    <w:rsid w:val="00274F1C"/>
    <w:rsid w:val="002751A0"/>
    <w:rsid w:val="00276960"/>
    <w:rsid w:val="00276986"/>
    <w:rsid w:val="0028056A"/>
    <w:rsid w:val="002846D8"/>
    <w:rsid w:val="0028672E"/>
    <w:rsid w:val="00286911"/>
    <w:rsid w:val="00287AAD"/>
    <w:rsid w:val="00292488"/>
    <w:rsid w:val="00295077"/>
    <w:rsid w:val="00295C8D"/>
    <w:rsid w:val="00297D2B"/>
    <w:rsid w:val="002A1007"/>
    <w:rsid w:val="002A209C"/>
    <w:rsid w:val="002A3C67"/>
    <w:rsid w:val="002A4007"/>
    <w:rsid w:val="002A44CF"/>
    <w:rsid w:val="002A6BFA"/>
    <w:rsid w:val="002A7206"/>
    <w:rsid w:val="002A7382"/>
    <w:rsid w:val="002A756C"/>
    <w:rsid w:val="002A7707"/>
    <w:rsid w:val="002A7A84"/>
    <w:rsid w:val="002B0324"/>
    <w:rsid w:val="002B0863"/>
    <w:rsid w:val="002B0C51"/>
    <w:rsid w:val="002B3ACB"/>
    <w:rsid w:val="002B493A"/>
    <w:rsid w:val="002B588E"/>
    <w:rsid w:val="002B6005"/>
    <w:rsid w:val="002B6A8C"/>
    <w:rsid w:val="002C0617"/>
    <w:rsid w:val="002C1DA7"/>
    <w:rsid w:val="002C4166"/>
    <w:rsid w:val="002C5218"/>
    <w:rsid w:val="002C58A2"/>
    <w:rsid w:val="002C7225"/>
    <w:rsid w:val="002D0EEC"/>
    <w:rsid w:val="002D5452"/>
    <w:rsid w:val="002D5D80"/>
    <w:rsid w:val="002D5F57"/>
    <w:rsid w:val="002D60DD"/>
    <w:rsid w:val="002D6DCD"/>
    <w:rsid w:val="002E00F0"/>
    <w:rsid w:val="002E0343"/>
    <w:rsid w:val="002E156A"/>
    <w:rsid w:val="002E1B5B"/>
    <w:rsid w:val="002E4670"/>
    <w:rsid w:val="002E52C9"/>
    <w:rsid w:val="002E6C1F"/>
    <w:rsid w:val="002F003D"/>
    <w:rsid w:val="002F012C"/>
    <w:rsid w:val="002F0628"/>
    <w:rsid w:val="002F0A1E"/>
    <w:rsid w:val="002F0A6C"/>
    <w:rsid w:val="002F207C"/>
    <w:rsid w:val="002F31F9"/>
    <w:rsid w:val="002F34EF"/>
    <w:rsid w:val="002F53EC"/>
    <w:rsid w:val="002F562D"/>
    <w:rsid w:val="002F57D6"/>
    <w:rsid w:val="002F59FD"/>
    <w:rsid w:val="002F62A6"/>
    <w:rsid w:val="0030011B"/>
    <w:rsid w:val="003010EF"/>
    <w:rsid w:val="00301209"/>
    <w:rsid w:val="00301C3A"/>
    <w:rsid w:val="003038A3"/>
    <w:rsid w:val="00304EFD"/>
    <w:rsid w:val="0030579E"/>
    <w:rsid w:val="0030735C"/>
    <w:rsid w:val="0030779E"/>
    <w:rsid w:val="00310A7E"/>
    <w:rsid w:val="00312D79"/>
    <w:rsid w:val="00313BB4"/>
    <w:rsid w:val="0032488B"/>
    <w:rsid w:val="00327E63"/>
    <w:rsid w:val="00332076"/>
    <w:rsid w:val="00333738"/>
    <w:rsid w:val="003347BA"/>
    <w:rsid w:val="00340D02"/>
    <w:rsid w:val="00340FBB"/>
    <w:rsid w:val="00342512"/>
    <w:rsid w:val="00342B85"/>
    <w:rsid w:val="00343B2A"/>
    <w:rsid w:val="0034425B"/>
    <w:rsid w:val="0035109C"/>
    <w:rsid w:val="0035260A"/>
    <w:rsid w:val="0035397C"/>
    <w:rsid w:val="003550CB"/>
    <w:rsid w:val="003559DD"/>
    <w:rsid w:val="00357FCB"/>
    <w:rsid w:val="0036067D"/>
    <w:rsid w:val="00361798"/>
    <w:rsid w:val="00361B8E"/>
    <w:rsid w:val="00363584"/>
    <w:rsid w:val="0036414A"/>
    <w:rsid w:val="003650C5"/>
    <w:rsid w:val="00365BBB"/>
    <w:rsid w:val="003719A4"/>
    <w:rsid w:val="00371E57"/>
    <w:rsid w:val="0037271B"/>
    <w:rsid w:val="00373981"/>
    <w:rsid w:val="00375B9B"/>
    <w:rsid w:val="00375E88"/>
    <w:rsid w:val="0037784C"/>
    <w:rsid w:val="00377972"/>
    <w:rsid w:val="0038063D"/>
    <w:rsid w:val="0038131C"/>
    <w:rsid w:val="00381D18"/>
    <w:rsid w:val="003824B3"/>
    <w:rsid w:val="00382D27"/>
    <w:rsid w:val="00386034"/>
    <w:rsid w:val="0038654D"/>
    <w:rsid w:val="00387898"/>
    <w:rsid w:val="00387AD5"/>
    <w:rsid w:val="0039290D"/>
    <w:rsid w:val="00392919"/>
    <w:rsid w:val="00392A8E"/>
    <w:rsid w:val="00392AD3"/>
    <w:rsid w:val="003932FB"/>
    <w:rsid w:val="00394D06"/>
    <w:rsid w:val="00396660"/>
    <w:rsid w:val="003975B2"/>
    <w:rsid w:val="00397D3D"/>
    <w:rsid w:val="003A17F0"/>
    <w:rsid w:val="003A18E6"/>
    <w:rsid w:val="003A2A2C"/>
    <w:rsid w:val="003A3C78"/>
    <w:rsid w:val="003A5E0C"/>
    <w:rsid w:val="003B04FE"/>
    <w:rsid w:val="003B16E9"/>
    <w:rsid w:val="003B1797"/>
    <w:rsid w:val="003B28BB"/>
    <w:rsid w:val="003B2FF1"/>
    <w:rsid w:val="003B3116"/>
    <w:rsid w:val="003B3EC3"/>
    <w:rsid w:val="003B4B51"/>
    <w:rsid w:val="003B77F8"/>
    <w:rsid w:val="003C4F13"/>
    <w:rsid w:val="003C5A75"/>
    <w:rsid w:val="003C5E09"/>
    <w:rsid w:val="003C6065"/>
    <w:rsid w:val="003C7EF8"/>
    <w:rsid w:val="003D0E01"/>
    <w:rsid w:val="003D1402"/>
    <w:rsid w:val="003D174A"/>
    <w:rsid w:val="003D1F48"/>
    <w:rsid w:val="003D217E"/>
    <w:rsid w:val="003D30E0"/>
    <w:rsid w:val="003D3EF6"/>
    <w:rsid w:val="003D6114"/>
    <w:rsid w:val="003D6473"/>
    <w:rsid w:val="003D663F"/>
    <w:rsid w:val="003E2DF2"/>
    <w:rsid w:val="003E2FAC"/>
    <w:rsid w:val="003E547F"/>
    <w:rsid w:val="003E5AE2"/>
    <w:rsid w:val="003F2307"/>
    <w:rsid w:val="003F34A3"/>
    <w:rsid w:val="003F467E"/>
    <w:rsid w:val="004005F5"/>
    <w:rsid w:val="00402CFF"/>
    <w:rsid w:val="004044DC"/>
    <w:rsid w:val="00405B82"/>
    <w:rsid w:val="004066A2"/>
    <w:rsid w:val="00410972"/>
    <w:rsid w:val="00414107"/>
    <w:rsid w:val="0041470F"/>
    <w:rsid w:val="0041694A"/>
    <w:rsid w:val="004207B8"/>
    <w:rsid w:val="00420C63"/>
    <w:rsid w:val="0042127C"/>
    <w:rsid w:val="004214E2"/>
    <w:rsid w:val="00423CF1"/>
    <w:rsid w:val="004242BF"/>
    <w:rsid w:val="00424885"/>
    <w:rsid w:val="0042582E"/>
    <w:rsid w:val="004260D6"/>
    <w:rsid w:val="00426866"/>
    <w:rsid w:val="0042688B"/>
    <w:rsid w:val="00427712"/>
    <w:rsid w:val="0042792C"/>
    <w:rsid w:val="00430589"/>
    <w:rsid w:val="00431073"/>
    <w:rsid w:val="004320BC"/>
    <w:rsid w:val="0043260F"/>
    <w:rsid w:val="00432711"/>
    <w:rsid w:val="004327AF"/>
    <w:rsid w:val="0044102B"/>
    <w:rsid w:val="00441536"/>
    <w:rsid w:val="0044171D"/>
    <w:rsid w:val="004427D2"/>
    <w:rsid w:val="0044313E"/>
    <w:rsid w:val="00444B0A"/>
    <w:rsid w:val="004458D0"/>
    <w:rsid w:val="00451330"/>
    <w:rsid w:val="00451C97"/>
    <w:rsid w:val="004526B8"/>
    <w:rsid w:val="004538CF"/>
    <w:rsid w:val="00453CDD"/>
    <w:rsid w:val="00456320"/>
    <w:rsid w:val="004563D0"/>
    <w:rsid w:val="00456C3F"/>
    <w:rsid w:val="00457F3B"/>
    <w:rsid w:val="00470731"/>
    <w:rsid w:val="004721D8"/>
    <w:rsid w:val="0047278F"/>
    <w:rsid w:val="00473BDE"/>
    <w:rsid w:val="00474EAB"/>
    <w:rsid w:val="0047534E"/>
    <w:rsid w:val="004754A8"/>
    <w:rsid w:val="00475D0B"/>
    <w:rsid w:val="00475FFA"/>
    <w:rsid w:val="00477E5A"/>
    <w:rsid w:val="00481C9F"/>
    <w:rsid w:val="004820BA"/>
    <w:rsid w:val="00482139"/>
    <w:rsid w:val="00483219"/>
    <w:rsid w:val="004838E1"/>
    <w:rsid w:val="00483B73"/>
    <w:rsid w:val="00484B82"/>
    <w:rsid w:val="00485747"/>
    <w:rsid w:val="00490B42"/>
    <w:rsid w:val="004914A6"/>
    <w:rsid w:val="004929BE"/>
    <w:rsid w:val="00493DA4"/>
    <w:rsid w:val="00496256"/>
    <w:rsid w:val="00497482"/>
    <w:rsid w:val="00497754"/>
    <w:rsid w:val="004A0EB3"/>
    <w:rsid w:val="004A1940"/>
    <w:rsid w:val="004A27A8"/>
    <w:rsid w:val="004A4600"/>
    <w:rsid w:val="004A48F8"/>
    <w:rsid w:val="004A637B"/>
    <w:rsid w:val="004A6634"/>
    <w:rsid w:val="004A7256"/>
    <w:rsid w:val="004A78B1"/>
    <w:rsid w:val="004B0E7A"/>
    <w:rsid w:val="004B3517"/>
    <w:rsid w:val="004B5799"/>
    <w:rsid w:val="004B5DD1"/>
    <w:rsid w:val="004B64EB"/>
    <w:rsid w:val="004B65A4"/>
    <w:rsid w:val="004B6892"/>
    <w:rsid w:val="004C2BBA"/>
    <w:rsid w:val="004C426C"/>
    <w:rsid w:val="004C4625"/>
    <w:rsid w:val="004C5D3B"/>
    <w:rsid w:val="004C66E7"/>
    <w:rsid w:val="004D44AD"/>
    <w:rsid w:val="004D4685"/>
    <w:rsid w:val="004D597D"/>
    <w:rsid w:val="004D7D75"/>
    <w:rsid w:val="004E121E"/>
    <w:rsid w:val="004E1AE3"/>
    <w:rsid w:val="004E1BB7"/>
    <w:rsid w:val="004E1C8E"/>
    <w:rsid w:val="004E3109"/>
    <w:rsid w:val="004E37C3"/>
    <w:rsid w:val="004E5A33"/>
    <w:rsid w:val="004E7945"/>
    <w:rsid w:val="004E7A4A"/>
    <w:rsid w:val="004F0A46"/>
    <w:rsid w:val="004F0E0F"/>
    <w:rsid w:val="004F14F1"/>
    <w:rsid w:val="004F1A85"/>
    <w:rsid w:val="004F337B"/>
    <w:rsid w:val="004F49FE"/>
    <w:rsid w:val="004F4D21"/>
    <w:rsid w:val="004F5EA5"/>
    <w:rsid w:val="004F7167"/>
    <w:rsid w:val="00500A51"/>
    <w:rsid w:val="0050114D"/>
    <w:rsid w:val="00501685"/>
    <w:rsid w:val="00501E95"/>
    <w:rsid w:val="00503C4D"/>
    <w:rsid w:val="005049AD"/>
    <w:rsid w:val="00505A56"/>
    <w:rsid w:val="0050725F"/>
    <w:rsid w:val="00510CF2"/>
    <w:rsid w:val="00514D62"/>
    <w:rsid w:val="00517F53"/>
    <w:rsid w:val="00520304"/>
    <w:rsid w:val="0052145C"/>
    <w:rsid w:val="00521F21"/>
    <w:rsid w:val="0052327E"/>
    <w:rsid w:val="00524B02"/>
    <w:rsid w:val="00526E78"/>
    <w:rsid w:val="00531A57"/>
    <w:rsid w:val="00534261"/>
    <w:rsid w:val="0053686A"/>
    <w:rsid w:val="00536BA0"/>
    <w:rsid w:val="0054028C"/>
    <w:rsid w:val="0054184F"/>
    <w:rsid w:val="0054251A"/>
    <w:rsid w:val="00543A8B"/>
    <w:rsid w:val="00544D3E"/>
    <w:rsid w:val="00545C35"/>
    <w:rsid w:val="005475FA"/>
    <w:rsid w:val="00547814"/>
    <w:rsid w:val="00552B4B"/>
    <w:rsid w:val="00553111"/>
    <w:rsid w:val="00553C1F"/>
    <w:rsid w:val="00553CE2"/>
    <w:rsid w:val="005548FA"/>
    <w:rsid w:val="00554A52"/>
    <w:rsid w:val="00556346"/>
    <w:rsid w:val="005569F0"/>
    <w:rsid w:val="00556B84"/>
    <w:rsid w:val="00561974"/>
    <w:rsid w:val="00561A3A"/>
    <w:rsid w:val="00561F70"/>
    <w:rsid w:val="00562E34"/>
    <w:rsid w:val="00563E3C"/>
    <w:rsid w:val="00564280"/>
    <w:rsid w:val="00564F91"/>
    <w:rsid w:val="00565E4D"/>
    <w:rsid w:val="00566522"/>
    <w:rsid w:val="00567A6C"/>
    <w:rsid w:val="005713F2"/>
    <w:rsid w:val="005724C8"/>
    <w:rsid w:val="0057338A"/>
    <w:rsid w:val="00574B01"/>
    <w:rsid w:val="005809D0"/>
    <w:rsid w:val="00580B3F"/>
    <w:rsid w:val="0058138D"/>
    <w:rsid w:val="00581840"/>
    <w:rsid w:val="00583F52"/>
    <w:rsid w:val="005865E9"/>
    <w:rsid w:val="0058662D"/>
    <w:rsid w:val="00586B51"/>
    <w:rsid w:val="00591114"/>
    <w:rsid w:val="0059412D"/>
    <w:rsid w:val="00597336"/>
    <w:rsid w:val="0059754C"/>
    <w:rsid w:val="005979D7"/>
    <w:rsid w:val="00597A17"/>
    <w:rsid w:val="005A155F"/>
    <w:rsid w:val="005A1A88"/>
    <w:rsid w:val="005A4121"/>
    <w:rsid w:val="005A415E"/>
    <w:rsid w:val="005A438C"/>
    <w:rsid w:val="005A5292"/>
    <w:rsid w:val="005A5B47"/>
    <w:rsid w:val="005A5DF9"/>
    <w:rsid w:val="005A65ED"/>
    <w:rsid w:val="005A703E"/>
    <w:rsid w:val="005B317E"/>
    <w:rsid w:val="005B5575"/>
    <w:rsid w:val="005B6CA9"/>
    <w:rsid w:val="005B7CC5"/>
    <w:rsid w:val="005C038A"/>
    <w:rsid w:val="005C0FEB"/>
    <w:rsid w:val="005C4486"/>
    <w:rsid w:val="005C5E73"/>
    <w:rsid w:val="005C6A2D"/>
    <w:rsid w:val="005C760B"/>
    <w:rsid w:val="005D0679"/>
    <w:rsid w:val="005D0E0F"/>
    <w:rsid w:val="005D688C"/>
    <w:rsid w:val="005D757C"/>
    <w:rsid w:val="005E07A0"/>
    <w:rsid w:val="005E141C"/>
    <w:rsid w:val="005E1499"/>
    <w:rsid w:val="005E53A5"/>
    <w:rsid w:val="005E561E"/>
    <w:rsid w:val="005E5A48"/>
    <w:rsid w:val="005E5D22"/>
    <w:rsid w:val="005E7FB1"/>
    <w:rsid w:val="005F2673"/>
    <w:rsid w:val="005F33F2"/>
    <w:rsid w:val="005F463C"/>
    <w:rsid w:val="005F4B4B"/>
    <w:rsid w:val="005F4FB9"/>
    <w:rsid w:val="005F53DA"/>
    <w:rsid w:val="005F6B1D"/>
    <w:rsid w:val="005F7FEA"/>
    <w:rsid w:val="00601930"/>
    <w:rsid w:val="00601AC9"/>
    <w:rsid w:val="0060204D"/>
    <w:rsid w:val="00604E3D"/>
    <w:rsid w:val="00607CB7"/>
    <w:rsid w:val="00611607"/>
    <w:rsid w:val="0061178D"/>
    <w:rsid w:val="00611A62"/>
    <w:rsid w:val="00611DB2"/>
    <w:rsid w:val="0061258D"/>
    <w:rsid w:val="00621CD5"/>
    <w:rsid w:val="00621F70"/>
    <w:rsid w:val="00626408"/>
    <w:rsid w:val="006266AF"/>
    <w:rsid w:val="00626BAC"/>
    <w:rsid w:val="006321F8"/>
    <w:rsid w:val="006325D7"/>
    <w:rsid w:val="00634F07"/>
    <w:rsid w:val="0063616D"/>
    <w:rsid w:val="00640CDE"/>
    <w:rsid w:val="00640CF3"/>
    <w:rsid w:val="00645B67"/>
    <w:rsid w:val="0064622D"/>
    <w:rsid w:val="006467B0"/>
    <w:rsid w:val="00646CB3"/>
    <w:rsid w:val="00646E89"/>
    <w:rsid w:val="00650CDB"/>
    <w:rsid w:val="00653AFA"/>
    <w:rsid w:val="00654562"/>
    <w:rsid w:val="006547C2"/>
    <w:rsid w:val="006565C1"/>
    <w:rsid w:val="00656CD5"/>
    <w:rsid w:val="00657CB8"/>
    <w:rsid w:val="006611EF"/>
    <w:rsid w:val="00661816"/>
    <w:rsid w:val="00662081"/>
    <w:rsid w:val="0066230B"/>
    <w:rsid w:val="00662463"/>
    <w:rsid w:val="006631E7"/>
    <w:rsid w:val="006632A6"/>
    <w:rsid w:val="0066383D"/>
    <w:rsid w:val="00664618"/>
    <w:rsid w:val="006658E7"/>
    <w:rsid w:val="00666925"/>
    <w:rsid w:val="00666CA6"/>
    <w:rsid w:val="00670B04"/>
    <w:rsid w:val="006721DB"/>
    <w:rsid w:val="00675AB3"/>
    <w:rsid w:val="00677DC2"/>
    <w:rsid w:val="00681813"/>
    <w:rsid w:val="00681962"/>
    <w:rsid w:val="00681C8C"/>
    <w:rsid w:val="00683F27"/>
    <w:rsid w:val="00685636"/>
    <w:rsid w:val="006860BA"/>
    <w:rsid w:val="00686D51"/>
    <w:rsid w:val="006901EA"/>
    <w:rsid w:val="00691ACC"/>
    <w:rsid w:val="00691F03"/>
    <w:rsid w:val="006921AE"/>
    <w:rsid w:val="00692356"/>
    <w:rsid w:val="006937C4"/>
    <w:rsid w:val="00693F0D"/>
    <w:rsid w:val="006A4CA8"/>
    <w:rsid w:val="006A6A24"/>
    <w:rsid w:val="006A79F9"/>
    <w:rsid w:val="006B21BB"/>
    <w:rsid w:val="006B2ED0"/>
    <w:rsid w:val="006B4DD3"/>
    <w:rsid w:val="006B5D02"/>
    <w:rsid w:val="006B6D1D"/>
    <w:rsid w:val="006B7634"/>
    <w:rsid w:val="006B7BF3"/>
    <w:rsid w:val="006C115A"/>
    <w:rsid w:val="006C2FD8"/>
    <w:rsid w:val="006C5560"/>
    <w:rsid w:val="006C562A"/>
    <w:rsid w:val="006C6CD9"/>
    <w:rsid w:val="006C6FAD"/>
    <w:rsid w:val="006D0640"/>
    <w:rsid w:val="006D09D1"/>
    <w:rsid w:val="006D1460"/>
    <w:rsid w:val="006D1B66"/>
    <w:rsid w:val="006D1BFC"/>
    <w:rsid w:val="006D1CA9"/>
    <w:rsid w:val="006D3CB6"/>
    <w:rsid w:val="006D4E5C"/>
    <w:rsid w:val="006D507D"/>
    <w:rsid w:val="006D7324"/>
    <w:rsid w:val="006D763C"/>
    <w:rsid w:val="006E07AE"/>
    <w:rsid w:val="006E1616"/>
    <w:rsid w:val="006E202C"/>
    <w:rsid w:val="006E2F20"/>
    <w:rsid w:val="006E40B1"/>
    <w:rsid w:val="006E6FC3"/>
    <w:rsid w:val="006E7450"/>
    <w:rsid w:val="006F032B"/>
    <w:rsid w:val="006F10D8"/>
    <w:rsid w:val="006F380D"/>
    <w:rsid w:val="006F59CE"/>
    <w:rsid w:val="006F5ED0"/>
    <w:rsid w:val="00700904"/>
    <w:rsid w:val="00702654"/>
    <w:rsid w:val="0070267F"/>
    <w:rsid w:val="007040B1"/>
    <w:rsid w:val="00704960"/>
    <w:rsid w:val="00705FC6"/>
    <w:rsid w:val="007060BF"/>
    <w:rsid w:val="0070663D"/>
    <w:rsid w:val="007118F9"/>
    <w:rsid w:val="00712513"/>
    <w:rsid w:val="0071269D"/>
    <w:rsid w:val="00714E2F"/>
    <w:rsid w:val="00717E8A"/>
    <w:rsid w:val="00722B8A"/>
    <w:rsid w:val="00723554"/>
    <w:rsid w:val="007243B7"/>
    <w:rsid w:val="00725161"/>
    <w:rsid w:val="0072634C"/>
    <w:rsid w:val="00726E1B"/>
    <w:rsid w:val="00730C0D"/>
    <w:rsid w:val="00731079"/>
    <w:rsid w:val="007314F1"/>
    <w:rsid w:val="00731A55"/>
    <w:rsid w:val="00732096"/>
    <w:rsid w:val="00732E0E"/>
    <w:rsid w:val="0073404E"/>
    <w:rsid w:val="0073538D"/>
    <w:rsid w:val="00735596"/>
    <w:rsid w:val="00741213"/>
    <w:rsid w:val="00743384"/>
    <w:rsid w:val="00744967"/>
    <w:rsid w:val="00744FB7"/>
    <w:rsid w:val="00745E71"/>
    <w:rsid w:val="00746084"/>
    <w:rsid w:val="0074630B"/>
    <w:rsid w:val="00746A11"/>
    <w:rsid w:val="00746D22"/>
    <w:rsid w:val="007507D7"/>
    <w:rsid w:val="007549C7"/>
    <w:rsid w:val="00754B4B"/>
    <w:rsid w:val="007572F6"/>
    <w:rsid w:val="00760021"/>
    <w:rsid w:val="007603D1"/>
    <w:rsid w:val="007618AE"/>
    <w:rsid w:val="007618DF"/>
    <w:rsid w:val="00761FAE"/>
    <w:rsid w:val="00764650"/>
    <w:rsid w:val="007659E7"/>
    <w:rsid w:val="00767A81"/>
    <w:rsid w:val="00771446"/>
    <w:rsid w:val="0077281F"/>
    <w:rsid w:val="00774329"/>
    <w:rsid w:val="00775090"/>
    <w:rsid w:val="00775931"/>
    <w:rsid w:val="007769C4"/>
    <w:rsid w:val="00777AA7"/>
    <w:rsid w:val="00777BBB"/>
    <w:rsid w:val="0078132E"/>
    <w:rsid w:val="00784016"/>
    <w:rsid w:val="00785B85"/>
    <w:rsid w:val="007860AE"/>
    <w:rsid w:val="00790998"/>
    <w:rsid w:val="00792630"/>
    <w:rsid w:val="007933A3"/>
    <w:rsid w:val="00793C79"/>
    <w:rsid w:val="0079442D"/>
    <w:rsid w:val="00795A2F"/>
    <w:rsid w:val="00795FAE"/>
    <w:rsid w:val="00797F11"/>
    <w:rsid w:val="007A0696"/>
    <w:rsid w:val="007A17FD"/>
    <w:rsid w:val="007A3B44"/>
    <w:rsid w:val="007A600E"/>
    <w:rsid w:val="007A6E6D"/>
    <w:rsid w:val="007B0D11"/>
    <w:rsid w:val="007B35AB"/>
    <w:rsid w:val="007B3BDA"/>
    <w:rsid w:val="007B68A9"/>
    <w:rsid w:val="007C206F"/>
    <w:rsid w:val="007C325F"/>
    <w:rsid w:val="007C37E9"/>
    <w:rsid w:val="007C564A"/>
    <w:rsid w:val="007C5D65"/>
    <w:rsid w:val="007D2150"/>
    <w:rsid w:val="007D2FA9"/>
    <w:rsid w:val="007D32DF"/>
    <w:rsid w:val="007E01E1"/>
    <w:rsid w:val="007E0447"/>
    <w:rsid w:val="007E05CB"/>
    <w:rsid w:val="007E0738"/>
    <w:rsid w:val="007E0B29"/>
    <w:rsid w:val="007E19A8"/>
    <w:rsid w:val="007E2523"/>
    <w:rsid w:val="007E37DF"/>
    <w:rsid w:val="007E3BF9"/>
    <w:rsid w:val="007E6028"/>
    <w:rsid w:val="007E6080"/>
    <w:rsid w:val="007E60C1"/>
    <w:rsid w:val="007E7C9F"/>
    <w:rsid w:val="007E7EB6"/>
    <w:rsid w:val="007F0F2B"/>
    <w:rsid w:val="007F212F"/>
    <w:rsid w:val="007F2B4F"/>
    <w:rsid w:val="007F38AD"/>
    <w:rsid w:val="007F438C"/>
    <w:rsid w:val="007F607A"/>
    <w:rsid w:val="007F60DE"/>
    <w:rsid w:val="007F68A0"/>
    <w:rsid w:val="008013D3"/>
    <w:rsid w:val="0080203A"/>
    <w:rsid w:val="00802189"/>
    <w:rsid w:val="0080246B"/>
    <w:rsid w:val="00803167"/>
    <w:rsid w:val="0080384A"/>
    <w:rsid w:val="00805624"/>
    <w:rsid w:val="0080730F"/>
    <w:rsid w:val="00807C79"/>
    <w:rsid w:val="00812F1B"/>
    <w:rsid w:val="00813572"/>
    <w:rsid w:val="00813632"/>
    <w:rsid w:val="00813AE9"/>
    <w:rsid w:val="008144F0"/>
    <w:rsid w:val="00814DBF"/>
    <w:rsid w:val="0081688D"/>
    <w:rsid w:val="00816F9A"/>
    <w:rsid w:val="00817D72"/>
    <w:rsid w:val="008214D5"/>
    <w:rsid w:val="008218C7"/>
    <w:rsid w:val="00821CF8"/>
    <w:rsid w:val="00822272"/>
    <w:rsid w:val="00824317"/>
    <w:rsid w:val="0082495C"/>
    <w:rsid w:val="00824C44"/>
    <w:rsid w:val="00824FA5"/>
    <w:rsid w:val="00825A47"/>
    <w:rsid w:val="00825C43"/>
    <w:rsid w:val="00826259"/>
    <w:rsid w:val="00827DF0"/>
    <w:rsid w:val="0083292E"/>
    <w:rsid w:val="0083384A"/>
    <w:rsid w:val="00835B56"/>
    <w:rsid w:val="00836086"/>
    <w:rsid w:val="008435D4"/>
    <w:rsid w:val="00843935"/>
    <w:rsid w:val="00844B80"/>
    <w:rsid w:val="0085352F"/>
    <w:rsid w:val="00854ACD"/>
    <w:rsid w:val="00854EFA"/>
    <w:rsid w:val="00855281"/>
    <w:rsid w:val="00855F00"/>
    <w:rsid w:val="0085681A"/>
    <w:rsid w:val="008603E8"/>
    <w:rsid w:val="00861D03"/>
    <w:rsid w:val="00865599"/>
    <w:rsid w:val="00867A00"/>
    <w:rsid w:val="008704FD"/>
    <w:rsid w:val="00871381"/>
    <w:rsid w:val="0087513F"/>
    <w:rsid w:val="00876100"/>
    <w:rsid w:val="00880223"/>
    <w:rsid w:val="0088037F"/>
    <w:rsid w:val="0088200B"/>
    <w:rsid w:val="0088447C"/>
    <w:rsid w:val="00884D1C"/>
    <w:rsid w:val="00886D7F"/>
    <w:rsid w:val="008872D4"/>
    <w:rsid w:val="00890042"/>
    <w:rsid w:val="008923A5"/>
    <w:rsid w:val="00893702"/>
    <w:rsid w:val="008937F3"/>
    <w:rsid w:val="008937FD"/>
    <w:rsid w:val="00894CDF"/>
    <w:rsid w:val="00895A92"/>
    <w:rsid w:val="00897E6A"/>
    <w:rsid w:val="008A0DEE"/>
    <w:rsid w:val="008A25DF"/>
    <w:rsid w:val="008A2834"/>
    <w:rsid w:val="008A4CEF"/>
    <w:rsid w:val="008A4CF8"/>
    <w:rsid w:val="008A6D29"/>
    <w:rsid w:val="008A7818"/>
    <w:rsid w:val="008B0B7D"/>
    <w:rsid w:val="008B0CDF"/>
    <w:rsid w:val="008B0ED7"/>
    <w:rsid w:val="008B2345"/>
    <w:rsid w:val="008B2AF2"/>
    <w:rsid w:val="008B3AE1"/>
    <w:rsid w:val="008B3C3E"/>
    <w:rsid w:val="008B580B"/>
    <w:rsid w:val="008B5EDA"/>
    <w:rsid w:val="008B6FDB"/>
    <w:rsid w:val="008C31AC"/>
    <w:rsid w:val="008C4619"/>
    <w:rsid w:val="008C47F6"/>
    <w:rsid w:val="008C5153"/>
    <w:rsid w:val="008C58E5"/>
    <w:rsid w:val="008C64D8"/>
    <w:rsid w:val="008C7337"/>
    <w:rsid w:val="008D2D5F"/>
    <w:rsid w:val="008D43D2"/>
    <w:rsid w:val="008D4C0F"/>
    <w:rsid w:val="008D5DCD"/>
    <w:rsid w:val="008D61AD"/>
    <w:rsid w:val="008D6479"/>
    <w:rsid w:val="008E4EA5"/>
    <w:rsid w:val="008E578A"/>
    <w:rsid w:val="008E59C2"/>
    <w:rsid w:val="008E5F74"/>
    <w:rsid w:val="008F08D4"/>
    <w:rsid w:val="008F1377"/>
    <w:rsid w:val="00900749"/>
    <w:rsid w:val="00900AD0"/>
    <w:rsid w:val="00903538"/>
    <w:rsid w:val="009047FA"/>
    <w:rsid w:val="0090585F"/>
    <w:rsid w:val="009113A1"/>
    <w:rsid w:val="0091299A"/>
    <w:rsid w:val="00912C13"/>
    <w:rsid w:val="0091357E"/>
    <w:rsid w:val="00915692"/>
    <w:rsid w:val="00916192"/>
    <w:rsid w:val="0091627F"/>
    <w:rsid w:val="009176BB"/>
    <w:rsid w:val="00922DB0"/>
    <w:rsid w:val="00924345"/>
    <w:rsid w:val="009247D4"/>
    <w:rsid w:val="00925BF6"/>
    <w:rsid w:val="009268D7"/>
    <w:rsid w:val="00926D6D"/>
    <w:rsid w:val="00926D8B"/>
    <w:rsid w:val="0093076C"/>
    <w:rsid w:val="00930B5B"/>
    <w:rsid w:val="00930F6D"/>
    <w:rsid w:val="00931F53"/>
    <w:rsid w:val="00935779"/>
    <w:rsid w:val="0093680C"/>
    <w:rsid w:val="00937461"/>
    <w:rsid w:val="00937729"/>
    <w:rsid w:val="00941E76"/>
    <w:rsid w:val="00943252"/>
    <w:rsid w:val="009446EA"/>
    <w:rsid w:val="00944768"/>
    <w:rsid w:val="0094534F"/>
    <w:rsid w:val="00945BFD"/>
    <w:rsid w:val="00946FCE"/>
    <w:rsid w:val="00947B40"/>
    <w:rsid w:val="0095074A"/>
    <w:rsid w:val="00950B3A"/>
    <w:rsid w:val="009513F2"/>
    <w:rsid w:val="00952CA3"/>
    <w:rsid w:val="009530E1"/>
    <w:rsid w:val="009539C3"/>
    <w:rsid w:val="00954891"/>
    <w:rsid w:val="00956A81"/>
    <w:rsid w:val="00957CEA"/>
    <w:rsid w:val="00957D82"/>
    <w:rsid w:val="00957F2B"/>
    <w:rsid w:val="0096017A"/>
    <w:rsid w:val="00963929"/>
    <w:rsid w:val="009646FF"/>
    <w:rsid w:val="009647E8"/>
    <w:rsid w:val="009648B0"/>
    <w:rsid w:val="0096643A"/>
    <w:rsid w:val="00975279"/>
    <w:rsid w:val="009763AA"/>
    <w:rsid w:val="009765E5"/>
    <w:rsid w:val="00976E11"/>
    <w:rsid w:val="00977789"/>
    <w:rsid w:val="00980B07"/>
    <w:rsid w:val="009820C5"/>
    <w:rsid w:val="00983E02"/>
    <w:rsid w:val="00984451"/>
    <w:rsid w:val="00986343"/>
    <w:rsid w:val="00986A01"/>
    <w:rsid w:val="00987C42"/>
    <w:rsid w:val="00990307"/>
    <w:rsid w:val="0099070A"/>
    <w:rsid w:val="0099118F"/>
    <w:rsid w:val="00992D56"/>
    <w:rsid w:val="00992E01"/>
    <w:rsid w:val="009937ED"/>
    <w:rsid w:val="00994075"/>
    <w:rsid w:val="00994FA4"/>
    <w:rsid w:val="0099532B"/>
    <w:rsid w:val="009956FD"/>
    <w:rsid w:val="009961E5"/>
    <w:rsid w:val="00996E7D"/>
    <w:rsid w:val="0099788E"/>
    <w:rsid w:val="009A009A"/>
    <w:rsid w:val="009A1EF1"/>
    <w:rsid w:val="009A24D5"/>
    <w:rsid w:val="009A2BBA"/>
    <w:rsid w:val="009A3E0F"/>
    <w:rsid w:val="009A555F"/>
    <w:rsid w:val="009A7CEE"/>
    <w:rsid w:val="009B09C7"/>
    <w:rsid w:val="009B1DED"/>
    <w:rsid w:val="009B27FD"/>
    <w:rsid w:val="009B7661"/>
    <w:rsid w:val="009C10FC"/>
    <w:rsid w:val="009C233A"/>
    <w:rsid w:val="009C5927"/>
    <w:rsid w:val="009C5ADE"/>
    <w:rsid w:val="009C6BDA"/>
    <w:rsid w:val="009C7BB8"/>
    <w:rsid w:val="009C7EF8"/>
    <w:rsid w:val="009D10DA"/>
    <w:rsid w:val="009D1E53"/>
    <w:rsid w:val="009D1EBE"/>
    <w:rsid w:val="009D2E35"/>
    <w:rsid w:val="009D4D07"/>
    <w:rsid w:val="009D7F39"/>
    <w:rsid w:val="009E0BC1"/>
    <w:rsid w:val="009E0D12"/>
    <w:rsid w:val="009E1862"/>
    <w:rsid w:val="009E2157"/>
    <w:rsid w:val="009E339B"/>
    <w:rsid w:val="009E70BC"/>
    <w:rsid w:val="009F2807"/>
    <w:rsid w:val="009F2A70"/>
    <w:rsid w:val="009F3421"/>
    <w:rsid w:val="009F7F64"/>
    <w:rsid w:val="00A01E7E"/>
    <w:rsid w:val="00A0231D"/>
    <w:rsid w:val="00A03898"/>
    <w:rsid w:val="00A04325"/>
    <w:rsid w:val="00A04753"/>
    <w:rsid w:val="00A056D3"/>
    <w:rsid w:val="00A05D6F"/>
    <w:rsid w:val="00A07065"/>
    <w:rsid w:val="00A073EF"/>
    <w:rsid w:val="00A079E1"/>
    <w:rsid w:val="00A105FB"/>
    <w:rsid w:val="00A10F97"/>
    <w:rsid w:val="00A11608"/>
    <w:rsid w:val="00A12E20"/>
    <w:rsid w:val="00A136A0"/>
    <w:rsid w:val="00A14DD0"/>
    <w:rsid w:val="00A16F5A"/>
    <w:rsid w:val="00A170B1"/>
    <w:rsid w:val="00A200C8"/>
    <w:rsid w:val="00A21B4D"/>
    <w:rsid w:val="00A25C60"/>
    <w:rsid w:val="00A260C3"/>
    <w:rsid w:val="00A31AD1"/>
    <w:rsid w:val="00A328B6"/>
    <w:rsid w:val="00A336BE"/>
    <w:rsid w:val="00A3486A"/>
    <w:rsid w:val="00A3488F"/>
    <w:rsid w:val="00A34F88"/>
    <w:rsid w:val="00A363F2"/>
    <w:rsid w:val="00A410B3"/>
    <w:rsid w:val="00A414AF"/>
    <w:rsid w:val="00A42CEE"/>
    <w:rsid w:val="00A504F3"/>
    <w:rsid w:val="00A549FC"/>
    <w:rsid w:val="00A55E54"/>
    <w:rsid w:val="00A6091A"/>
    <w:rsid w:val="00A63ECE"/>
    <w:rsid w:val="00A64ED9"/>
    <w:rsid w:val="00A66BCD"/>
    <w:rsid w:val="00A739DC"/>
    <w:rsid w:val="00A7446B"/>
    <w:rsid w:val="00A74F17"/>
    <w:rsid w:val="00A7619E"/>
    <w:rsid w:val="00A76866"/>
    <w:rsid w:val="00A76906"/>
    <w:rsid w:val="00A76B16"/>
    <w:rsid w:val="00A777D8"/>
    <w:rsid w:val="00A800BA"/>
    <w:rsid w:val="00A80165"/>
    <w:rsid w:val="00A81827"/>
    <w:rsid w:val="00A81D26"/>
    <w:rsid w:val="00A8292D"/>
    <w:rsid w:val="00A832FC"/>
    <w:rsid w:val="00A83DF6"/>
    <w:rsid w:val="00A856D6"/>
    <w:rsid w:val="00A85B4D"/>
    <w:rsid w:val="00A85F52"/>
    <w:rsid w:val="00A870CB"/>
    <w:rsid w:val="00A874D9"/>
    <w:rsid w:val="00A87AE3"/>
    <w:rsid w:val="00A930F9"/>
    <w:rsid w:val="00A9414D"/>
    <w:rsid w:val="00A9436F"/>
    <w:rsid w:val="00A94CE4"/>
    <w:rsid w:val="00A9668B"/>
    <w:rsid w:val="00AA0EA3"/>
    <w:rsid w:val="00AA51BF"/>
    <w:rsid w:val="00AA7421"/>
    <w:rsid w:val="00AA7960"/>
    <w:rsid w:val="00AA7E84"/>
    <w:rsid w:val="00AB01D8"/>
    <w:rsid w:val="00AB0586"/>
    <w:rsid w:val="00AB0D1E"/>
    <w:rsid w:val="00AB165B"/>
    <w:rsid w:val="00AB18EA"/>
    <w:rsid w:val="00AB213D"/>
    <w:rsid w:val="00AB2D7E"/>
    <w:rsid w:val="00AB329C"/>
    <w:rsid w:val="00AB4476"/>
    <w:rsid w:val="00AB7EB7"/>
    <w:rsid w:val="00AC03B5"/>
    <w:rsid w:val="00AC1461"/>
    <w:rsid w:val="00AC3634"/>
    <w:rsid w:val="00AC37BA"/>
    <w:rsid w:val="00AC391B"/>
    <w:rsid w:val="00AC3B8B"/>
    <w:rsid w:val="00AC4C52"/>
    <w:rsid w:val="00AC6105"/>
    <w:rsid w:val="00AC6D87"/>
    <w:rsid w:val="00AC77C5"/>
    <w:rsid w:val="00AC7C59"/>
    <w:rsid w:val="00AD062C"/>
    <w:rsid w:val="00AD37F0"/>
    <w:rsid w:val="00AD5009"/>
    <w:rsid w:val="00AD6C40"/>
    <w:rsid w:val="00AE12D4"/>
    <w:rsid w:val="00AE195D"/>
    <w:rsid w:val="00AE3D19"/>
    <w:rsid w:val="00AE4106"/>
    <w:rsid w:val="00AE43AD"/>
    <w:rsid w:val="00AE490B"/>
    <w:rsid w:val="00AE4AE7"/>
    <w:rsid w:val="00AE4EA0"/>
    <w:rsid w:val="00AE540F"/>
    <w:rsid w:val="00AE59C2"/>
    <w:rsid w:val="00AE6CDD"/>
    <w:rsid w:val="00AE6F10"/>
    <w:rsid w:val="00AE7359"/>
    <w:rsid w:val="00AE7708"/>
    <w:rsid w:val="00AF03E8"/>
    <w:rsid w:val="00AF0442"/>
    <w:rsid w:val="00AF06CD"/>
    <w:rsid w:val="00AF0B5F"/>
    <w:rsid w:val="00AF0C15"/>
    <w:rsid w:val="00AF35E9"/>
    <w:rsid w:val="00AF43C4"/>
    <w:rsid w:val="00AF719F"/>
    <w:rsid w:val="00B01B0C"/>
    <w:rsid w:val="00B07493"/>
    <w:rsid w:val="00B11C10"/>
    <w:rsid w:val="00B1235D"/>
    <w:rsid w:val="00B1237E"/>
    <w:rsid w:val="00B123F5"/>
    <w:rsid w:val="00B179E0"/>
    <w:rsid w:val="00B21B50"/>
    <w:rsid w:val="00B246EF"/>
    <w:rsid w:val="00B24898"/>
    <w:rsid w:val="00B249B7"/>
    <w:rsid w:val="00B252C4"/>
    <w:rsid w:val="00B26F16"/>
    <w:rsid w:val="00B27134"/>
    <w:rsid w:val="00B27203"/>
    <w:rsid w:val="00B27B21"/>
    <w:rsid w:val="00B27C0A"/>
    <w:rsid w:val="00B307CD"/>
    <w:rsid w:val="00B30CD1"/>
    <w:rsid w:val="00B31C06"/>
    <w:rsid w:val="00B34644"/>
    <w:rsid w:val="00B3513F"/>
    <w:rsid w:val="00B359FF"/>
    <w:rsid w:val="00B36A88"/>
    <w:rsid w:val="00B36C8D"/>
    <w:rsid w:val="00B41360"/>
    <w:rsid w:val="00B42938"/>
    <w:rsid w:val="00B441AF"/>
    <w:rsid w:val="00B44562"/>
    <w:rsid w:val="00B46BE2"/>
    <w:rsid w:val="00B5068B"/>
    <w:rsid w:val="00B5356F"/>
    <w:rsid w:val="00B54451"/>
    <w:rsid w:val="00B54E81"/>
    <w:rsid w:val="00B575B9"/>
    <w:rsid w:val="00B57725"/>
    <w:rsid w:val="00B57D64"/>
    <w:rsid w:val="00B600F5"/>
    <w:rsid w:val="00B60D24"/>
    <w:rsid w:val="00B62290"/>
    <w:rsid w:val="00B62783"/>
    <w:rsid w:val="00B62DC7"/>
    <w:rsid w:val="00B62E07"/>
    <w:rsid w:val="00B63A83"/>
    <w:rsid w:val="00B64697"/>
    <w:rsid w:val="00B64F49"/>
    <w:rsid w:val="00B657E4"/>
    <w:rsid w:val="00B65BDA"/>
    <w:rsid w:val="00B66092"/>
    <w:rsid w:val="00B66503"/>
    <w:rsid w:val="00B7048D"/>
    <w:rsid w:val="00B76D01"/>
    <w:rsid w:val="00B77561"/>
    <w:rsid w:val="00B811AF"/>
    <w:rsid w:val="00B81C17"/>
    <w:rsid w:val="00B87736"/>
    <w:rsid w:val="00B92ACB"/>
    <w:rsid w:val="00B94F59"/>
    <w:rsid w:val="00B96125"/>
    <w:rsid w:val="00B96957"/>
    <w:rsid w:val="00B97BF0"/>
    <w:rsid w:val="00BA0D05"/>
    <w:rsid w:val="00BA2AA0"/>
    <w:rsid w:val="00BA2EDF"/>
    <w:rsid w:val="00BA3070"/>
    <w:rsid w:val="00BA4E04"/>
    <w:rsid w:val="00BA516D"/>
    <w:rsid w:val="00BA60E8"/>
    <w:rsid w:val="00BA71C6"/>
    <w:rsid w:val="00BB189C"/>
    <w:rsid w:val="00BB1C66"/>
    <w:rsid w:val="00BB2245"/>
    <w:rsid w:val="00BB436F"/>
    <w:rsid w:val="00BB4795"/>
    <w:rsid w:val="00BB4930"/>
    <w:rsid w:val="00BB528D"/>
    <w:rsid w:val="00BB5D12"/>
    <w:rsid w:val="00BB60E9"/>
    <w:rsid w:val="00BB7705"/>
    <w:rsid w:val="00BB7AF1"/>
    <w:rsid w:val="00BC1C9C"/>
    <w:rsid w:val="00BC324B"/>
    <w:rsid w:val="00BC3F4C"/>
    <w:rsid w:val="00BC6672"/>
    <w:rsid w:val="00BC79A2"/>
    <w:rsid w:val="00BD1834"/>
    <w:rsid w:val="00BD1CFF"/>
    <w:rsid w:val="00BD3B3C"/>
    <w:rsid w:val="00BD4040"/>
    <w:rsid w:val="00BD629F"/>
    <w:rsid w:val="00BD64A8"/>
    <w:rsid w:val="00BD7DED"/>
    <w:rsid w:val="00BE08D0"/>
    <w:rsid w:val="00BE1AE2"/>
    <w:rsid w:val="00BE2F36"/>
    <w:rsid w:val="00BE3474"/>
    <w:rsid w:val="00BE3A1C"/>
    <w:rsid w:val="00BE7968"/>
    <w:rsid w:val="00BF0971"/>
    <w:rsid w:val="00BF21F0"/>
    <w:rsid w:val="00BF331F"/>
    <w:rsid w:val="00BF38F1"/>
    <w:rsid w:val="00BF5BDA"/>
    <w:rsid w:val="00BF60D4"/>
    <w:rsid w:val="00BF71E8"/>
    <w:rsid w:val="00C01216"/>
    <w:rsid w:val="00C018A0"/>
    <w:rsid w:val="00C06DC2"/>
    <w:rsid w:val="00C06DE3"/>
    <w:rsid w:val="00C12592"/>
    <w:rsid w:val="00C12B10"/>
    <w:rsid w:val="00C13247"/>
    <w:rsid w:val="00C1633F"/>
    <w:rsid w:val="00C16ACD"/>
    <w:rsid w:val="00C17102"/>
    <w:rsid w:val="00C200D2"/>
    <w:rsid w:val="00C22696"/>
    <w:rsid w:val="00C22AD4"/>
    <w:rsid w:val="00C23A75"/>
    <w:rsid w:val="00C23B1C"/>
    <w:rsid w:val="00C23EAB"/>
    <w:rsid w:val="00C241B5"/>
    <w:rsid w:val="00C25185"/>
    <w:rsid w:val="00C2519A"/>
    <w:rsid w:val="00C2569F"/>
    <w:rsid w:val="00C266FE"/>
    <w:rsid w:val="00C27D75"/>
    <w:rsid w:val="00C31ECB"/>
    <w:rsid w:val="00C32368"/>
    <w:rsid w:val="00C328B3"/>
    <w:rsid w:val="00C34352"/>
    <w:rsid w:val="00C348F2"/>
    <w:rsid w:val="00C350BE"/>
    <w:rsid w:val="00C352F7"/>
    <w:rsid w:val="00C40E77"/>
    <w:rsid w:val="00C41BBD"/>
    <w:rsid w:val="00C4432C"/>
    <w:rsid w:val="00C44542"/>
    <w:rsid w:val="00C4573B"/>
    <w:rsid w:val="00C45D20"/>
    <w:rsid w:val="00C46E2F"/>
    <w:rsid w:val="00C50D2E"/>
    <w:rsid w:val="00C50F65"/>
    <w:rsid w:val="00C53E4F"/>
    <w:rsid w:val="00C53EF5"/>
    <w:rsid w:val="00C542D1"/>
    <w:rsid w:val="00C54B79"/>
    <w:rsid w:val="00C606D4"/>
    <w:rsid w:val="00C62F45"/>
    <w:rsid w:val="00C63A4C"/>
    <w:rsid w:val="00C63F2D"/>
    <w:rsid w:val="00C641FE"/>
    <w:rsid w:val="00C66030"/>
    <w:rsid w:val="00C671F9"/>
    <w:rsid w:val="00C7191D"/>
    <w:rsid w:val="00C71E8B"/>
    <w:rsid w:val="00C72743"/>
    <w:rsid w:val="00C72936"/>
    <w:rsid w:val="00C73DCC"/>
    <w:rsid w:val="00C76D45"/>
    <w:rsid w:val="00C80239"/>
    <w:rsid w:val="00C80A75"/>
    <w:rsid w:val="00C80B1C"/>
    <w:rsid w:val="00C83500"/>
    <w:rsid w:val="00C83BE9"/>
    <w:rsid w:val="00C83C5E"/>
    <w:rsid w:val="00C852EE"/>
    <w:rsid w:val="00C871EB"/>
    <w:rsid w:val="00C91E2E"/>
    <w:rsid w:val="00C92696"/>
    <w:rsid w:val="00C93877"/>
    <w:rsid w:val="00C93D5A"/>
    <w:rsid w:val="00C9490E"/>
    <w:rsid w:val="00C952DB"/>
    <w:rsid w:val="00C9572F"/>
    <w:rsid w:val="00C95998"/>
    <w:rsid w:val="00C95BCC"/>
    <w:rsid w:val="00C97768"/>
    <w:rsid w:val="00CA1ABB"/>
    <w:rsid w:val="00CA1BA0"/>
    <w:rsid w:val="00CA53CF"/>
    <w:rsid w:val="00CA6DE4"/>
    <w:rsid w:val="00CA7B0A"/>
    <w:rsid w:val="00CA7E2F"/>
    <w:rsid w:val="00CB034A"/>
    <w:rsid w:val="00CB5671"/>
    <w:rsid w:val="00CB75AB"/>
    <w:rsid w:val="00CC0622"/>
    <w:rsid w:val="00CC1CAC"/>
    <w:rsid w:val="00CC250C"/>
    <w:rsid w:val="00CC2E8D"/>
    <w:rsid w:val="00CC3C2F"/>
    <w:rsid w:val="00CC520F"/>
    <w:rsid w:val="00CC7746"/>
    <w:rsid w:val="00CD0006"/>
    <w:rsid w:val="00CD152C"/>
    <w:rsid w:val="00CD46A6"/>
    <w:rsid w:val="00CD6215"/>
    <w:rsid w:val="00CD7E3E"/>
    <w:rsid w:val="00CE10B1"/>
    <w:rsid w:val="00CE1A93"/>
    <w:rsid w:val="00CE1C01"/>
    <w:rsid w:val="00CE2823"/>
    <w:rsid w:val="00CE47F1"/>
    <w:rsid w:val="00CE4E8F"/>
    <w:rsid w:val="00CF0CC9"/>
    <w:rsid w:val="00CF13E2"/>
    <w:rsid w:val="00CF217E"/>
    <w:rsid w:val="00CF30FE"/>
    <w:rsid w:val="00CF366E"/>
    <w:rsid w:val="00CF37C8"/>
    <w:rsid w:val="00CF4ADA"/>
    <w:rsid w:val="00CF710A"/>
    <w:rsid w:val="00D00B3F"/>
    <w:rsid w:val="00D00D08"/>
    <w:rsid w:val="00D02E52"/>
    <w:rsid w:val="00D048D9"/>
    <w:rsid w:val="00D04EC5"/>
    <w:rsid w:val="00D057DB"/>
    <w:rsid w:val="00D05A9E"/>
    <w:rsid w:val="00D11644"/>
    <w:rsid w:val="00D1194D"/>
    <w:rsid w:val="00D11A43"/>
    <w:rsid w:val="00D11A4C"/>
    <w:rsid w:val="00D1420D"/>
    <w:rsid w:val="00D201BC"/>
    <w:rsid w:val="00D22589"/>
    <w:rsid w:val="00D236D4"/>
    <w:rsid w:val="00D24838"/>
    <w:rsid w:val="00D270DA"/>
    <w:rsid w:val="00D30655"/>
    <w:rsid w:val="00D30969"/>
    <w:rsid w:val="00D31312"/>
    <w:rsid w:val="00D31E88"/>
    <w:rsid w:val="00D327CE"/>
    <w:rsid w:val="00D32FAB"/>
    <w:rsid w:val="00D369DB"/>
    <w:rsid w:val="00D37AAB"/>
    <w:rsid w:val="00D4119D"/>
    <w:rsid w:val="00D42E12"/>
    <w:rsid w:val="00D4434A"/>
    <w:rsid w:val="00D44725"/>
    <w:rsid w:val="00D45BBC"/>
    <w:rsid w:val="00D45E6F"/>
    <w:rsid w:val="00D464A2"/>
    <w:rsid w:val="00D470F9"/>
    <w:rsid w:val="00D47B82"/>
    <w:rsid w:val="00D506F0"/>
    <w:rsid w:val="00D54153"/>
    <w:rsid w:val="00D55FA1"/>
    <w:rsid w:val="00D56002"/>
    <w:rsid w:val="00D5612D"/>
    <w:rsid w:val="00D5752B"/>
    <w:rsid w:val="00D57E16"/>
    <w:rsid w:val="00D6253F"/>
    <w:rsid w:val="00D632EF"/>
    <w:rsid w:val="00D676B8"/>
    <w:rsid w:val="00D70617"/>
    <w:rsid w:val="00D7086A"/>
    <w:rsid w:val="00D70DAD"/>
    <w:rsid w:val="00D750A7"/>
    <w:rsid w:val="00D75725"/>
    <w:rsid w:val="00D75E7C"/>
    <w:rsid w:val="00D763EC"/>
    <w:rsid w:val="00D76952"/>
    <w:rsid w:val="00D80F36"/>
    <w:rsid w:val="00D83AB3"/>
    <w:rsid w:val="00D83D13"/>
    <w:rsid w:val="00D84E15"/>
    <w:rsid w:val="00D84F61"/>
    <w:rsid w:val="00D85136"/>
    <w:rsid w:val="00D907C0"/>
    <w:rsid w:val="00D90955"/>
    <w:rsid w:val="00D922F4"/>
    <w:rsid w:val="00D95619"/>
    <w:rsid w:val="00D958F0"/>
    <w:rsid w:val="00D96E82"/>
    <w:rsid w:val="00DA0F4C"/>
    <w:rsid w:val="00DA2C24"/>
    <w:rsid w:val="00DA3008"/>
    <w:rsid w:val="00DA4A6E"/>
    <w:rsid w:val="00DA5059"/>
    <w:rsid w:val="00DA5D6E"/>
    <w:rsid w:val="00DA7903"/>
    <w:rsid w:val="00DB1B9A"/>
    <w:rsid w:val="00DB37B9"/>
    <w:rsid w:val="00DB5564"/>
    <w:rsid w:val="00DB628C"/>
    <w:rsid w:val="00DB6551"/>
    <w:rsid w:val="00DB7608"/>
    <w:rsid w:val="00DB7723"/>
    <w:rsid w:val="00DC2576"/>
    <w:rsid w:val="00DC534C"/>
    <w:rsid w:val="00DC6555"/>
    <w:rsid w:val="00DC6862"/>
    <w:rsid w:val="00DD5305"/>
    <w:rsid w:val="00DD6C35"/>
    <w:rsid w:val="00DD6E48"/>
    <w:rsid w:val="00DD70DE"/>
    <w:rsid w:val="00DD7B22"/>
    <w:rsid w:val="00DE0A40"/>
    <w:rsid w:val="00DE1B92"/>
    <w:rsid w:val="00DE1BA3"/>
    <w:rsid w:val="00DE52A1"/>
    <w:rsid w:val="00DE567A"/>
    <w:rsid w:val="00DE6221"/>
    <w:rsid w:val="00DE64D8"/>
    <w:rsid w:val="00DF0DAB"/>
    <w:rsid w:val="00DF26CB"/>
    <w:rsid w:val="00DF4B9F"/>
    <w:rsid w:val="00DF610A"/>
    <w:rsid w:val="00DF78F1"/>
    <w:rsid w:val="00DF7AB0"/>
    <w:rsid w:val="00E00FF8"/>
    <w:rsid w:val="00E01830"/>
    <w:rsid w:val="00E01FFE"/>
    <w:rsid w:val="00E024F4"/>
    <w:rsid w:val="00E0285F"/>
    <w:rsid w:val="00E035D8"/>
    <w:rsid w:val="00E037C8"/>
    <w:rsid w:val="00E05496"/>
    <w:rsid w:val="00E06653"/>
    <w:rsid w:val="00E07036"/>
    <w:rsid w:val="00E07212"/>
    <w:rsid w:val="00E0795E"/>
    <w:rsid w:val="00E07E8C"/>
    <w:rsid w:val="00E100F2"/>
    <w:rsid w:val="00E10CA8"/>
    <w:rsid w:val="00E11298"/>
    <w:rsid w:val="00E14195"/>
    <w:rsid w:val="00E1475F"/>
    <w:rsid w:val="00E15189"/>
    <w:rsid w:val="00E15AF2"/>
    <w:rsid w:val="00E15FE0"/>
    <w:rsid w:val="00E161B8"/>
    <w:rsid w:val="00E169B4"/>
    <w:rsid w:val="00E16BB9"/>
    <w:rsid w:val="00E203DC"/>
    <w:rsid w:val="00E2087A"/>
    <w:rsid w:val="00E221C2"/>
    <w:rsid w:val="00E22462"/>
    <w:rsid w:val="00E22E97"/>
    <w:rsid w:val="00E23535"/>
    <w:rsid w:val="00E243CC"/>
    <w:rsid w:val="00E2647C"/>
    <w:rsid w:val="00E265BD"/>
    <w:rsid w:val="00E336A0"/>
    <w:rsid w:val="00E34B92"/>
    <w:rsid w:val="00E34DB7"/>
    <w:rsid w:val="00E36BD8"/>
    <w:rsid w:val="00E416A0"/>
    <w:rsid w:val="00E42EBE"/>
    <w:rsid w:val="00E43435"/>
    <w:rsid w:val="00E438C7"/>
    <w:rsid w:val="00E43DAD"/>
    <w:rsid w:val="00E44713"/>
    <w:rsid w:val="00E44EF3"/>
    <w:rsid w:val="00E46D83"/>
    <w:rsid w:val="00E50370"/>
    <w:rsid w:val="00E54DFF"/>
    <w:rsid w:val="00E57E7D"/>
    <w:rsid w:val="00E60C7F"/>
    <w:rsid w:val="00E61360"/>
    <w:rsid w:val="00E6208E"/>
    <w:rsid w:val="00E634CD"/>
    <w:rsid w:val="00E63F19"/>
    <w:rsid w:val="00E646F0"/>
    <w:rsid w:val="00E64F87"/>
    <w:rsid w:val="00E65E09"/>
    <w:rsid w:val="00E6720C"/>
    <w:rsid w:val="00E677D8"/>
    <w:rsid w:val="00E70C86"/>
    <w:rsid w:val="00E72795"/>
    <w:rsid w:val="00E73CC5"/>
    <w:rsid w:val="00E745DE"/>
    <w:rsid w:val="00E75F45"/>
    <w:rsid w:val="00E7720F"/>
    <w:rsid w:val="00E77354"/>
    <w:rsid w:val="00E77544"/>
    <w:rsid w:val="00E81AC2"/>
    <w:rsid w:val="00E824F9"/>
    <w:rsid w:val="00E8269C"/>
    <w:rsid w:val="00E84E79"/>
    <w:rsid w:val="00E85829"/>
    <w:rsid w:val="00E85E3A"/>
    <w:rsid w:val="00E906EB"/>
    <w:rsid w:val="00E90A89"/>
    <w:rsid w:val="00E911C6"/>
    <w:rsid w:val="00E9128C"/>
    <w:rsid w:val="00E9332A"/>
    <w:rsid w:val="00E93947"/>
    <w:rsid w:val="00E966B4"/>
    <w:rsid w:val="00E96DC4"/>
    <w:rsid w:val="00EA013B"/>
    <w:rsid w:val="00EA132A"/>
    <w:rsid w:val="00EA228F"/>
    <w:rsid w:val="00EA24BB"/>
    <w:rsid w:val="00EA29F2"/>
    <w:rsid w:val="00EA3A4A"/>
    <w:rsid w:val="00EA4629"/>
    <w:rsid w:val="00EA5D98"/>
    <w:rsid w:val="00EA6A70"/>
    <w:rsid w:val="00EA744C"/>
    <w:rsid w:val="00EA7DA7"/>
    <w:rsid w:val="00EB00B8"/>
    <w:rsid w:val="00EB0319"/>
    <w:rsid w:val="00EB18BB"/>
    <w:rsid w:val="00EB1DA3"/>
    <w:rsid w:val="00EB2A7C"/>
    <w:rsid w:val="00EB2FCC"/>
    <w:rsid w:val="00EB3A83"/>
    <w:rsid w:val="00EB54F4"/>
    <w:rsid w:val="00EB6353"/>
    <w:rsid w:val="00EB7873"/>
    <w:rsid w:val="00EC19AF"/>
    <w:rsid w:val="00EC5DAD"/>
    <w:rsid w:val="00EC7F6B"/>
    <w:rsid w:val="00ED0062"/>
    <w:rsid w:val="00ED085B"/>
    <w:rsid w:val="00ED1332"/>
    <w:rsid w:val="00ED21B6"/>
    <w:rsid w:val="00ED3AD4"/>
    <w:rsid w:val="00ED4036"/>
    <w:rsid w:val="00ED45DC"/>
    <w:rsid w:val="00ED4BFE"/>
    <w:rsid w:val="00ED76A7"/>
    <w:rsid w:val="00EE36D8"/>
    <w:rsid w:val="00EE407C"/>
    <w:rsid w:val="00EE4F75"/>
    <w:rsid w:val="00EE51B4"/>
    <w:rsid w:val="00EF051D"/>
    <w:rsid w:val="00EF1FE5"/>
    <w:rsid w:val="00EF30CC"/>
    <w:rsid w:val="00F00606"/>
    <w:rsid w:val="00F00774"/>
    <w:rsid w:val="00F017FF"/>
    <w:rsid w:val="00F0208E"/>
    <w:rsid w:val="00F02F81"/>
    <w:rsid w:val="00F07E73"/>
    <w:rsid w:val="00F129FC"/>
    <w:rsid w:val="00F12D7E"/>
    <w:rsid w:val="00F134A3"/>
    <w:rsid w:val="00F158AC"/>
    <w:rsid w:val="00F17171"/>
    <w:rsid w:val="00F216A7"/>
    <w:rsid w:val="00F21C86"/>
    <w:rsid w:val="00F22CB3"/>
    <w:rsid w:val="00F245DC"/>
    <w:rsid w:val="00F24EE7"/>
    <w:rsid w:val="00F25656"/>
    <w:rsid w:val="00F306D6"/>
    <w:rsid w:val="00F327F1"/>
    <w:rsid w:val="00F328E9"/>
    <w:rsid w:val="00F33BC7"/>
    <w:rsid w:val="00F34BDA"/>
    <w:rsid w:val="00F34E6E"/>
    <w:rsid w:val="00F36381"/>
    <w:rsid w:val="00F368AB"/>
    <w:rsid w:val="00F40875"/>
    <w:rsid w:val="00F41763"/>
    <w:rsid w:val="00F43C90"/>
    <w:rsid w:val="00F44117"/>
    <w:rsid w:val="00F46A3E"/>
    <w:rsid w:val="00F5092F"/>
    <w:rsid w:val="00F51CB1"/>
    <w:rsid w:val="00F52731"/>
    <w:rsid w:val="00F539B2"/>
    <w:rsid w:val="00F54432"/>
    <w:rsid w:val="00F56BA0"/>
    <w:rsid w:val="00F60272"/>
    <w:rsid w:val="00F610AC"/>
    <w:rsid w:val="00F625C0"/>
    <w:rsid w:val="00F636DE"/>
    <w:rsid w:val="00F63939"/>
    <w:rsid w:val="00F64B04"/>
    <w:rsid w:val="00F65E3C"/>
    <w:rsid w:val="00F6620C"/>
    <w:rsid w:val="00F663E1"/>
    <w:rsid w:val="00F66E9C"/>
    <w:rsid w:val="00F679FD"/>
    <w:rsid w:val="00F7004A"/>
    <w:rsid w:val="00F70E3C"/>
    <w:rsid w:val="00F71F77"/>
    <w:rsid w:val="00F736C7"/>
    <w:rsid w:val="00F73C76"/>
    <w:rsid w:val="00F749EA"/>
    <w:rsid w:val="00F74E8D"/>
    <w:rsid w:val="00F764EF"/>
    <w:rsid w:val="00F83709"/>
    <w:rsid w:val="00F838E0"/>
    <w:rsid w:val="00F85440"/>
    <w:rsid w:val="00F86247"/>
    <w:rsid w:val="00F86786"/>
    <w:rsid w:val="00F87755"/>
    <w:rsid w:val="00F87760"/>
    <w:rsid w:val="00F87C56"/>
    <w:rsid w:val="00F91368"/>
    <w:rsid w:val="00F9329D"/>
    <w:rsid w:val="00F97D97"/>
    <w:rsid w:val="00FA09EA"/>
    <w:rsid w:val="00FA227F"/>
    <w:rsid w:val="00FA3E46"/>
    <w:rsid w:val="00FA4F69"/>
    <w:rsid w:val="00FA7FEC"/>
    <w:rsid w:val="00FB1094"/>
    <w:rsid w:val="00FB24BA"/>
    <w:rsid w:val="00FB4522"/>
    <w:rsid w:val="00FB63ED"/>
    <w:rsid w:val="00FB7BB8"/>
    <w:rsid w:val="00FC20CE"/>
    <w:rsid w:val="00FC33A1"/>
    <w:rsid w:val="00FC3986"/>
    <w:rsid w:val="00FC3F99"/>
    <w:rsid w:val="00FC4B8E"/>
    <w:rsid w:val="00FC5348"/>
    <w:rsid w:val="00FC6DEE"/>
    <w:rsid w:val="00FD031D"/>
    <w:rsid w:val="00FD09F1"/>
    <w:rsid w:val="00FD25FD"/>
    <w:rsid w:val="00FD35C8"/>
    <w:rsid w:val="00FD4013"/>
    <w:rsid w:val="00FD52F5"/>
    <w:rsid w:val="00FD54E7"/>
    <w:rsid w:val="00FD6A5F"/>
    <w:rsid w:val="00FD7339"/>
    <w:rsid w:val="00FE07D8"/>
    <w:rsid w:val="00FE2E5C"/>
    <w:rsid w:val="00FE531F"/>
    <w:rsid w:val="00FE58EE"/>
    <w:rsid w:val="00FE5C52"/>
    <w:rsid w:val="00FE68A4"/>
    <w:rsid w:val="00FF40CD"/>
    <w:rsid w:val="00FF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191FC"/>
  <w15:docId w15:val="{50E4C742-D301-4A81-B142-AF04FEA4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98"/>
    <w:pPr>
      <w:jc w:val="both"/>
    </w:pPr>
    <w:rPr>
      <w:rFonts w:ascii="Times" w:hAnsi="Times" w:cs="Times"/>
      <w:sz w:val="24"/>
      <w:szCs w:val="24"/>
      <w:lang w:eastAsia="en-US"/>
    </w:rPr>
  </w:style>
  <w:style w:type="paragraph" w:styleId="Heading1">
    <w:name w:val="heading 1"/>
    <w:basedOn w:val="Normal"/>
    <w:next w:val="Normal"/>
    <w:link w:val="Heading1Char1"/>
    <w:uiPriority w:val="99"/>
    <w:qFormat/>
    <w:rsid w:val="00C12B10"/>
    <w:pPr>
      <w:keepNext/>
      <w:numPr>
        <w:numId w:val="4"/>
      </w:numPr>
      <w:tabs>
        <w:tab w:val="left" w:pos="576"/>
      </w:tabs>
      <w:spacing w:before="240" w:after="60"/>
      <w:ind w:left="576" w:hanging="576"/>
      <w:outlineLvl w:val="0"/>
    </w:pPr>
    <w:rPr>
      <w:rFonts w:ascii="Helvetica" w:hAnsi="Helvetica" w:cs="Helvetica"/>
      <w:b/>
      <w:bCs/>
      <w:kern w:val="28"/>
      <w:sz w:val="28"/>
      <w:szCs w:val="28"/>
    </w:rPr>
  </w:style>
  <w:style w:type="paragraph" w:styleId="Heading2">
    <w:name w:val="heading 2"/>
    <w:basedOn w:val="Normal"/>
    <w:next w:val="Normal"/>
    <w:link w:val="Heading2Char1"/>
    <w:uiPriority w:val="99"/>
    <w:qFormat/>
    <w:rsid w:val="004A1940"/>
    <w:pPr>
      <w:keepNext/>
      <w:pBdr>
        <w:top w:val="single" w:sz="4" w:space="3" w:color="auto"/>
        <w:bottom w:val="single" w:sz="4" w:space="3" w:color="auto"/>
      </w:pBdr>
      <w:spacing w:before="360" w:after="60"/>
      <w:outlineLvl w:val="1"/>
    </w:pPr>
    <w:rPr>
      <w:rFonts w:ascii="Helvetica" w:hAnsi="Helvetica" w:cs="Helvetica"/>
      <w:b/>
      <w:bCs/>
      <w:i/>
      <w:iCs/>
    </w:rPr>
  </w:style>
  <w:style w:type="paragraph" w:styleId="Heading3">
    <w:name w:val="heading 3"/>
    <w:basedOn w:val="Normal"/>
    <w:next w:val="Normal"/>
    <w:link w:val="Heading3Char"/>
    <w:uiPriority w:val="99"/>
    <w:qFormat/>
    <w:rsid w:val="00C12B10"/>
    <w:pPr>
      <w:keepNext/>
      <w:numPr>
        <w:ilvl w:val="2"/>
        <w:numId w:val="4"/>
      </w:numPr>
      <w:spacing w:before="120" w:after="60"/>
      <w:jc w:val="left"/>
      <w:outlineLvl w:val="2"/>
    </w:pPr>
    <w:rPr>
      <w:rFonts w:ascii="Comic Sans MS" w:hAnsi="Comic Sans MS" w:cs="Comic Sans MS"/>
      <w:b/>
      <w:bCs/>
      <w:sz w:val="22"/>
      <w:szCs w:val="22"/>
      <w:u w:val="single"/>
    </w:rPr>
  </w:style>
  <w:style w:type="paragraph" w:styleId="Heading4">
    <w:name w:val="heading 4"/>
    <w:basedOn w:val="Normal"/>
    <w:next w:val="Normal"/>
    <w:link w:val="Heading4Char"/>
    <w:uiPriority w:val="99"/>
    <w:qFormat/>
    <w:rsid w:val="0016133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C20CE"/>
    <w:rPr>
      <w:rFonts w:ascii="Arial" w:hAnsi="Arial" w:cs="Arial"/>
      <w:b/>
      <w:bCs/>
      <w:kern w:val="28"/>
      <w:sz w:val="28"/>
      <w:szCs w:val="28"/>
      <w:lang w:val="en-GB" w:eastAsia="en-US"/>
    </w:rPr>
  </w:style>
  <w:style w:type="character" w:customStyle="1" w:styleId="Heading2Char">
    <w:name w:val="Heading 2 Char"/>
    <w:basedOn w:val="DefaultParagraphFont"/>
    <w:uiPriority w:val="9"/>
    <w:rsid w:val="0016133D"/>
    <w:rPr>
      <w:rFonts w:ascii="Arial" w:hAnsi="Arial" w:cs="Arial"/>
      <w:b/>
      <w:bCs/>
      <w:i/>
      <w:iCs/>
      <w:sz w:val="24"/>
      <w:szCs w:val="24"/>
      <w:lang w:val="en-GB" w:eastAsia="en-US"/>
    </w:rPr>
  </w:style>
  <w:style w:type="character" w:customStyle="1" w:styleId="Heading3Char">
    <w:name w:val="Heading 3 Char"/>
    <w:basedOn w:val="DefaultParagraphFont"/>
    <w:link w:val="Heading3"/>
    <w:uiPriority w:val="99"/>
    <w:rsid w:val="00C12B10"/>
    <w:rPr>
      <w:rFonts w:ascii="Comic Sans MS" w:hAnsi="Comic Sans MS" w:cs="Comic Sans MS"/>
      <w:b/>
      <w:bCs/>
      <w:sz w:val="22"/>
      <w:szCs w:val="22"/>
      <w:u w:val="single"/>
      <w:lang w:eastAsia="en-US"/>
    </w:rPr>
  </w:style>
  <w:style w:type="character" w:customStyle="1" w:styleId="Heading4Char">
    <w:name w:val="Heading 4 Char"/>
    <w:basedOn w:val="DefaultParagraphFont"/>
    <w:link w:val="Heading4"/>
    <w:uiPriority w:val="99"/>
    <w:rsid w:val="009530E1"/>
    <w:rPr>
      <w:rFonts w:ascii="Calibri" w:hAnsi="Calibri" w:cs="Calibri"/>
      <w:b/>
      <w:bCs/>
      <w:sz w:val="28"/>
      <w:szCs w:val="28"/>
      <w:lang w:eastAsia="en-US"/>
    </w:rPr>
  </w:style>
  <w:style w:type="paragraph" w:styleId="BalloonText">
    <w:name w:val="Balloon Text"/>
    <w:basedOn w:val="Normal"/>
    <w:link w:val="BalloonTextChar"/>
    <w:uiPriority w:val="99"/>
    <w:semiHidden/>
    <w:rsid w:val="0016133D"/>
    <w:rPr>
      <w:rFonts w:ascii="Tahoma" w:hAnsi="Tahoma" w:cs="Tahoma"/>
      <w:sz w:val="16"/>
      <w:szCs w:val="16"/>
    </w:rPr>
  </w:style>
  <w:style w:type="character" w:customStyle="1" w:styleId="BalloonTextChar">
    <w:name w:val="Balloon Text Char"/>
    <w:basedOn w:val="DefaultParagraphFont"/>
    <w:link w:val="BalloonText"/>
    <w:uiPriority w:val="99"/>
    <w:semiHidden/>
    <w:rsid w:val="009530E1"/>
    <w:rPr>
      <w:sz w:val="2"/>
      <w:szCs w:val="2"/>
      <w:lang w:eastAsia="en-US"/>
    </w:rPr>
  </w:style>
  <w:style w:type="paragraph" w:styleId="BodyText2">
    <w:name w:val="Body Text 2"/>
    <w:basedOn w:val="Normal"/>
    <w:link w:val="BodyText2Char"/>
    <w:uiPriority w:val="99"/>
    <w:rsid w:val="0016133D"/>
    <w:rPr>
      <w:rFonts w:ascii="Arial" w:hAnsi="Arial" w:cs="Arial"/>
      <w:color w:val="0000FF"/>
      <w:sz w:val="20"/>
      <w:szCs w:val="20"/>
    </w:rPr>
  </w:style>
  <w:style w:type="character" w:customStyle="1" w:styleId="BodyText2Char">
    <w:name w:val="Body Text 2 Char"/>
    <w:basedOn w:val="DefaultParagraphFont"/>
    <w:link w:val="BodyText2"/>
    <w:uiPriority w:val="99"/>
    <w:rsid w:val="009530E1"/>
    <w:rPr>
      <w:rFonts w:ascii="Times" w:hAnsi="Times" w:cs="Times"/>
      <w:sz w:val="24"/>
      <w:szCs w:val="24"/>
      <w:lang w:eastAsia="en-US"/>
    </w:rPr>
  </w:style>
  <w:style w:type="paragraph" w:styleId="Title">
    <w:name w:val="Title"/>
    <w:basedOn w:val="Normal"/>
    <w:next w:val="Normal"/>
    <w:link w:val="TitleChar"/>
    <w:uiPriority w:val="99"/>
    <w:qFormat/>
    <w:rsid w:val="0016133D"/>
    <w:pPr>
      <w:spacing w:before="120" w:after="240"/>
      <w:jc w:val="center"/>
    </w:pPr>
    <w:rPr>
      <w:sz w:val="56"/>
      <w:szCs w:val="56"/>
      <w:u w:val="double"/>
    </w:rPr>
  </w:style>
  <w:style w:type="character" w:customStyle="1" w:styleId="TitleChar">
    <w:name w:val="Title Char"/>
    <w:basedOn w:val="DefaultParagraphFont"/>
    <w:link w:val="Title"/>
    <w:uiPriority w:val="99"/>
    <w:rsid w:val="009530E1"/>
    <w:rPr>
      <w:rFonts w:ascii="Cambria" w:hAnsi="Cambria" w:cs="Cambria"/>
      <w:b/>
      <w:bCs/>
      <w:kern w:val="28"/>
      <w:sz w:val="32"/>
      <w:szCs w:val="32"/>
      <w:lang w:eastAsia="en-US"/>
    </w:rPr>
  </w:style>
  <w:style w:type="paragraph" w:styleId="TOC1">
    <w:name w:val="toc 1"/>
    <w:basedOn w:val="Normal"/>
    <w:next w:val="Normal"/>
    <w:autoRedefine/>
    <w:uiPriority w:val="39"/>
    <w:rsid w:val="00994FA4"/>
    <w:pPr>
      <w:tabs>
        <w:tab w:val="left" w:pos="576"/>
        <w:tab w:val="right" w:leader="dot" w:pos="8100"/>
      </w:tabs>
      <w:spacing w:before="120" w:after="120"/>
      <w:ind w:left="576" w:hanging="576"/>
      <w:jc w:val="left"/>
    </w:pPr>
    <w:rPr>
      <w:rFonts w:ascii="Arial" w:hAnsi="Arial" w:cs="Arial"/>
      <w:b/>
      <w:bCs/>
      <w:sz w:val="20"/>
      <w:szCs w:val="20"/>
      <w:lang w:val="en-US"/>
    </w:rPr>
  </w:style>
  <w:style w:type="paragraph" w:styleId="TOC2">
    <w:name w:val="toc 2"/>
    <w:basedOn w:val="Normal"/>
    <w:next w:val="Normal"/>
    <w:autoRedefine/>
    <w:uiPriority w:val="39"/>
    <w:rsid w:val="00994FA4"/>
    <w:pPr>
      <w:tabs>
        <w:tab w:val="right" w:leader="dot" w:pos="8100"/>
      </w:tabs>
      <w:ind w:left="576"/>
      <w:jc w:val="left"/>
    </w:pPr>
    <w:rPr>
      <w:rFonts w:ascii="Helvetica" w:hAnsi="Helvetica" w:cs="Helvetica"/>
      <w:i/>
      <w:iCs/>
      <w:sz w:val="20"/>
      <w:szCs w:val="20"/>
      <w:lang w:val="en-US"/>
    </w:rPr>
  </w:style>
  <w:style w:type="paragraph" w:styleId="TOC3">
    <w:name w:val="toc 3"/>
    <w:basedOn w:val="Normal"/>
    <w:next w:val="Normal"/>
    <w:autoRedefine/>
    <w:uiPriority w:val="39"/>
    <w:rsid w:val="0016133D"/>
    <w:pPr>
      <w:ind w:left="440"/>
    </w:pPr>
    <w:rPr>
      <w:i/>
      <w:iCs/>
      <w:sz w:val="20"/>
      <w:szCs w:val="20"/>
      <w:lang w:val="en-US"/>
    </w:rPr>
  </w:style>
  <w:style w:type="paragraph" w:styleId="TOC4">
    <w:name w:val="toc 4"/>
    <w:basedOn w:val="Normal"/>
    <w:next w:val="Normal"/>
    <w:autoRedefine/>
    <w:uiPriority w:val="39"/>
    <w:rsid w:val="0016133D"/>
    <w:pPr>
      <w:ind w:left="660"/>
    </w:pPr>
    <w:rPr>
      <w:sz w:val="18"/>
      <w:szCs w:val="18"/>
      <w:lang w:val="en-US"/>
    </w:rPr>
  </w:style>
  <w:style w:type="paragraph" w:styleId="BodyText">
    <w:name w:val="Body Text"/>
    <w:basedOn w:val="Normal"/>
    <w:link w:val="BodyTextChar"/>
    <w:uiPriority w:val="99"/>
    <w:rsid w:val="0016133D"/>
    <w:rPr>
      <w:color w:val="800080"/>
    </w:rPr>
  </w:style>
  <w:style w:type="character" w:customStyle="1" w:styleId="BodyTextChar">
    <w:name w:val="Body Text Char"/>
    <w:basedOn w:val="DefaultParagraphFont"/>
    <w:link w:val="BodyText"/>
    <w:uiPriority w:val="99"/>
    <w:rsid w:val="009530E1"/>
    <w:rPr>
      <w:rFonts w:ascii="Times" w:hAnsi="Times" w:cs="Times"/>
      <w:sz w:val="24"/>
      <w:szCs w:val="24"/>
      <w:lang w:eastAsia="en-US"/>
    </w:rPr>
  </w:style>
  <w:style w:type="paragraph" w:styleId="FootnoteText">
    <w:name w:val="footnote text"/>
    <w:basedOn w:val="Normal"/>
    <w:link w:val="FootnoteTextChar"/>
    <w:uiPriority w:val="99"/>
    <w:semiHidden/>
    <w:rsid w:val="0016133D"/>
    <w:rPr>
      <w:sz w:val="20"/>
      <w:szCs w:val="20"/>
    </w:rPr>
  </w:style>
  <w:style w:type="character" w:customStyle="1" w:styleId="FootnoteTextChar">
    <w:name w:val="Footnote Text Char"/>
    <w:basedOn w:val="DefaultParagraphFont"/>
    <w:link w:val="FootnoteText"/>
    <w:uiPriority w:val="99"/>
    <w:semiHidden/>
    <w:rsid w:val="009530E1"/>
    <w:rPr>
      <w:rFonts w:ascii="Times" w:hAnsi="Times" w:cs="Times"/>
      <w:sz w:val="20"/>
      <w:szCs w:val="20"/>
      <w:lang w:eastAsia="en-US"/>
    </w:rPr>
  </w:style>
  <w:style w:type="character" w:styleId="FootnoteReference">
    <w:name w:val="footnote reference"/>
    <w:basedOn w:val="DefaultParagraphFont"/>
    <w:uiPriority w:val="99"/>
    <w:semiHidden/>
    <w:rsid w:val="0016133D"/>
    <w:rPr>
      <w:vertAlign w:val="superscript"/>
    </w:rPr>
  </w:style>
  <w:style w:type="paragraph" w:styleId="Header">
    <w:name w:val="header"/>
    <w:basedOn w:val="Normal"/>
    <w:link w:val="HeaderChar"/>
    <w:uiPriority w:val="99"/>
    <w:rsid w:val="0016133D"/>
    <w:pPr>
      <w:tabs>
        <w:tab w:val="center" w:pos="4153"/>
        <w:tab w:val="right" w:pos="8306"/>
      </w:tabs>
    </w:pPr>
  </w:style>
  <w:style w:type="character" w:customStyle="1" w:styleId="HeaderChar">
    <w:name w:val="Header Char"/>
    <w:basedOn w:val="DefaultParagraphFont"/>
    <w:link w:val="Header"/>
    <w:uiPriority w:val="99"/>
    <w:rsid w:val="005F53DA"/>
    <w:rPr>
      <w:rFonts w:ascii="Times" w:hAnsi="Times" w:cs="Times"/>
      <w:sz w:val="24"/>
      <w:szCs w:val="24"/>
      <w:lang w:val="en-GB" w:eastAsia="en-US"/>
    </w:rPr>
  </w:style>
  <w:style w:type="character" w:customStyle="1" w:styleId="CharChar">
    <w:name w:val="Char Char"/>
    <w:basedOn w:val="DefaultParagraphFont"/>
    <w:uiPriority w:val="99"/>
    <w:rsid w:val="0016133D"/>
    <w:rPr>
      <w:rFonts w:ascii="Arial" w:hAnsi="Arial" w:cs="Arial"/>
      <w:b/>
      <w:bCs/>
      <w:kern w:val="28"/>
      <w:sz w:val="28"/>
      <w:szCs w:val="28"/>
      <w:lang w:val="en-GB" w:eastAsia="en-US"/>
    </w:rPr>
  </w:style>
  <w:style w:type="paragraph" w:styleId="TOC5">
    <w:name w:val="toc 5"/>
    <w:basedOn w:val="Normal"/>
    <w:next w:val="Normal"/>
    <w:autoRedefine/>
    <w:uiPriority w:val="39"/>
    <w:rsid w:val="0016133D"/>
    <w:pPr>
      <w:ind w:left="960"/>
    </w:pPr>
    <w:rPr>
      <w:lang w:val="en-US"/>
    </w:rPr>
  </w:style>
  <w:style w:type="paragraph" w:styleId="TOC6">
    <w:name w:val="toc 6"/>
    <w:basedOn w:val="Normal"/>
    <w:next w:val="Normal"/>
    <w:autoRedefine/>
    <w:uiPriority w:val="39"/>
    <w:rsid w:val="0016133D"/>
    <w:pPr>
      <w:ind w:left="1200"/>
    </w:pPr>
    <w:rPr>
      <w:lang w:val="en-US"/>
    </w:rPr>
  </w:style>
  <w:style w:type="paragraph" w:styleId="TOC7">
    <w:name w:val="toc 7"/>
    <w:basedOn w:val="Normal"/>
    <w:next w:val="Normal"/>
    <w:autoRedefine/>
    <w:uiPriority w:val="39"/>
    <w:rsid w:val="0016133D"/>
    <w:pPr>
      <w:ind w:left="1440"/>
    </w:pPr>
    <w:rPr>
      <w:lang w:val="en-US"/>
    </w:rPr>
  </w:style>
  <w:style w:type="paragraph" w:styleId="TOC8">
    <w:name w:val="toc 8"/>
    <w:basedOn w:val="Normal"/>
    <w:next w:val="Normal"/>
    <w:autoRedefine/>
    <w:uiPriority w:val="39"/>
    <w:rsid w:val="0016133D"/>
    <w:pPr>
      <w:ind w:left="1680"/>
    </w:pPr>
    <w:rPr>
      <w:lang w:val="en-US"/>
    </w:rPr>
  </w:style>
  <w:style w:type="paragraph" w:styleId="TOC9">
    <w:name w:val="toc 9"/>
    <w:basedOn w:val="Normal"/>
    <w:next w:val="Normal"/>
    <w:autoRedefine/>
    <w:uiPriority w:val="39"/>
    <w:rsid w:val="0016133D"/>
    <w:pPr>
      <w:ind w:left="1920"/>
    </w:pPr>
    <w:rPr>
      <w:lang w:val="en-US"/>
    </w:rPr>
  </w:style>
  <w:style w:type="paragraph" w:customStyle="1" w:styleId="StyleHeading2Gray-40">
    <w:name w:val="Style Heading 2 + Gray-40%"/>
    <w:basedOn w:val="Heading2"/>
    <w:uiPriority w:val="99"/>
    <w:rsid w:val="0016133D"/>
    <w:pPr>
      <w:numPr>
        <w:ilvl w:val="1"/>
        <w:numId w:val="1"/>
      </w:numPr>
      <w:tabs>
        <w:tab w:val="clear" w:pos="360"/>
      </w:tabs>
    </w:pPr>
    <w:rPr>
      <w:color w:val="999999"/>
    </w:rPr>
  </w:style>
  <w:style w:type="character" w:styleId="Hyperlink">
    <w:name w:val="Hyperlink"/>
    <w:basedOn w:val="DefaultParagraphFont"/>
    <w:uiPriority w:val="99"/>
    <w:rsid w:val="0016133D"/>
    <w:rPr>
      <w:color w:val="0000FF"/>
      <w:u w:val="single"/>
    </w:rPr>
  </w:style>
  <w:style w:type="character" w:customStyle="1" w:styleId="inserted1">
    <w:name w:val="inserted1"/>
    <w:basedOn w:val="DefaultParagraphFont"/>
    <w:rsid w:val="0016133D"/>
    <w:rPr>
      <w:color w:val="FF0000"/>
    </w:rPr>
  </w:style>
  <w:style w:type="paragraph" w:styleId="EndnoteText">
    <w:name w:val="endnote text"/>
    <w:basedOn w:val="Normal"/>
    <w:link w:val="EndnoteTextChar"/>
    <w:uiPriority w:val="99"/>
    <w:semiHidden/>
    <w:rsid w:val="0016133D"/>
    <w:rPr>
      <w:sz w:val="20"/>
      <w:szCs w:val="20"/>
    </w:rPr>
  </w:style>
  <w:style w:type="character" w:customStyle="1" w:styleId="EndnoteTextChar">
    <w:name w:val="Endnote Text Char"/>
    <w:basedOn w:val="DefaultParagraphFont"/>
    <w:link w:val="EndnoteText"/>
    <w:uiPriority w:val="99"/>
    <w:semiHidden/>
    <w:rsid w:val="009530E1"/>
    <w:rPr>
      <w:rFonts w:ascii="Times" w:hAnsi="Times" w:cs="Times"/>
      <w:sz w:val="20"/>
      <w:szCs w:val="20"/>
      <w:lang w:eastAsia="en-US"/>
    </w:rPr>
  </w:style>
  <w:style w:type="character" w:styleId="EndnoteReference">
    <w:name w:val="endnote reference"/>
    <w:basedOn w:val="DefaultParagraphFont"/>
    <w:uiPriority w:val="99"/>
    <w:semiHidden/>
    <w:rsid w:val="0016133D"/>
    <w:rPr>
      <w:vertAlign w:val="superscript"/>
    </w:rPr>
  </w:style>
  <w:style w:type="paragraph" w:styleId="Footer">
    <w:name w:val="footer"/>
    <w:basedOn w:val="Normal"/>
    <w:link w:val="FooterChar"/>
    <w:uiPriority w:val="99"/>
    <w:rsid w:val="0016133D"/>
    <w:pPr>
      <w:tabs>
        <w:tab w:val="center" w:pos="4320"/>
        <w:tab w:val="right" w:pos="8640"/>
      </w:tabs>
    </w:pPr>
  </w:style>
  <w:style w:type="character" w:customStyle="1" w:styleId="FooterChar">
    <w:name w:val="Footer Char"/>
    <w:basedOn w:val="DefaultParagraphFont"/>
    <w:link w:val="Footer"/>
    <w:uiPriority w:val="99"/>
    <w:rsid w:val="009530E1"/>
    <w:rPr>
      <w:rFonts w:ascii="Times" w:hAnsi="Times" w:cs="Times"/>
      <w:sz w:val="24"/>
      <w:szCs w:val="24"/>
      <w:lang w:eastAsia="en-US"/>
    </w:rPr>
  </w:style>
  <w:style w:type="character" w:styleId="PageNumber">
    <w:name w:val="page number"/>
    <w:basedOn w:val="DefaultParagraphFont"/>
    <w:uiPriority w:val="99"/>
    <w:rsid w:val="0016133D"/>
  </w:style>
  <w:style w:type="paragraph" w:styleId="BodyText3">
    <w:name w:val="Body Text 3"/>
    <w:basedOn w:val="Normal"/>
    <w:link w:val="BodyText3Char"/>
    <w:uiPriority w:val="99"/>
    <w:rsid w:val="0016133D"/>
    <w:pPr>
      <w:spacing w:after="120"/>
    </w:pPr>
    <w:rPr>
      <w:sz w:val="16"/>
      <w:szCs w:val="16"/>
    </w:rPr>
  </w:style>
  <w:style w:type="character" w:customStyle="1" w:styleId="BodyText3Char">
    <w:name w:val="Body Text 3 Char"/>
    <w:basedOn w:val="DefaultParagraphFont"/>
    <w:link w:val="BodyText3"/>
    <w:uiPriority w:val="99"/>
    <w:rsid w:val="009530E1"/>
    <w:rPr>
      <w:rFonts w:ascii="Times" w:hAnsi="Times" w:cs="Times"/>
      <w:sz w:val="16"/>
      <w:szCs w:val="16"/>
      <w:lang w:eastAsia="en-US"/>
    </w:rPr>
  </w:style>
  <w:style w:type="paragraph" w:customStyle="1" w:styleId="TableText">
    <w:name w:val="TableText"/>
    <w:basedOn w:val="Normal"/>
    <w:uiPriority w:val="99"/>
    <w:rsid w:val="0016133D"/>
    <w:pPr>
      <w:spacing w:before="60" w:after="60"/>
    </w:pPr>
    <w:rPr>
      <w:sz w:val="20"/>
      <w:szCs w:val="20"/>
      <w:lang w:val="en-US"/>
    </w:rPr>
  </w:style>
  <w:style w:type="paragraph" w:customStyle="1" w:styleId="StyleHeading5Underline">
    <w:name w:val="Style Heading 5 + Underline"/>
    <w:basedOn w:val="Normal"/>
    <w:uiPriority w:val="99"/>
    <w:rsid w:val="0016133D"/>
    <w:pPr>
      <w:numPr>
        <w:numId w:val="5"/>
      </w:numPr>
    </w:pPr>
  </w:style>
  <w:style w:type="character" w:styleId="FollowedHyperlink">
    <w:name w:val="FollowedHyperlink"/>
    <w:basedOn w:val="DefaultParagraphFont"/>
    <w:uiPriority w:val="99"/>
    <w:rsid w:val="0016133D"/>
    <w:rPr>
      <w:color w:val="800080"/>
      <w:u w:val="single"/>
    </w:rPr>
  </w:style>
  <w:style w:type="character" w:customStyle="1" w:styleId="inserted">
    <w:name w:val="inserted"/>
    <w:basedOn w:val="DefaultParagraphFont"/>
    <w:uiPriority w:val="99"/>
    <w:rsid w:val="00FC20CE"/>
  </w:style>
  <w:style w:type="paragraph" w:styleId="ListBullet">
    <w:name w:val="List Bullet"/>
    <w:basedOn w:val="Normal"/>
    <w:uiPriority w:val="99"/>
    <w:rsid w:val="00FC20CE"/>
    <w:pPr>
      <w:tabs>
        <w:tab w:val="num" w:pos="360"/>
      </w:tabs>
      <w:spacing w:before="60" w:after="20"/>
      <w:ind w:left="360" w:hanging="360"/>
      <w:jc w:val="left"/>
    </w:pPr>
    <w:rPr>
      <w:noProof/>
      <w:lang w:val="en-US"/>
    </w:rPr>
  </w:style>
  <w:style w:type="paragraph" w:styleId="ListBullet2">
    <w:name w:val="List Bullet 2"/>
    <w:basedOn w:val="Normal"/>
    <w:uiPriority w:val="99"/>
    <w:rsid w:val="00FC20CE"/>
    <w:pPr>
      <w:numPr>
        <w:numId w:val="2"/>
      </w:numPr>
      <w:tabs>
        <w:tab w:val="clear" w:pos="360"/>
        <w:tab w:val="num" w:pos="810"/>
      </w:tabs>
      <w:spacing w:before="60" w:after="20"/>
      <w:ind w:left="806"/>
      <w:jc w:val="left"/>
    </w:pPr>
    <w:rPr>
      <w:noProof/>
      <w:lang w:val="en-US"/>
    </w:rPr>
  </w:style>
  <w:style w:type="paragraph" w:styleId="ListNumber">
    <w:name w:val="List Number"/>
    <w:basedOn w:val="Normal"/>
    <w:uiPriority w:val="99"/>
    <w:rsid w:val="00FC20CE"/>
    <w:pPr>
      <w:numPr>
        <w:numId w:val="3"/>
      </w:numPr>
      <w:spacing w:before="60" w:after="20"/>
      <w:jc w:val="left"/>
    </w:pPr>
    <w:rPr>
      <w:noProof/>
      <w:lang w:val="en-US"/>
    </w:rPr>
  </w:style>
  <w:style w:type="paragraph" w:customStyle="1" w:styleId="Documenttitle">
    <w:name w:val="Document title"/>
    <w:basedOn w:val="Normal"/>
    <w:uiPriority w:val="99"/>
    <w:rsid w:val="00FC20CE"/>
    <w:pPr>
      <w:spacing w:before="140" w:after="280"/>
      <w:jc w:val="center"/>
    </w:pPr>
    <w:rPr>
      <w:rFonts w:ascii="Arial" w:hAnsi="Arial" w:cs="Arial"/>
      <w:b/>
      <w:bCs/>
      <w:sz w:val="32"/>
      <w:szCs w:val="32"/>
      <w:lang w:val="en-US"/>
    </w:rPr>
  </w:style>
  <w:style w:type="paragraph" w:customStyle="1" w:styleId="StyleHeading2PatternClearGray-90">
    <w:name w:val="Style Heading 2 + Pattern: Clear (Gray-90%)"/>
    <w:basedOn w:val="Heading2"/>
    <w:uiPriority w:val="99"/>
    <w:rsid w:val="002C5218"/>
    <w:pPr>
      <w:numPr>
        <w:ilvl w:val="1"/>
        <w:numId w:val="6"/>
      </w:numPr>
      <w:pBdr>
        <w:top w:val="none" w:sz="0" w:space="0" w:color="auto"/>
        <w:bottom w:val="none" w:sz="0" w:space="0" w:color="auto"/>
      </w:pBdr>
      <w:shd w:val="clear" w:color="auto" w:fill="191919"/>
      <w:spacing w:before="240"/>
      <w:jc w:val="left"/>
    </w:pPr>
    <w:rPr>
      <w:i w:val="0"/>
      <w:iCs w:val="0"/>
    </w:rPr>
  </w:style>
  <w:style w:type="paragraph" w:customStyle="1" w:styleId="Default">
    <w:name w:val="Default"/>
    <w:rsid w:val="004A27A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5A415E"/>
    <w:pPr>
      <w:jc w:val="left"/>
    </w:pPr>
    <w:rPr>
      <w:rFonts w:ascii="Consolas" w:hAnsi="Consolas" w:cs="Consolas"/>
      <w:sz w:val="20"/>
      <w:szCs w:val="20"/>
      <w:lang w:eastAsia="en-GB"/>
    </w:rPr>
  </w:style>
  <w:style w:type="character" w:customStyle="1" w:styleId="PlainTextChar">
    <w:name w:val="Plain Text Char"/>
    <w:basedOn w:val="DefaultParagraphFont"/>
    <w:link w:val="PlainText"/>
    <w:uiPriority w:val="99"/>
    <w:rsid w:val="005A415E"/>
    <w:rPr>
      <w:rFonts w:ascii="Consolas" w:hAnsi="Consolas" w:cs="Consolas"/>
      <w:sz w:val="21"/>
      <w:szCs w:val="21"/>
    </w:rPr>
  </w:style>
  <w:style w:type="character" w:customStyle="1" w:styleId="Heading1Char1">
    <w:name w:val="Heading 1 Char1"/>
    <w:basedOn w:val="DefaultParagraphFont"/>
    <w:link w:val="Heading1"/>
    <w:uiPriority w:val="99"/>
    <w:rsid w:val="00C12B10"/>
    <w:rPr>
      <w:rFonts w:ascii="Helvetica" w:hAnsi="Helvetica" w:cs="Helvetica"/>
      <w:b/>
      <w:bCs/>
      <w:kern w:val="28"/>
      <w:sz w:val="28"/>
      <w:szCs w:val="28"/>
      <w:lang w:eastAsia="en-US"/>
    </w:rPr>
  </w:style>
  <w:style w:type="character" w:customStyle="1" w:styleId="Heading2Char1">
    <w:name w:val="Heading 2 Char1"/>
    <w:basedOn w:val="DefaultParagraphFont"/>
    <w:link w:val="Heading2"/>
    <w:uiPriority w:val="99"/>
    <w:rsid w:val="004A1940"/>
    <w:rPr>
      <w:rFonts w:ascii="Helvetica" w:hAnsi="Helvetica" w:cs="Helvetica"/>
      <w:b/>
      <w:bCs/>
      <w:i/>
      <w:iCs/>
      <w:sz w:val="24"/>
      <w:szCs w:val="24"/>
      <w:lang w:eastAsia="en-US"/>
    </w:rPr>
  </w:style>
  <w:style w:type="paragraph" w:styleId="Revision">
    <w:name w:val="Revision"/>
    <w:hidden/>
    <w:uiPriority w:val="99"/>
    <w:semiHidden/>
    <w:rsid w:val="00C2569F"/>
    <w:rPr>
      <w:rFonts w:ascii="Times" w:hAnsi="Times" w:cs="Times"/>
      <w:sz w:val="24"/>
      <w:szCs w:val="24"/>
      <w:lang w:eastAsia="en-US"/>
    </w:rPr>
  </w:style>
  <w:style w:type="character" w:styleId="Emphasis">
    <w:name w:val="Emphasis"/>
    <w:basedOn w:val="DefaultParagraphFont"/>
    <w:uiPriority w:val="99"/>
    <w:qFormat/>
    <w:rsid w:val="00E9332A"/>
    <w:rPr>
      <w:i/>
      <w:iCs/>
    </w:rPr>
  </w:style>
  <w:style w:type="character" w:styleId="CommentReference">
    <w:name w:val="annotation reference"/>
    <w:basedOn w:val="DefaultParagraphFont"/>
    <w:uiPriority w:val="99"/>
    <w:semiHidden/>
    <w:unhideWhenUsed/>
    <w:rsid w:val="00B600F5"/>
    <w:rPr>
      <w:sz w:val="16"/>
      <w:szCs w:val="16"/>
    </w:rPr>
  </w:style>
  <w:style w:type="paragraph" w:styleId="CommentText">
    <w:name w:val="annotation text"/>
    <w:basedOn w:val="Normal"/>
    <w:link w:val="CommentTextChar"/>
    <w:uiPriority w:val="99"/>
    <w:semiHidden/>
    <w:unhideWhenUsed/>
    <w:rsid w:val="00B600F5"/>
    <w:rPr>
      <w:sz w:val="20"/>
      <w:szCs w:val="20"/>
    </w:rPr>
  </w:style>
  <w:style w:type="character" w:customStyle="1" w:styleId="CommentTextChar">
    <w:name w:val="Comment Text Char"/>
    <w:basedOn w:val="DefaultParagraphFont"/>
    <w:link w:val="CommentText"/>
    <w:uiPriority w:val="99"/>
    <w:semiHidden/>
    <w:rsid w:val="00B600F5"/>
    <w:rPr>
      <w:rFonts w:ascii="Times" w:hAnsi="Times" w:cs="Times"/>
      <w:lang w:eastAsia="en-US"/>
    </w:rPr>
  </w:style>
  <w:style w:type="paragraph" w:styleId="CommentSubject">
    <w:name w:val="annotation subject"/>
    <w:basedOn w:val="CommentText"/>
    <w:next w:val="CommentText"/>
    <w:link w:val="CommentSubjectChar"/>
    <w:uiPriority w:val="99"/>
    <w:semiHidden/>
    <w:unhideWhenUsed/>
    <w:rsid w:val="00B600F5"/>
    <w:rPr>
      <w:b/>
      <w:bCs/>
    </w:rPr>
  </w:style>
  <w:style w:type="character" w:customStyle="1" w:styleId="CommentSubjectChar">
    <w:name w:val="Comment Subject Char"/>
    <w:basedOn w:val="CommentTextChar"/>
    <w:link w:val="CommentSubject"/>
    <w:uiPriority w:val="99"/>
    <w:semiHidden/>
    <w:rsid w:val="00B600F5"/>
    <w:rPr>
      <w:rFonts w:ascii="Times" w:hAnsi="Times" w:cs="Times"/>
      <w:b/>
      <w:bCs/>
      <w:lang w:eastAsia="en-US"/>
    </w:rPr>
  </w:style>
  <w:style w:type="paragraph" w:styleId="ListParagraph">
    <w:name w:val="List Paragraph"/>
    <w:basedOn w:val="Normal"/>
    <w:uiPriority w:val="34"/>
    <w:qFormat/>
    <w:rsid w:val="00A85B4D"/>
    <w:pPr>
      <w:ind w:left="720"/>
      <w:contextualSpacing/>
    </w:pPr>
  </w:style>
  <w:style w:type="paragraph" w:customStyle="1" w:styleId="XMLCode">
    <w:name w:val="XML Code"/>
    <w:basedOn w:val="Normal"/>
    <w:qFormat/>
    <w:rsid w:val="00A05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jc w:val="left"/>
    </w:pPr>
    <w:rPr>
      <w:rFonts w:asciiTheme="minorHAnsi" w:eastAsia="Times" w:hAnsiTheme="minorHAns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231">
      <w:bodyDiv w:val="1"/>
      <w:marLeft w:val="0"/>
      <w:marRight w:val="0"/>
      <w:marTop w:val="0"/>
      <w:marBottom w:val="0"/>
      <w:divBdr>
        <w:top w:val="none" w:sz="0" w:space="0" w:color="auto"/>
        <w:left w:val="none" w:sz="0" w:space="0" w:color="auto"/>
        <w:bottom w:val="none" w:sz="0" w:space="0" w:color="auto"/>
        <w:right w:val="none" w:sz="0" w:space="0" w:color="auto"/>
      </w:divBdr>
    </w:div>
    <w:div w:id="85074641">
      <w:bodyDiv w:val="1"/>
      <w:marLeft w:val="0"/>
      <w:marRight w:val="0"/>
      <w:marTop w:val="0"/>
      <w:marBottom w:val="0"/>
      <w:divBdr>
        <w:top w:val="none" w:sz="0" w:space="0" w:color="auto"/>
        <w:left w:val="none" w:sz="0" w:space="0" w:color="auto"/>
        <w:bottom w:val="none" w:sz="0" w:space="0" w:color="auto"/>
        <w:right w:val="none" w:sz="0" w:space="0" w:color="auto"/>
      </w:divBdr>
    </w:div>
    <w:div w:id="96607389">
      <w:bodyDiv w:val="1"/>
      <w:marLeft w:val="0"/>
      <w:marRight w:val="0"/>
      <w:marTop w:val="0"/>
      <w:marBottom w:val="0"/>
      <w:divBdr>
        <w:top w:val="none" w:sz="0" w:space="0" w:color="auto"/>
        <w:left w:val="none" w:sz="0" w:space="0" w:color="auto"/>
        <w:bottom w:val="none" w:sz="0" w:space="0" w:color="auto"/>
        <w:right w:val="none" w:sz="0" w:space="0" w:color="auto"/>
      </w:divBdr>
    </w:div>
    <w:div w:id="103230028">
      <w:bodyDiv w:val="1"/>
      <w:marLeft w:val="0"/>
      <w:marRight w:val="0"/>
      <w:marTop w:val="0"/>
      <w:marBottom w:val="0"/>
      <w:divBdr>
        <w:top w:val="none" w:sz="0" w:space="0" w:color="auto"/>
        <w:left w:val="none" w:sz="0" w:space="0" w:color="auto"/>
        <w:bottom w:val="none" w:sz="0" w:space="0" w:color="auto"/>
        <w:right w:val="none" w:sz="0" w:space="0" w:color="auto"/>
      </w:divBdr>
    </w:div>
    <w:div w:id="351566823">
      <w:bodyDiv w:val="1"/>
      <w:marLeft w:val="0"/>
      <w:marRight w:val="0"/>
      <w:marTop w:val="0"/>
      <w:marBottom w:val="0"/>
      <w:divBdr>
        <w:top w:val="none" w:sz="0" w:space="0" w:color="auto"/>
        <w:left w:val="none" w:sz="0" w:space="0" w:color="auto"/>
        <w:bottom w:val="none" w:sz="0" w:space="0" w:color="auto"/>
        <w:right w:val="none" w:sz="0" w:space="0" w:color="auto"/>
      </w:divBdr>
    </w:div>
    <w:div w:id="387608565">
      <w:bodyDiv w:val="1"/>
      <w:marLeft w:val="0"/>
      <w:marRight w:val="0"/>
      <w:marTop w:val="0"/>
      <w:marBottom w:val="0"/>
      <w:divBdr>
        <w:top w:val="none" w:sz="0" w:space="0" w:color="auto"/>
        <w:left w:val="none" w:sz="0" w:space="0" w:color="auto"/>
        <w:bottom w:val="none" w:sz="0" w:space="0" w:color="auto"/>
        <w:right w:val="none" w:sz="0" w:space="0" w:color="auto"/>
      </w:divBdr>
    </w:div>
    <w:div w:id="415981940">
      <w:bodyDiv w:val="1"/>
      <w:marLeft w:val="0"/>
      <w:marRight w:val="0"/>
      <w:marTop w:val="0"/>
      <w:marBottom w:val="0"/>
      <w:divBdr>
        <w:top w:val="none" w:sz="0" w:space="0" w:color="auto"/>
        <w:left w:val="none" w:sz="0" w:space="0" w:color="auto"/>
        <w:bottom w:val="none" w:sz="0" w:space="0" w:color="auto"/>
        <w:right w:val="none" w:sz="0" w:space="0" w:color="auto"/>
      </w:divBdr>
    </w:div>
    <w:div w:id="488399837">
      <w:bodyDiv w:val="1"/>
      <w:marLeft w:val="0"/>
      <w:marRight w:val="0"/>
      <w:marTop w:val="0"/>
      <w:marBottom w:val="0"/>
      <w:divBdr>
        <w:top w:val="none" w:sz="0" w:space="0" w:color="auto"/>
        <w:left w:val="none" w:sz="0" w:space="0" w:color="auto"/>
        <w:bottom w:val="none" w:sz="0" w:space="0" w:color="auto"/>
        <w:right w:val="none" w:sz="0" w:space="0" w:color="auto"/>
      </w:divBdr>
    </w:div>
    <w:div w:id="575282296">
      <w:bodyDiv w:val="1"/>
      <w:marLeft w:val="0"/>
      <w:marRight w:val="0"/>
      <w:marTop w:val="0"/>
      <w:marBottom w:val="0"/>
      <w:divBdr>
        <w:top w:val="none" w:sz="0" w:space="0" w:color="auto"/>
        <w:left w:val="none" w:sz="0" w:space="0" w:color="auto"/>
        <w:bottom w:val="none" w:sz="0" w:space="0" w:color="auto"/>
        <w:right w:val="none" w:sz="0" w:space="0" w:color="auto"/>
      </w:divBdr>
    </w:div>
    <w:div w:id="599532412">
      <w:bodyDiv w:val="1"/>
      <w:marLeft w:val="0"/>
      <w:marRight w:val="0"/>
      <w:marTop w:val="0"/>
      <w:marBottom w:val="0"/>
      <w:divBdr>
        <w:top w:val="none" w:sz="0" w:space="0" w:color="auto"/>
        <w:left w:val="none" w:sz="0" w:space="0" w:color="auto"/>
        <w:bottom w:val="none" w:sz="0" w:space="0" w:color="auto"/>
        <w:right w:val="none" w:sz="0" w:space="0" w:color="auto"/>
      </w:divBdr>
    </w:div>
    <w:div w:id="610287505">
      <w:bodyDiv w:val="1"/>
      <w:marLeft w:val="0"/>
      <w:marRight w:val="0"/>
      <w:marTop w:val="0"/>
      <w:marBottom w:val="0"/>
      <w:divBdr>
        <w:top w:val="none" w:sz="0" w:space="0" w:color="auto"/>
        <w:left w:val="none" w:sz="0" w:space="0" w:color="auto"/>
        <w:bottom w:val="none" w:sz="0" w:space="0" w:color="auto"/>
        <w:right w:val="none" w:sz="0" w:space="0" w:color="auto"/>
      </w:divBdr>
    </w:div>
    <w:div w:id="666130006">
      <w:bodyDiv w:val="1"/>
      <w:marLeft w:val="0"/>
      <w:marRight w:val="0"/>
      <w:marTop w:val="0"/>
      <w:marBottom w:val="0"/>
      <w:divBdr>
        <w:top w:val="none" w:sz="0" w:space="0" w:color="auto"/>
        <w:left w:val="none" w:sz="0" w:space="0" w:color="auto"/>
        <w:bottom w:val="none" w:sz="0" w:space="0" w:color="auto"/>
        <w:right w:val="none" w:sz="0" w:space="0" w:color="auto"/>
      </w:divBdr>
    </w:div>
    <w:div w:id="688213922">
      <w:bodyDiv w:val="1"/>
      <w:marLeft w:val="0"/>
      <w:marRight w:val="0"/>
      <w:marTop w:val="0"/>
      <w:marBottom w:val="0"/>
      <w:divBdr>
        <w:top w:val="none" w:sz="0" w:space="0" w:color="auto"/>
        <w:left w:val="none" w:sz="0" w:space="0" w:color="auto"/>
        <w:bottom w:val="none" w:sz="0" w:space="0" w:color="auto"/>
        <w:right w:val="none" w:sz="0" w:space="0" w:color="auto"/>
      </w:divBdr>
    </w:div>
    <w:div w:id="740370191">
      <w:bodyDiv w:val="1"/>
      <w:marLeft w:val="0"/>
      <w:marRight w:val="0"/>
      <w:marTop w:val="0"/>
      <w:marBottom w:val="0"/>
      <w:divBdr>
        <w:top w:val="none" w:sz="0" w:space="0" w:color="auto"/>
        <w:left w:val="none" w:sz="0" w:space="0" w:color="auto"/>
        <w:bottom w:val="none" w:sz="0" w:space="0" w:color="auto"/>
        <w:right w:val="none" w:sz="0" w:space="0" w:color="auto"/>
      </w:divBdr>
    </w:div>
    <w:div w:id="941106315">
      <w:bodyDiv w:val="1"/>
      <w:marLeft w:val="0"/>
      <w:marRight w:val="0"/>
      <w:marTop w:val="0"/>
      <w:marBottom w:val="0"/>
      <w:divBdr>
        <w:top w:val="none" w:sz="0" w:space="0" w:color="auto"/>
        <w:left w:val="none" w:sz="0" w:space="0" w:color="auto"/>
        <w:bottom w:val="none" w:sz="0" w:space="0" w:color="auto"/>
        <w:right w:val="none" w:sz="0" w:space="0" w:color="auto"/>
      </w:divBdr>
    </w:div>
    <w:div w:id="1066608903">
      <w:bodyDiv w:val="1"/>
      <w:marLeft w:val="0"/>
      <w:marRight w:val="0"/>
      <w:marTop w:val="0"/>
      <w:marBottom w:val="0"/>
      <w:divBdr>
        <w:top w:val="none" w:sz="0" w:space="0" w:color="auto"/>
        <w:left w:val="none" w:sz="0" w:space="0" w:color="auto"/>
        <w:bottom w:val="none" w:sz="0" w:space="0" w:color="auto"/>
        <w:right w:val="none" w:sz="0" w:space="0" w:color="auto"/>
      </w:divBdr>
    </w:div>
    <w:div w:id="1072237245">
      <w:bodyDiv w:val="1"/>
      <w:marLeft w:val="0"/>
      <w:marRight w:val="0"/>
      <w:marTop w:val="0"/>
      <w:marBottom w:val="0"/>
      <w:divBdr>
        <w:top w:val="none" w:sz="0" w:space="0" w:color="auto"/>
        <w:left w:val="none" w:sz="0" w:space="0" w:color="auto"/>
        <w:bottom w:val="none" w:sz="0" w:space="0" w:color="auto"/>
        <w:right w:val="none" w:sz="0" w:space="0" w:color="auto"/>
      </w:divBdr>
    </w:div>
    <w:div w:id="1102645598">
      <w:bodyDiv w:val="1"/>
      <w:marLeft w:val="0"/>
      <w:marRight w:val="0"/>
      <w:marTop w:val="0"/>
      <w:marBottom w:val="0"/>
      <w:divBdr>
        <w:top w:val="none" w:sz="0" w:space="0" w:color="auto"/>
        <w:left w:val="none" w:sz="0" w:space="0" w:color="auto"/>
        <w:bottom w:val="none" w:sz="0" w:space="0" w:color="auto"/>
        <w:right w:val="none" w:sz="0" w:space="0" w:color="auto"/>
      </w:divBdr>
    </w:div>
    <w:div w:id="1127510118">
      <w:bodyDiv w:val="1"/>
      <w:marLeft w:val="0"/>
      <w:marRight w:val="0"/>
      <w:marTop w:val="0"/>
      <w:marBottom w:val="0"/>
      <w:divBdr>
        <w:top w:val="none" w:sz="0" w:space="0" w:color="auto"/>
        <w:left w:val="none" w:sz="0" w:space="0" w:color="auto"/>
        <w:bottom w:val="none" w:sz="0" w:space="0" w:color="auto"/>
        <w:right w:val="none" w:sz="0" w:space="0" w:color="auto"/>
      </w:divBdr>
    </w:div>
    <w:div w:id="1170634462">
      <w:bodyDiv w:val="1"/>
      <w:marLeft w:val="0"/>
      <w:marRight w:val="0"/>
      <w:marTop w:val="0"/>
      <w:marBottom w:val="0"/>
      <w:divBdr>
        <w:top w:val="none" w:sz="0" w:space="0" w:color="auto"/>
        <w:left w:val="none" w:sz="0" w:space="0" w:color="auto"/>
        <w:bottom w:val="none" w:sz="0" w:space="0" w:color="auto"/>
        <w:right w:val="none" w:sz="0" w:space="0" w:color="auto"/>
      </w:divBdr>
    </w:div>
    <w:div w:id="1230535340">
      <w:bodyDiv w:val="1"/>
      <w:marLeft w:val="0"/>
      <w:marRight w:val="0"/>
      <w:marTop w:val="0"/>
      <w:marBottom w:val="0"/>
      <w:divBdr>
        <w:top w:val="none" w:sz="0" w:space="0" w:color="auto"/>
        <w:left w:val="none" w:sz="0" w:space="0" w:color="auto"/>
        <w:bottom w:val="none" w:sz="0" w:space="0" w:color="auto"/>
        <w:right w:val="none" w:sz="0" w:space="0" w:color="auto"/>
      </w:divBdr>
    </w:div>
    <w:div w:id="1298878108">
      <w:bodyDiv w:val="1"/>
      <w:marLeft w:val="0"/>
      <w:marRight w:val="0"/>
      <w:marTop w:val="0"/>
      <w:marBottom w:val="0"/>
      <w:divBdr>
        <w:top w:val="none" w:sz="0" w:space="0" w:color="auto"/>
        <w:left w:val="none" w:sz="0" w:space="0" w:color="auto"/>
        <w:bottom w:val="none" w:sz="0" w:space="0" w:color="auto"/>
        <w:right w:val="none" w:sz="0" w:space="0" w:color="auto"/>
      </w:divBdr>
    </w:div>
    <w:div w:id="1372921333">
      <w:marLeft w:val="0"/>
      <w:marRight w:val="0"/>
      <w:marTop w:val="0"/>
      <w:marBottom w:val="0"/>
      <w:divBdr>
        <w:top w:val="none" w:sz="0" w:space="0" w:color="auto"/>
        <w:left w:val="none" w:sz="0" w:space="0" w:color="auto"/>
        <w:bottom w:val="none" w:sz="0" w:space="0" w:color="auto"/>
        <w:right w:val="none" w:sz="0" w:space="0" w:color="auto"/>
      </w:divBdr>
    </w:div>
    <w:div w:id="1372921334">
      <w:marLeft w:val="0"/>
      <w:marRight w:val="0"/>
      <w:marTop w:val="0"/>
      <w:marBottom w:val="0"/>
      <w:divBdr>
        <w:top w:val="none" w:sz="0" w:space="0" w:color="auto"/>
        <w:left w:val="none" w:sz="0" w:space="0" w:color="auto"/>
        <w:bottom w:val="none" w:sz="0" w:space="0" w:color="auto"/>
        <w:right w:val="none" w:sz="0" w:space="0" w:color="auto"/>
      </w:divBdr>
    </w:div>
    <w:div w:id="1372921335">
      <w:marLeft w:val="0"/>
      <w:marRight w:val="0"/>
      <w:marTop w:val="0"/>
      <w:marBottom w:val="0"/>
      <w:divBdr>
        <w:top w:val="none" w:sz="0" w:space="0" w:color="auto"/>
        <w:left w:val="none" w:sz="0" w:space="0" w:color="auto"/>
        <w:bottom w:val="none" w:sz="0" w:space="0" w:color="auto"/>
        <w:right w:val="none" w:sz="0" w:space="0" w:color="auto"/>
      </w:divBdr>
    </w:div>
    <w:div w:id="1372921336">
      <w:marLeft w:val="0"/>
      <w:marRight w:val="0"/>
      <w:marTop w:val="0"/>
      <w:marBottom w:val="0"/>
      <w:divBdr>
        <w:top w:val="none" w:sz="0" w:space="0" w:color="auto"/>
        <w:left w:val="none" w:sz="0" w:space="0" w:color="auto"/>
        <w:bottom w:val="none" w:sz="0" w:space="0" w:color="auto"/>
        <w:right w:val="none" w:sz="0" w:space="0" w:color="auto"/>
      </w:divBdr>
    </w:div>
    <w:div w:id="1372921337">
      <w:marLeft w:val="0"/>
      <w:marRight w:val="0"/>
      <w:marTop w:val="0"/>
      <w:marBottom w:val="0"/>
      <w:divBdr>
        <w:top w:val="none" w:sz="0" w:space="0" w:color="auto"/>
        <w:left w:val="none" w:sz="0" w:space="0" w:color="auto"/>
        <w:bottom w:val="none" w:sz="0" w:space="0" w:color="auto"/>
        <w:right w:val="none" w:sz="0" w:space="0" w:color="auto"/>
      </w:divBdr>
    </w:div>
    <w:div w:id="1372921338">
      <w:marLeft w:val="0"/>
      <w:marRight w:val="0"/>
      <w:marTop w:val="0"/>
      <w:marBottom w:val="0"/>
      <w:divBdr>
        <w:top w:val="none" w:sz="0" w:space="0" w:color="auto"/>
        <w:left w:val="none" w:sz="0" w:space="0" w:color="auto"/>
        <w:bottom w:val="none" w:sz="0" w:space="0" w:color="auto"/>
        <w:right w:val="none" w:sz="0" w:space="0" w:color="auto"/>
      </w:divBdr>
    </w:div>
    <w:div w:id="1372921339">
      <w:marLeft w:val="0"/>
      <w:marRight w:val="0"/>
      <w:marTop w:val="0"/>
      <w:marBottom w:val="0"/>
      <w:divBdr>
        <w:top w:val="none" w:sz="0" w:space="0" w:color="auto"/>
        <w:left w:val="none" w:sz="0" w:space="0" w:color="auto"/>
        <w:bottom w:val="none" w:sz="0" w:space="0" w:color="auto"/>
        <w:right w:val="none" w:sz="0" w:space="0" w:color="auto"/>
      </w:divBdr>
    </w:div>
    <w:div w:id="1372921340">
      <w:marLeft w:val="0"/>
      <w:marRight w:val="0"/>
      <w:marTop w:val="0"/>
      <w:marBottom w:val="0"/>
      <w:divBdr>
        <w:top w:val="none" w:sz="0" w:space="0" w:color="auto"/>
        <w:left w:val="none" w:sz="0" w:space="0" w:color="auto"/>
        <w:bottom w:val="none" w:sz="0" w:space="0" w:color="auto"/>
        <w:right w:val="none" w:sz="0" w:space="0" w:color="auto"/>
      </w:divBdr>
    </w:div>
    <w:div w:id="1372921341">
      <w:marLeft w:val="0"/>
      <w:marRight w:val="0"/>
      <w:marTop w:val="0"/>
      <w:marBottom w:val="0"/>
      <w:divBdr>
        <w:top w:val="none" w:sz="0" w:space="0" w:color="auto"/>
        <w:left w:val="none" w:sz="0" w:space="0" w:color="auto"/>
        <w:bottom w:val="none" w:sz="0" w:space="0" w:color="auto"/>
        <w:right w:val="none" w:sz="0" w:space="0" w:color="auto"/>
      </w:divBdr>
    </w:div>
    <w:div w:id="1372921342">
      <w:marLeft w:val="0"/>
      <w:marRight w:val="0"/>
      <w:marTop w:val="0"/>
      <w:marBottom w:val="0"/>
      <w:divBdr>
        <w:top w:val="none" w:sz="0" w:space="0" w:color="auto"/>
        <w:left w:val="none" w:sz="0" w:space="0" w:color="auto"/>
        <w:bottom w:val="none" w:sz="0" w:space="0" w:color="auto"/>
        <w:right w:val="none" w:sz="0" w:space="0" w:color="auto"/>
      </w:divBdr>
    </w:div>
    <w:div w:id="1372921343">
      <w:marLeft w:val="0"/>
      <w:marRight w:val="0"/>
      <w:marTop w:val="0"/>
      <w:marBottom w:val="0"/>
      <w:divBdr>
        <w:top w:val="none" w:sz="0" w:space="0" w:color="auto"/>
        <w:left w:val="none" w:sz="0" w:space="0" w:color="auto"/>
        <w:bottom w:val="none" w:sz="0" w:space="0" w:color="auto"/>
        <w:right w:val="none" w:sz="0" w:space="0" w:color="auto"/>
      </w:divBdr>
    </w:div>
    <w:div w:id="1372921344">
      <w:marLeft w:val="0"/>
      <w:marRight w:val="0"/>
      <w:marTop w:val="0"/>
      <w:marBottom w:val="0"/>
      <w:divBdr>
        <w:top w:val="none" w:sz="0" w:space="0" w:color="auto"/>
        <w:left w:val="none" w:sz="0" w:space="0" w:color="auto"/>
        <w:bottom w:val="none" w:sz="0" w:space="0" w:color="auto"/>
        <w:right w:val="none" w:sz="0" w:space="0" w:color="auto"/>
      </w:divBdr>
    </w:div>
    <w:div w:id="1372921345">
      <w:marLeft w:val="0"/>
      <w:marRight w:val="0"/>
      <w:marTop w:val="0"/>
      <w:marBottom w:val="0"/>
      <w:divBdr>
        <w:top w:val="none" w:sz="0" w:space="0" w:color="auto"/>
        <w:left w:val="none" w:sz="0" w:space="0" w:color="auto"/>
        <w:bottom w:val="none" w:sz="0" w:space="0" w:color="auto"/>
        <w:right w:val="none" w:sz="0" w:space="0" w:color="auto"/>
      </w:divBdr>
    </w:div>
    <w:div w:id="1372921346">
      <w:marLeft w:val="0"/>
      <w:marRight w:val="0"/>
      <w:marTop w:val="0"/>
      <w:marBottom w:val="0"/>
      <w:divBdr>
        <w:top w:val="none" w:sz="0" w:space="0" w:color="auto"/>
        <w:left w:val="none" w:sz="0" w:space="0" w:color="auto"/>
        <w:bottom w:val="none" w:sz="0" w:space="0" w:color="auto"/>
        <w:right w:val="none" w:sz="0" w:space="0" w:color="auto"/>
      </w:divBdr>
    </w:div>
    <w:div w:id="1372921347">
      <w:marLeft w:val="0"/>
      <w:marRight w:val="0"/>
      <w:marTop w:val="0"/>
      <w:marBottom w:val="0"/>
      <w:divBdr>
        <w:top w:val="none" w:sz="0" w:space="0" w:color="auto"/>
        <w:left w:val="none" w:sz="0" w:space="0" w:color="auto"/>
        <w:bottom w:val="none" w:sz="0" w:space="0" w:color="auto"/>
        <w:right w:val="none" w:sz="0" w:space="0" w:color="auto"/>
      </w:divBdr>
    </w:div>
    <w:div w:id="1372921348">
      <w:marLeft w:val="0"/>
      <w:marRight w:val="0"/>
      <w:marTop w:val="0"/>
      <w:marBottom w:val="0"/>
      <w:divBdr>
        <w:top w:val="none" w:sz="0" w:space="0" w:color="auto"/>
        <w:left w:val="none" w:sz="0" w:space="0" w:color="auto"/>
        <w:bottom w:val="none" w:sz="0" w:space="0" w:color="auto"/>
        <w:right w:val="none" w:sz="0" w:space="0" w:color="auto"/>
      </w:divBdr>
    </w:div>
    <w:div w:id="1372921349">
      <w:marLeft w:val="0"/>
      <w:marRight w:val="0"/>
      <w:marTop w:val="0"/>
      <w:marBottom w:val="0"/>
      <w:divBdr>
        <w:top w:val="none" w:sz="0" w:space="0" w:color="auto"/>
        <w:left w:val="none" w:sz="0" w:space="0" w:color="auto"/>
        <w:bottom w:val="none" w:sz="0" w:space="0" w:color="auto"/>
        <w:right w:val="none" w:sz="0" w:space="0" w:color="auto"/>
      </w:divBdr>
    </w:div>
    <w:div w:id="1372921350">
      <w:marLeft w:val="0"/>
      <w:marRight w:val="0"/>
      <w:marTop w:val="0"/>
      <w:marBottom w:val="0"/>
      <w:divBdr>
        <w:top w:val="none" w:sz="0" w:space="0" w:color="auto"/>
        <w:left w:val="none" w:sz="0" w:space="0" w:color="auto"/>
        <w:bottom w:val="none" w:sz="0" w:space="0" w:color="auto"/>
        <w:right w:val="none" w:sz="0" w:space="0" w:color="auto"/>
      </w:divBdr>
    </w:div>
    <w:div w:id="1372921351">
      <w:marLeft w:val="0"/>
      <w:marRight w:val="0"/>
      <w:marTop w:val="0"/>
      <w:marBottom w:val="0"/>
      <w:divBdr>
        <w:top w:val="none" w:sz="0" w:space="0" w:color="auto"/>
        <w:left w:val="none" w:sz="0" w:space="0" w:color="auto"/>
        <w:bottom w:val="none" w:sz="0" w:space="0" w:color="auto"/>
        <w:right w:val="none" w:sz="0" w:space="0" w:color="auto"/>
      </w:divBdr>
    </w:div>
    <w:div w:id="1372921352">
      <w:marLeft w:val="0"/>
      <w:marRight w:val="0"/>
      <w:marTop w:val="0"/>
      <w:marBottom w:val="0"/>
      <w:divBdr>
        <w:top w:val="none" w:sz="0" w:space="0" w:color="auto"/>
        <w:left w:val="none" w:sz="0" w:space="0" w:color="auto"/>
        <w:bottom w:val="none" w:sz="0" w:space="0" w:color="auto"/>
        <w:right w:val="none" w:sz="0" w:space="0" w:color="auto"/>
      </w:divBdr>
    </w:div>
    <w:div w:id="1372921353">
      <w:marLeft w:val="0"/>
      <w:marRight w:val="0"/>
      <w:marTop w:val="0"/>
      <w:marBottom w:val="0"/>
      <w:divBdr>
        <w:top w:val="none" w:sz="0" w:space="0" w:color="auto"/>
        <w:left w:val="none" w:sz="0" w:space="0" w:color="auto"/>
        <w:bottom w:val="none" w:sz="0" w:space="0" w:color="auto"/>
        <w:right w:val="none" w:sz="0" w:space="0" w:color="auto"/>
      </w:divBdr>
    </w:div>
    <w:div w:id="1372921354">
      <w:marLeft w:val="0"/>
      <w:marRight w:val="0"/>
      <w:marTop w:val="0"/>
      <w:marBottom w:val="0"/>
      <w:divBdr>
        <w:top w:val="none" w:sz="0" w:space="0" w:color="auto"/>
        <w:left w:val="none" w:sz="0" w:space="0" w:color="auto"/>
        <w:bottom w:val="none" w:sz="0" w:space="0" w:color="auto"/>
        <w:right w:val="none" w:sz="0" w:space="0" w:color="auto"/>
      </w:divBdr>
    </w:div>
    <w:div w:id="1372921355">
      <w:marLeft w:val="0"/>
      <w:marRight w:val="0"/>
      <w:marTop w:val="0"/>
      <w:marBottom w:val="0"/>
      <w:divBdr>
        <w:top w:val="none" w:sz="0" w:space="0" w:color="auto"/>
        <w:left w:val="none" w:sz="0" w:space="0" w:color="auto"/>
        <w:bottom w:val="none" w:sz="0" w:space="0" w:color="auto"/>
        <w:right w:val="none" w:sz="0" w:space="0" w:color="auto"/>
      </w:divBdr>
    </w:div>
    <w:div w:id="1372921356">
      <w:marLeft w:val="0"/>
      <w:marRight w:val="0"/>
      <w:marTop w:val="0"/>
      <w:marBottom w:val="0"/>
      <w:divBdr>
        <w:top w:val="none" w:sz="0" w:space="0" w:color="auto"/>
        <w:left w:val="none" w:sz="0" w:space="0" w:color="auto"/>
        <w:bottom w:val="none" w:sz="0" w:space="0" w:color="auto"/>
        <w:right w:val="none" w:sz="0" w:space="0" w:color="auto"/>
      </w:divBdr>
    </w:div>
    <w:div w:id="1372921357">
      <w:marLeft w:val="0"/>
      <w:marRight w:val="0"/>
      <w:marTop w:val="0"/>
      <w:marBottom w:val="0"/>
      <w:divBdr>
        <w:top w:val="none" w:sz="0" w:space="0" w:color="auto"/>
        <w:left w:val="none" w:sz="0" w:space="0" w:color="auto"/>
        <w:bottom w:val="none" w:sz="0" w:space="0" w:color="auto"/>
        <w:right w:val="none" w:sz="0" w:space="0" w:color="auto"/>
      </w:divBdr>
    </w:div>
    <w:div w:id="1372921358">
      <w:marLeft w:val="0"/>
      <w:marRight w:val="0"/>
      <w:marTop w:val="0"/>
      <w:marBottom w:val="0"/>
      <w:divBdr>
        <w:top w:val="none" w:sz="0" w:space="0" w:color="auto"/>
        <w:left w:val="none" w:sz="0" w:space="0" w:color="auto"/>
        <w:bottom w:val="none" w:sz="0" w:space="0" w:color="auto"/>
        <w:right w:val="none" w:sz="0" w:space="0" w:color="auto"/>
      </w:divBdr>
    </w:div>
    <w:div w:id="1372921359">
      <w:marLeft w:val="0"/>
      <w:marRight w:val="0"/>
      <w:marTop w:val="0"/>
      <w:marBottom w:val="0"/>
      <w:divBdr>
        <w:top w:val="none" w:sz="0" w:space="0" w:color="auto"/>
        <w:left w:val="none" w:sz="0" w:space="0" w:color="auto"/>
        <w:bottom w:val="none" w:sz="0" w:space="0" w:color="auto"/>
        <w:right w:val="none" w:sz="0" w:space="0" w:color="auto"/>
      </w:divBdr>
    </w:div>
    <w:div w:id="1399863814">
      <w:bodyDiv w:val="1"/>
      <w:marLeft w:val="0"/>
      <w:marRight w:val="0"/>
      <w:marTop w:val="0"/>
      <w:marBottom w:val="0"/>
      <w:divBdr>
        <w:top w:val="none" w:sz="0" w:space="0" w:color="auto"/>
        <w:left w:val="none" w:sz="0" w:space="0" w:color="auto"/>
        <w:bottom w:val="none" w:sz="0" w:space="0" w:color="auto"/>
        <w:right w:val="none" w:sz="0" w:space="0" w:color="auto"/>
      </w:divBdr>
    </w:div>
    <w:div w:id="1538007550">
      <w:bodyDiv w:val="1"/>
      <w:marLeft w:val="0"/>
      <w:marRight w:val="0"/>
      <w:marTop w:val="0"/>
      <w:marBottom w:val="0"/>
      <w:divBdr>
        <w:top w:val="none" w:sz="0" w:space="0" w:color="auto"/>
        <w:left w:val="none" w:sz="0" w:space="0" w:color="auto"/>
        <w:bottom w:val="none" w:sz="0" w:space="0" w:color="auto"/>
        <w:right w:val="none" w:sz="0" w:space="0" w:color="auto"/>
      </w:divBdr>
    </w:div>
    <w:div w:id="1586567232">
      <w:bodyDiv w:val="1"/>
      <w:marLeft w:val="0"/>
      <w:marRight w:val="0"/>
      <w:marTop w:val="0"/>
      <w:marBottom w:val="0"/>
      <w:divBdr>
        <w:top w:val="none" w:sz="0" w:space="0" w:color="auto"/>
        <w:left w:val="none" w:sz="0" w:space="0" w:color="auto"/>
        <w:bottom w:val="none" w:sz="0" w:space="0" w:color="auto"/>
        <w:right w:val="none" w:sz="0" w:space="0" w:color="auto"/>
      </w:divBdr>
    </w:div>
    <w:div w:id="1594556784">
      <w:bodyDiv w:val="1"/>
      <w:marLeft w:val="0"/>
      <w:marRight w:val="0"/>
      <w:marTop w:val="0"/>
      <w:marBottom w:val="0"/>
      <w:divBdr>
        <w:top w:val="none" w:sz="0" w:space="0" w:color="auto"/>
        <w:left w:val="none" w:sz="0" w:space="0" w:color="auto"/>
        <w:bottom w:val="none" w:sz="0" w:space="0" w:color="auto"/>
        <w:right w:val="none" w:sz="0" w:space="0" w:color="auto"/>
      </w:divBdr>
    </w:div>
    <w:div w:id="1741782929">
      <w:bodyDiv w:val="1"/>
      <w:marLeft w:val="0"/>
      <w:marRight w:val="0"/>
      <w:marTop w:val="0"/>
      <w:marBottom w:val="0"/>
      <w:divBdr>
        <w:top w:val="none" w:sz="0" w:space="0" w:color="auto"/>
        <w:left w:val="none" w:sz="0" w:space="0" w:color="auto"/>
        <w:bottom w:val="none" w:sz="0" w:space="0" w:color="auto"/>
        <w:right w:val="none" w:sz="0" w:space="0" w:color="auto"/>
      </w:divBdr>
    </w:div>
    <w:div w:id="1822042001">
      <w:bodyDiv w:val="1"/>
      <w:marLeft w:val="0"/>
      <w:marRight w:val="0"/>
      <w:marTop w:val="0"/>
      <w:marBottom w:val="0"/>
      <w:divBdr>
        <w:top w:val="none" w:sz="0" w:space="0" w:color="auto"/>
        <w:left w:val="none" w:sz="0" w:space="0" w:color="auto"/>
        <w:bottom w:val="none" w:sz="0" w:space="0" w:color="auto"/>
        <w:right w:val="none" w:sz="0" w:space="0" w:color="auto"/>
      </w:divBdr>
    </w:div>
    <w:div w:id="1856578204">
      <w:bodyDiv w:val="1"/>
      <w:marLeft w:val="0"/>
      <w:marRight w:val="0"/>
      <w:marTop w:val="0"/>
      <w:marBottom w:val="0"/>
      <w:divBdr>
        <w:top w:val="none" w:sz="0" w:space="0" w:color="auto"/>
        <w:left w:val="none" w:sz="0" w:space="0" w:color="auto"/>
        <w:bottom w:val="none" w:sz="0" w:space="0" w:color="auto"/>
        <w:right w:val="none" w:sz="0" w:space="0" w:color="auto"/>
      </w:divBdr>
    </w:div>
    <w:div w:id="1859388146">
      <w:bodyDiv w:val="1"/>
      <w:marLeft w:val="0"/>
      <w:marRight w:val="0"/>
      <w:marTop w:val="0"/>
      <w:marBottom w:val="0"/>
      <w:divBdr>
        <w:top w:val="none" w:sz="0" w:space="0" w:color="auto"/>
        <w:left w:val="none" w:sz="0" w:space="0" w:color="auto"/>
        <w:bottom w:val="none" w:sz="0" w:space="0" w:color="auto"/>
        <w:right w:val="none" w:sz="0" w:space="0" w:color="auto"/>
      </w:divBdr>
    </w:div>
    <w:div w:id="1884519484">
      <w:bodyDiv w:val="1"/>
      <w:marLeft w:val="0"/>
      <w:marRight w:val="0"/>
      <w:marTop w:val="0"/>
      <w:marBottom w:val="0"/>
      <w:divBdr>
        <w:top w:val="none" w:sz="0" w:space="0" w:color="auto"/>
        <w:left w:val="none" w:sz="0" w:space="0" w:color="auto"/>
        <w:bottom w:val="none" w:sz="0" w:space="0" w:color="auto"/>
        <w:right w:val="none" w:sz="0" w:space="0" w:color="auto"/>
      </w:divBdr>
    </w:div>
    <w:div w:id="1913195369">
      <w:bodyDiv w:val="1"/>
      <w:marLeft w:val="0"/>
      <w:marRight w:val="0"/>
      <w:marTop w:val="0"/>
      <w:marBottom w:val="0"/>
      <w:divBdr>
        <w:top w:val="none" w:sz="0" w:space="0" w:color="auto"/>
        <w:left w:val="none" w:sz="0" w:space="0" w:color="auto"/>
        <w:bottom w:val="none" w:sz="0" w:space="0" w:color="auto"/>
        <w:right w:val="none" w:sz="0" w:space="0" w:color="auto"/>
      </w:divBdr>
    </w:div>
    <w:div w:id="1914897008">
      <w:bodyDiv w:val="1"/>
      <w:marLeft w:val="0"/>
      <w:marRight w:val="0"/>
      <w:marTop w:val="0"/>
      <w:marBottom w:val="0"/>
      <w:divBdr>
        <w:top w:val="none" w:sz="0" w:space="0" w:color="auto"/>
        <w:left w:val="none" w:sz="0" w:space="0" w:color="auto"/>
        <w:bottom w:val="none" w:sz="0" w:space="0" w:color="auto"/>
        <w:right w:val="none" w:sz="0" w:space="0" w:color="auto"/>
      </w:divBdr>
    </w:div>
    <w:div w:id="20708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mpg.inf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mpg.inf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4" ma:contentTypeDescription="Create a new document." ma:contentTypeScope="" ma:versionID="6f88e75aceb2646560a502cf1c4a2e6a">
  <xsd:schema xmlns:xsd="http://www.w3.org/2001/XMLSchema" xmlns:xs="http://www.w3.org/2001/XMLSchema" xmlns:p="http://schemas.microsoft.com/office/2006/metadata/properties" xmlns:ns3="e236a67c-0d8c-4c77-80ff-598638e803c0" xmlns:ns4="8b43490b-8723-4df3-b2b8-755ef5b91af1" targetNamespace="http://schemas.microsoft.com/office/2006/metadata/properties" ma:root="true" ma:fieldsID="fbf9aa046ec2b28a12b1c8535793a31b" ns3:_="" ns4:_="">
    <xsd:import namespace="e236a67c-0d8c-4c77-80ff-598638e803c0"/>
    <xsd:import namespace="8b43490b-8723-4df3-b2b8-755ef5b91a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3490b-8723-4df3-b2b8-755ef5b91a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FDFDE-66A2-4A90-8349-B4C51596860F}">
  <ds:schemaRefs>
    <ds:schemaRef ds:uri="http://schemas.openxmlformats.org/officeDocument/2006/bibliography"/>
  </ds:schemaRefs>
</ds:datastoreItem>
</file>

<file path=customXml/itemProps2.xml><?xml version="1.0" encoding="utf-8"?>
<ds:datastoreItem xmlns:ds="http://schemas.openxmlformats.org/officeDocument/2006/customXml" ds:itemID="{40BC36F0-4A40-4D73-BAC8-5F815EE4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8b43490b-8723-4df3-b2b8-755ef5b91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CEA0B-E6BA-42BA-920B-2A70CE58EFDB}">
  <ds:schemaRefs>
    <ds:schemaRef ds:uri="http://schemas.microsoft.com/sharepoint/v3/contenttype/forms"/>
  </ds:schemaRefs>
</ds:datastoreItem>
</file>

<file path=customXml/itemProps4.xml><?xml version="1.0" encoding="utf-8"?>
<ds:datastoreItem xmlns:ds="http://schemas.openxmlformats.org/officeDocument/2006/customXml" ds:itemID="{8C317F0D-FD49-4F55-B670-AB661BD25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21</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CA Event Templates SR2010</vt:lpstr>
    </vt:vector>
  </TitlesOfParts>
  <Company>SWIFT</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Event Templates SR2010</dc:title>
  <dc:creator>SMPG</dc:creator>
  <cp:lastModifiedBy>Jacques LITTRE</cp:lastModifiedBy>
  <cp:revision>31</cp:revision>
  <cp:lastPrinted>2013-02-28T17:42:00Z</cp:lastPrinted>
  <dcterms:created xsi:type="dcterms:W3CDTF">2022-04-07T14:28:00Z</dcterms:created>
  <dcterms:modified xsi:type="dcterms:W3CDTF">2022-04-08T10:18:00Z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778134363</vt:i4>
  </property>
  <property fmtid="{D5CDD505-2E9C-101B-9397-08002B2CF9AE}" pid="3" name="_EmailEntryID">
    <vt:lpwstr>0000000068219A376D918448AAAA2B6F519467DC07002859E14D1AC9694CA0994BDD70B203230000016B937B0000CB235E525BDF6F43854CF18ACE14E6DC0089C8D6BE260000</vt:lpwstr>
  </property>
  <property fmtid="{D5CDD505-2E9C-101B-9397-08002B2CF9AE}" pid="4" name="_EmailStoreID0">
    <vt:lpwstr>0000000038A1BB1005E5101AA1BB08002B2A56C20000454D534D44422E444C4C00000000000000001B55FA20AA6611CD9BC800AA002FC45A0C00000042452D45584348414E47452D3130002F6F3D53574946542F6F753D46697273742041646D696E6973747261746976652047726F75702F636E3D526563697069656E74732</vt:lpwstr>
  </property>
  <property fmtid="{D5CDD505-2E9C-101B-9397-08002B2CF9AE}" pid="5" name="_EmailStoreID1">
    <vt:lpwstr>F636E3D6A6C697474726500</vt:lpwstr>
  </property>
  <property fmtid="{D5CDD505-2E9C-101B-9397-08002B2CF9AE}" pid="6" name="_ReviewingToolsShownOnce">
    <vt:lpwstr/>
  </property>
  <property fmtid="{D5CDD505-2E9C-101B-9397-08002B2CF9AE}" pid="7" name="MSIP_Label_4868b825-edee-44ac-b7a2-e857f0213f31_Enabled">
    <vt:lpwstr>true</vt:lpwstr>
  </property>
  <property fmtid="{D5CDD505-2E9C-101B-9397-08002B2CF9AE}" pid="8" name="MSIP_Label_4868b825-edee-44ac-b7a2-e857f0213f31_SetDate">
    <vt:lpwstr>2022-01-06T08:53:02Z</vt:lpwstr>
  </property>
  <property fmtid="{D5CDD505-2E9C-101B-9397-08002B2CF9AE}" pid="9" name="MSIP_Label_4868b825-edee-44ac-b7a2-e857f0213f31_Method">
    <vt:lpwstr>Standard</vt:lpwstr>
  </property>
  <property fmtid="{D5CDD505-2E9C-101B-9397-08002B2CF9AE}" pid="10" name="MSIP_Label_4868b825-edee-44ac-b7a2-e857f0213f31_Name">
    <vt:lpwstr>Restricted - External</vt:lpwstr>
  </property>
  <property fmtid="{D5CDD505-2E9C-101B-9397-08002B2CF9AE}" pid="11" name="MSIP_Label_4868b825-edee-44ac-b7a2-e857f0213f31_SiteId">
    <vt:lpwstr>45b55e44-3503-4284-bbe1-0e6bf9fa1d0a</vt:lpwstr>
  </property>
  <property fmtid="{D5CDD505-2E9C-101B-9397-08002B2CF9AE}" pid="12" name="MSIP_Label_4868b825-edee-44ac-b7a2-e857f0213f31_ActionId">
    <vt:lpwstr>2d601fad-9b2f-4457-a1fa-4bfb5914b516</vt:lpwstr>
  </property>
  <property fmtid="{D5CDD505-2E9C-101B-9397-08002B2CF9AE}" pid="13" name="MSIP_Label_4868b825-edee-44ac-b7a2-e857f0213f31_ContentBits">
    <vt:lpwstr>0</vt:lpwstr>
  </property>
  <property fmtid="{D5CDD505-2E9C-101B-9397-08002B2CF9AE}" pid="14" name="ContentTypeId">
    <vt:lpwstr>0x0101007250FB7874506149B9A49F871893E44F</vt:lpwstr>
  </property>
</Properties>
</file>