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33" w:rsidRPr="00767633" w:rsidRDefault="00767633" w:rsidP="00767633">
      <w:pPr>
        <w:rPr>
          <w:rFonts w:ascii="Arial" w:hAnsi="Arial" w:cs="Arial"/>
          <w:b/>
          <w:sz w:val="20"/>
          <w:szCs w:val="20"/>
          <w:u w:val="single"/>
        </w:rPr>
      </w:pPr>
      <w:r w:rsidRPr="00767633">
        <w:rPr>
          <w:rFonts w:ascii="Arial" w:hAnsi="Arial" w:cs="Arial"/>
          <w:b/>
          <w:sz w:val="20"/>
          <w:szCs w:val="20"/>
          <w:u w:val="single"/>
        </w:rPr>
        <w:t xml:space="preserve">CA419 Definition of INBA / UNBA </w:t>
      </w:r>
    </w:p>
    <w:p w:rsidR="00767633" w:rsidRDefault="00767633" w:rsidP="00767633">
      <w:pPr>
        <w:rPr>
          <w:rFonts w:ascii="Arial" w:hAnsi="Arial" w:cs="Arial"/>
          <w:b/>
          <w:sz w:val="20"/>
          <w:szCs w:val="20"/>
        </w:rPr>
      </w:pPr>
    </w:p>
    <w:p w:rsidR="00767633" w:rsidRDefault="00767633" w:rsidP="00767633">
      <w:pPr>
        <w:rPr>
          <w:rFonts w:ascii="Arial" w:hAnsi="Arial" w:cs="Arial"/>
          <w:b/>
          <w:sz w:val="20"/>
          <w:szCs w:val="20"/>
        </w:rPr>
      </w:pPr>
    </w:p>
    <w:p w:rsidR="00767633" w:rsidRPr="00767633" w:rsidRDefault="00767633" w:rsidP="00767633">
      <w:pPr>
        <w:rPr>
          <w:rFonts w:ascii="Arial" w:hAnsi="Arial" w:cs="Arial"/>
          <w:sz w:val="20"/>
          <w:szCs w:val="20"/>
        </w:rPr>
      </w:pPr>
      <w:r w:rsidRPr="00767633">
        <w:rPr>
          <w:rFonts w:ascii="Arial" w:hAnsi="Arial" w:cs="Arial"/>
          <w:sz w:val="20"/>
          <w:szCs w:val="20"/>
        </w:rPr>
        <w:t>Christine’s proposal to add a new paragraph 3.10.3 in GMP1</w:t>
      </w:r>
      <w:r>
        <w:rPr>
          <w:rFonts w:ascii="Arial" w:hAnsi="Arial" w:cs="Arial"/>
          <w:sz w:val="20"/>
          <w:szCs w:val="20"/>
        </w:rPr>
        <w:t xml:space="preserve"> and validated by Steve</w:t>
      </w:r>
    </w:p>
    <w:p w:rsidR="00767633" w:rsidRDefault="00767633" w:rsidP="00767633">
      <w:pPr>
        <w:rPr>
          <w:rFonts w:ascii="Arial" w:hAnsi="Arial" w:cs="Arial"/>
          <w:b/>
          <w:sz w:val="20"/>
          <w:szCs w:val="20"/>
        </w:rPr>
      </w:pPr>
    </w:p>
    <w:p w:rsidR="00767633" w:rsidRDefault="00767633" w:rsidP="00767633">
      <w:pPr>
        <w:rPr>
          <w:rFonts w:ascii="Arial" w:hAnsi="Arial" w:cs="Arial"/>
          <w:b/>
          <w:sz w:val="20"/>
          <w:szCs w:val="20"/>
        </w:rPr>
      </w:pPr>
    </w:p>
    <w:p w:rsidR="00767633" w:rsidRPr="00767633" w:rsidRDefault="00767633" w:rsidP="00767633">
      <w:pPr>
        <w:rPr>
          <w:rFonts w:ascii="Arial" w:hAnsi="Arial" w:cs="Arial"/>
          <w:b/>
          <w:sz w:val="20"/>
          <w:szCs w:val="20"/>
        </w:rPr>
      </w:pPr>
      <w:r w:rsidRPr="00767633">
        <w:rPr>
          <w:rFonts w:ascii="Arial" w:hAnsi="Arial" w:cs="Arial"/>
          <w:b/>
          <w:sz w:val="20"/>
          <w:szCs w:val="20"/>
        </w:rPr>
        <w:t xml:space="preserve">3.10.3 </w:t>
      </w:r>
      <w:proofErr w:type="gramStart"/>
      <w:r w:rsidRPr="00767633">
        <w:rPr>
          <w:rFonts w:ascii="Arial" w:hAnsi="Arial" w:cs="Arial"/>
          <w:b/>
          <w:sz w:val="20"/>
          <w:szCs w:val="20"/>
        </w:rPr>
        <w:t>About</w:t>
      </w:r>
      <w:proofErr w:type="gramEnd"/>
      <w:r w:rsidRPr="00767633">
        <w:rPr>
          <w:rFonts w:ascii="Arial" w:hAnsi="Arial" w:cs="Arial"/>
          <w:b/>
          <w:sz w:val="20"/>
          <w:szCs w:val="20"/>
        </w:rPr>
        <w:t xml:space="preserve"> Instructed and Uninstructed Balances</w:t>
      </w:r>
    </w:p>
    <w:p w:rsidR="00767633" w:rsidRDefault="00767633" w:rsidP="00767633">
      <w:pPr>
        <w:rPr>
          <w:rFonts w:ascii="Arial" w:hAnsi="Arial" w:cs="Arial"/>
          <w:sz w:val="20"/>
          <w:szCs w:val="20"/>
        </w:rPr>
      </w:pPr>
    </w:p>
    <w:p w:rsidR="00767633" w:rsidRDefault="00767633" w:rsidP="007676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Instructed and Uninstructed Balances are applicable to elective (Voluntary or Mandatory with Options) </w:t>
      </w:r>
      <w:proofErr w:type="gramStart"/>
      <w:r>
        <w:rPr>
          <w:rFonts w:ascii="Arial" w:hAnsi="Arial" w:cs="Arial"/>
          <w:sz w:val="20"/>
          <w:szCs w:val="20"/>
        </w:rPr>
        <w:t>events,</w:t>
      </w:r>
      <w:proofErr w:type="gramEnd"/>
      <w:r>
        <w:rPr>
          <w:rFonts w:ascii="Arial" w:hAnsi="Arial" w:cs="Arial"/>
          <w:sz w:val="20"/>
          <w:szCs w:val="20"/>
        </w:rPr>
        <w:t xml:space="preserve"> and usage of these are generally only for messages subject to SLA such as reminders.</w:t>
      </w:r>
    </w:p>
    <w:p w:rsidR="00767633" w:rsidRDefault="00767633" w:rsidP="007676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used, the Instructed Balance is from the account servicer’s/sender’s perspective, and should </w:t>
      </w:r>
      <w:r w:rsidRPr="00767633">
        <w:rPr>
          <w:rFonts w:ascii="Arial" w:hAnsi="Arial" w:cs="Arial"/>
          <w:sz w:val="20"/>
          <w:szCs w:val="20"/>
        </w:rPr>
        <w:t xml:space="preserve">represent – at the time the message is sent by the account servicer to the account holder – the sum of all instructed quantities in instructions that have been received by the account servicer and that are </w:t>
      </w:r>
      <w:r>
        <w:rPr>
          <w:rFonts w:ascii="Arial" w:hAnsi="Arial" w:cs="Arial"/>
          <w:sz w:val="20"/>
          <w:szCs w:val="20"/>
        </w:rPr>
        <w:t xml:space="preserve">neither cancelled, nor </w:t>
      </w:r>
      <w:commentRangeStart w:id="0"/>
      <w:r>
        <w:rPr>
          <w:rFonts w:ascii="Arial" w:hAnsi="Arial" w:cs="Arial"/>
          <w:sz w:val="20"/>
          <w:szCs w:val="20"/>
        </w:rPr>
        <w:t>rejected</w:t>
      </w:r>
      <w:commentRangeEnd w:id="0"/>
      <w:r>
        <w:rPr>
          <w:rStyle w:val="CommentReference"/>
        </w:rPr>
        <w:commentReference w:id="0"/>
      </w:r>
      <w:r>
        <w:rPr>
          <w:rFonts w:ascii="Arial" w:hAnsi="Arial" w:cs="Arial"/>
          <w:sz w:val="20"/>
          <w:szCs w:val="20"/>
        </w:rPr>
        <w:t xml:space="preserve">. </w:t>
      </w:r>
    </w:p>
    <w:p w:rsidR="00767633" w:rsidRDefault="00767633" w:rsidP="00767633">
      <w:pPr>
        <w:rPr>
          <w:rFonts w:ascii="Arial" w:hAnsi="Arial" w:cs="Arial"/>
          <w:sz w:val="20"/>
          <w:szCs w:val="20"/>
        </w:rPr>
      </w:pPr>
    </w:p>
    <w:p w:rsidR="00767633" w:rsidRDefault="00767633" w:rsidP="007676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Accordingly, the Instructed Balance can be higher than the Eligible Balance, in case the account servicer accepts instructions on a pending basis.</w:t>
      </w:r>
    </w:p>
    <w:p w:rsidR="00767633" w:rsidRDefault="00767633" w:rsidP="007676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Uninstructed Balance is the difference between the Eligible Balance and the Instructed Balance, and hence may be </w:t>
      </w:r>
      <w:commentRangeStart w:id="1"/>
      <w:r>
        <w:rPr>
          <w:rFonts w:ascii="Arial" w:hAnsi="Arial" w:cs="Arial"/>
          <w:sz w:val="20"/>
          <w:szCs w:val="20"/>
        </w:rPr>
        <w:t>negative</w:t>
      </w:r>
      <w:commentRangeEnd w:id="1"/>
      <w:r>
        <w:rPr>
          <w:rStyle w:val="CommentReference"/>
        </w:rPr>
        <w:commentReference w:id="1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in case the account servicer has provisionally accepted instructions for a higher quantity/nominal amount than the Eligible Balance.</w:t>
      </w:r>
      <w:bookmarkStart w:id="2" w:name="_GoBack"/>
      <w:bookmarkEnd w:id="2"/>
    </w:p>
    <w:p w:rsidR="002E6978" w:rsidRPr="00767633" w:rsidRDefault="002E6978" w:rsidP="00767633"/>
    <w:sectPr w:rsidR="002E6978" w:rsidRPr="00767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ITTRE Jacques" w:date="2019-05-20T11:28:00Z" w:initials="LJ">
    <w:p w:rsidR="00767633" w:rsidRDefault="00767633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  <w:i/>
          <w:iCs/>
        </w:rPr>
        <w:t>(Q from Christine: nor settled?)</w:t>
      </w:r>
    </w:p>
  </w:comment>
  <w:comment w:id="1" w:author="LITTRE Jacques" w:date="2019-05-20T11:29:00Z" w:initials="LJ">
    <w:p w:rsidR="00767633" w:rsidRDefault="00767633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  <w:i/>
          <w:iCs/>
        </w:rPr>
        <w:t>(Q from Christine: or 0?)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8B"/>
    <w:rsid w:val="002E6978"/>
    <w:rsid w:val="00767633"/>
    <w:rsid w:val="008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7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6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63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7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6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63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Company>SWIFT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2</cp:revision>
  <dcterms:created xsi:type="dcterms:W3CDTF">2019-05-20T09:23:00Z</dcterms:created>
  <dcterms:modified xsi:type="dcterms:W3CDTF">2019-05-20T09:30:00Z</dcterms:modified>
</cp:coreProperties>
</file>