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F5" w:rsidRPr="0086027D" w:rsidRDefault="001012F5" w:rsidP="001012F5">
      <w:pPr>
        <w:pStyle w:val="Titre2"/>
        <w:numPr>
          <w:ilvl w:val="1"/>
          <w:numId w:val="12"/>
        </w:numPr>
        <w:tabs>
          <w:tab w:val="clear" w:pos="851"/>
        </w:tabs>
        <w:rPr>
          <w:color w:val="FF0000"/>
          <w:lang w:val="en-US"/>
        </w:rPr>
      </w:pPr>
      <w:bookmarkStart w:id="0" w:name="_Toc398044500"/>
      <w:r>
        <w:rPr>
          <w:color w:val="FF0000"/>
          <w:lang w:val="en-US"/>
        </w:rPr>
        <w:t xml:space="preserve"> </w:t>
      </w:r>
      <w:r w:rsidRPr="0086027D">
        <w:rPr>
          <w:color w:val="FF0000"/>
          <w:lang w:val="en-US"/>
        </w:rPr>
        <w:t>CR 000766: Add Country of Source of Funds to cash Movements</w:t>
      </w:r>
      <w:bookmarkEnd w:id="0"/>
      <w:r w:rsidRPr="0086027D">
        <w:rPr>
          <w:color w:val="FF0000"/>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68"/>
        <w:gridCol w:w="6320"/>
      </w:tblGrid>
      <w:tr w:rsidR="001012F5" w:rsidRPr="00D54675" w:rsidTr="00C3107E">
        <w:tc>
          <w:tcPr>
            <w:tcW w:w="8721" w:type="dxa"/>
            <w:gridSpan w:val="2"/>
            <w:shd w:val="pct5" w:color="auto" w:fill="auto"/>
          </w:tcPr>
          <w:p w:rsidR="001012F5" w:rsidRPr="00D54675" w:rsidRDefault="001012F5" w:rsidP="00C3107E">
            <w:pPr>
              <w:spacing w:before="80" w:after="80"/>
              <w:rPr>
                <w:rFonts w:cs="Arial"/>
                <w:b/>
              </w:rPr>
            </w:pPr>
            <w:r w:rsidRPr="00D54675">
              <w:rPr>
                <w:rFonts w:cs="Arial"/>
                <w:b/>
              </w:rPr>
              <w:t>Origin of request</w:t>
            </w:r>
          </w:p>
        </w:tc>
      </w:tr>
      <w:tr w:rsidR="001012F5" w:rsidRPr="001E0CBC" w:rsidTr="00C31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1012F5" w:rsidRPr="00746F39" w:rsidRDefault="001012F5" w:rsidP="00C3107E">
            <w:pPr>
              <w:spacing w:before="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012F5" w:rsidRPr="001E0CBC" w:rsidRDefault="001012F5" w:rsidP="00C3107E">
            <w:pPr>
              <w:spacing w:before="0"/>
              <w:rPr>
                <w:rFonts w:eastAsia="Times New Roman" w:cs="Arial"/>
                <w:iCs/>
                <w:color w:val="0000FF"/>
                <w:sz w:val="22"/>
                <w:szCs w:val="22"/>
                <w:lang w:eastAsia="en-GB"/>
              </w:rPr>
            </w:pPr>
            <w:r>
              <w:rPr>
                <w:rFonts w:eastAsia="Times New Roman" w:cs="Arial"/>
                <w:iCs/>
                <w:color w:val="0000FF"/>
                <w:sz w:val="22"/>
                <w:szCs w:val="22"/>
                <w:lang w:eastAsia="en-GB"/>
              </w:rPr>
              <w:t>CA Canada</w:t>
            </w:r>
          </w:p>
        </w:tc>
      </w:tr>
      <w:tr w:rsidR="001012F5" w:rsidRPr="001E0CBC" w:rsidTr="00C31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1012F5" w:rsidRPr="00746F39" w:rsidRDefault="001012F5" w:rsidP="00C3107E">
            <w:pPr>
              <w:spacing w:before="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012F5" w:rsidRPr="001E0CBC" w:rsidRDefault="001012F5" w:rsidP="00C3107E">
            <w:pPr>
              <w:spacing w:before="0"/>
              <w:rPr>
                <w:rFonts w:eastAsia="Times New Roman" w:cs="Arial"/>
                <w:iCs/>
                <w:color w:val="0000FF"/>
                <w:sz w:val="22"/>
                <w:szCs w:val="22"/>
                <w:lang w:eastAsia="en-GB"/>
              </w:rPr>
            </w:pPr>
          </w:p>
        </w:tc>
      </w:tr>
      <w:tr w:rsidR="001012F5" w:rsidRPr="00D54675" w:rsidTr="00C3107E">
        <w:tc>
          <w:tcPr>
            <w:tcW w:w="8721" w:type="dxa"/>
            <w:gridSpan w:val="2"/>
            <w:shd w:val="pct5" w:color="auto" w:fill="auto"/>
          </w:tcPr>
          <w:p w:rsidR="001012F5" w:rsidRPr="00D54675" w:rsidRDefault="001012F5" w:rsidP="00C3107E">
            <w:pPr>
              <w:spacing w:before="80" w:after="80"/>
              <w:rPr>
                <w:b/>
              </w:rPr>
            </w:pPr>
            <w:r>
              <w:rPr>
                <w:b/>
              </w:rPr>
              <w:t>Sponsors</w:t>
            </w:r>
          </w:p>
        </w:tc>
      </w:tr>
      <w:tr w:rsidR="001012F5" w:rsidRPr="003D2503" w:rsidTr="00C3107E">
        <w:tc>
          <w:tcPr>
            <w:tcW w:w="8721" w:type="dxa"/>
            <w:gridSpan w:val="2"/>
            <w:shd w:val="clear" w:color="auto" w:fill="auto"/>
          </w:tcPr>
          <w:p w:rsidR="001012F5" w:rsidRDefault="001012F5" w:rsidP="00C3107E">
            <w:pPr>
              <w:spacing w:before="80" w:after="80"/>
            </w:pPr>
            <w:r>
              <w:t>Canadian NMPG</w:t>
            </w:r>
          </w:p>
          <w:p w:rsidR="001012F5" w:rsidRPr="003D2503" w:rsidRDefault="001012F5" w:rsidP="00C3107E">
            <w:pPr>
              <w:spacing w:before="80" w:after="80"/>
            </w:pPr>
            <w:r>
              <w:t xml:space="preserve">CDS, RBC Investor &amp; Treasury Services, Citibank, CIBC Mellon </w:t>
            </w:r>
          </w:p>
        </w:tc>
      </w:tr>
      <w:tr w:rsidR="001012F5" w:rsidRPr="00D54675" w:rsidTr="00C3107E">
        <w:tc>
          <w:tcPr>
            <w:tcW w:w="8721" w:type="dxa"/>
            <w:gridSpan w:val="2"/>
            <w:shd w:val="pct5" w:color="auto" w:fill="auto"/>
          </w:tcPr>
          <w:p w:rsidR="001012F5" w:rsidRPr="00D54675" w:rsidRDefault="001012F5" w:rsidP="00C3107E">
            <w:pPr>
              <w:spacing w:before="80" w:after="80"/>
              <w:rPr>
                <w:b/>
              </w:rPr>
            </w:pPr>
            <w:r w:rsidRPr="003B78DE">
              <w:rPr>
                <w:b/>
              </w:rPr>
              <w:t>Complies with regulation</w:t>
            </w:r>
          </w:p>
        </w:tc>
      </w:tr>
      <w:tr w:rsidR="001012F5" w:rsidRPr="003D2503" w:rsidTr="00C3107E">
        <w:tc>
          <w:tcPr>
            <w:tcW w:w="8721" w:type="dxa"/>
            <w:gridSpan w:val="2"/>
            <w:shd w:val="clear" w:color="auto" w:fill="auto"/>
          </w:tcPr>
          <w:p w:rsidR="001012F5" w:rsidRPr="003D2503" w:rsidRDefault="001012F5" w:rsidP="00C3107E">
            <w:pPr>
              <w:spacing w:before="80" w:after="80"/>
            </w:pPr>
            <w:r>
              <w:t>None</w:t>
            </w:r>
          </w:p>
        </w:tc>
      </w:tr>
      <w:tr w:rsidR="001012F5" w:rsidRPr="00D54675" w:rsidTr="00C3107E">
        <w:tc>
          <w:tcPr>
            <w:tcW w:w="8721" w:type="dxa"/>
            <w:gridSpan w:val="2"/>
            <w:shd w:val="pct5" w:color="auto" w:fill="auto"/>
          </w:tcPr>
          <w:p w:rsidR="001012F5" w:rsidRPr="00D54675" w:rsidRDefault="001012F5" w:rsidP="00C3107E">
            <w:pPr>
              <w:spacing w:before="80" w:after="80"/>
              <w:rPr>
                <w:b/>
              </w:rPr>
            </w:pPr>
            <w:r>
              <w:rPr>
                <w:b/>
              </w:rPr>
              <w:t>Business impact of this request</w:t>
            </w:r>
          </w:p>
        </w:tc>
      </w:tr>
      <w:tr w:rsidR="001012F5" w:rsidRPr="003D2503" w:rsidTr="00C3107E">
        <w:tc>
          <w:tcPr>
            <w:tcW w:w="8721" w:type="dxa"/>
            <w:gridSpan w:val="2"/>
            <w:shd w:val="clear" w:color="auto" w:fill="auto"/>
          </w:tcPr>
          <w:p w:rsidR="001012F5" w:rsidRPr="003D2503" w:rsidRDefault="001012F5" w:rsidP="00C3107E">
            <w:pPr>
              <w:spacing w:before="80" w:after="80"/>
            </w:pPr>
            <w:r>
              <w:t>MEDIUM - Medium Impact on business applications</w:t>
            </w:r>
          </w:p>
        </w:tc>
      </w:tr>
      <w:tr w:rsidR="001012F5" w:rsidRPr="00D54675" w:rsidTr="00C3107E">
        <w:tc>
          <w:tcPr>
            <w:tcW w:w="8721" w:type="dxa"/>
            <w:gridSpan w:val="2"/>
            <w:shd w:val="pct5" w:color="auto" w:fill="auto"/>
          </w:tcPr>
          <w:p w:rsidR="001012F5" w:rsidRPr="00D54675" w:rsidRDefault="001012F5" w:rsidP="00C3107E">
            <w:pPr>
              <w:spacing w:before="80" w:after="80"/>
              <w:rPr>
                <w:b/>
              </w:rPr>
            </w:pPr>
            <w:r>
              <w:rPr>
                <w:b/>
              </w:rPr>
              <w:t>Commitment to implement the change</w:t>
            </w:r>
          </w:p>
        </w:tc>
      </w:tr>
      <w:tr w:rsidR="001012F5" w:rsidRPr="00E0620A" w:rsidTr="00C3107E">
        <w:tc>
          <w:tcPr>
            <w:tcW w:w="8721" w:type="dxa"/>
            <w:gridSpan w:val="2"/>
            <w:shd w:val="clear" w:color="auto" w:fill="auto"/>
          </w:tcPr>
          <w:p w:rsidR="001012F5" w:rsidRDefault="001012F5" w:rsidP="00C3107E">
            <w:pPr>
              <w:spacing w:before="80" w:after="80"/>
            </w:pPr>
            <w:r>
              <w:t>Number of messages sent and received: +750,000</w:t>
            </w:r>
          </w:p>
          <w:p w:rsidR="001012F5" w:rsidRDefault="001012F5" w:rsidP="00C3107E">
            <w:pPr>
              <w:spacing w:before="80" w:after="80"/>
            </w:pPr>
            <w:r>
              <w:t>Number of messages impacted: All</w:t>
            </w:r>
          </w:p>
          <w:p w:rsidR="001012F5" w:rsidRPr="00E0620A" w:rsidRDefault="001012F5" w:rsidP="00C3107E">
            <w:pPr>
              <w:spacing w:before="80" w:after="80"/>
            </w:pPr>
            <w:r>
              <w:t>Commits to implement and when: Canada 2015</w:t>
            </w:r>
          </w:p>
        </w:tc>
      </w:tr>
      <w:tr w:rsidR="001012F5" w:rsidRPr="00D54675" w:rsidTr="00C3107E">
        <w:tc>
          <w:tcPr>
            <w:tcW w:w="8721" w:type="dxa"/>
            <w:gridSpan w:val="2"/>
            <w:shd w:val="pct5" w:color="auto" w:fill="auto"/>
          </w:tcPr>
          <w:p w:rsidR="001012F5" w:rsidRPr="00D54675" w:rsidRDefault="001012F5" w:rsidP="00C3107E">
            <w:pPr>
              <w:spacing w:before="80" w:after="80"/>
              <w:rPr>
                <w:b/>
              </w:rPr>
            </w:pPr>
            <w:r w:rsidRPr="00D54675">
              <w:rPr>
                <w:b/>
              </w:rPr>
              <w:t xml:space="preserve">Business context </w:t>
            </w:r>
          </w:p>
        </w:tc>
      </w:tr>
      <w:tr w:rsidR="001012F5" w:rsidRPr="00DB39D9" w:rsidTr="00C3107E">
        <w:tc>
          <w:tcPr>
            <w:tcW w:w="8721" w:type="dxa"/>
            <w:gridSpan w:val="2"/>
          </w:tcPr>
          <w:p w:rsidR="001012F5" w:rsidRDefault="001012F5" w:rsidP="00C3107E">
            <w:r>
              <w:t>The Canadian community and our clients will benefit from this change, however we also see this as having potential to be used globally, for any company that pays income from dual sources, including ADR’s.</w:t>
            </w:r>
          </w:p>
          <w:p w:rsidR="001012F5" w:rsidRDefault="001012F5" w:rsidP="00C3107E">
            <w:r>
              <w:t xml:space="preserve">We have received numerous requests from our clients to be able to break out the rates more clearly on MT 564/6 messaging. </w:t>
            </w:r>
          </w:p>
          <w:p w:rsidR="001012F5" w:rsidRDefault="001012F5" w:rsidP="00C3107E">
            <w:r>
              <w:t xml:space="preserve">Currently, there is no ability to denote a “source country” within a </w:t>
            </w:r>
            <w:proofErr w:type="spellStart"/>
            <w:r>
              <w:t>cashmove</w:t>
            </w:r>
            <w:proofErr w:type="spellEnd"/>
            <w:r>
              <w:t>.  This becomes an issue for securities that pay income from dual sources, which we are seeing an increasing number of in Canada.</w:t>
            </w:r>
          </w:p>
          <w:p w:rsidR="001012F5" w:rsidRDefault="001012F5" w:rsidP="00C3107E">
            <w:r>
              <w:t>The number of inquiries being received by Canadian custodians from clients on these types of payments has increased significantly and is having a detrimental impact on day to day operations.</w:t>
            </w:r>
          </w:p>
          <w:p w:rsidR="001012F5" w:rsidRPr="00DB39D9" w:rsidRDefault="001012F5" w:rsidP="00C3107E">
            <w:r>
              <w:t>This is primarily for income event use, as well as the income portion of reinvestment events.  Our clients would like to see this change to have the ability to use STP to tie the source country breakouts of payments with internal tax tables maintained for clients and treaty rates.</w:t>
            </w:r>
          </w:p>
        </w:tc>
      </w:tr>
      <w:tr w:rsidR="001012F5" w:rsidRPr="00D54675" w:rsidTr="00C3107E">
        <w:tc>
          <w:tcPr>
            <w:tcW w:w="8721" w:type="dxa"/>
            <w:gridSpan w:val="2"/>
            <w:shd w:val="pct5" w:color="auto" w:fill="auto"/>
          </w:tcPr>
          <w:p w:rsidR="001012F5" w:rsidRPr="00D54675" w:rsidRDefault="001012F5" w:rsidP="00C3107E">
            <w:pPr>
              <w:spacing w:before="80" w:after="80"/>
              <w:rPr>
                <w:color w:val="800000"/>
              </w:rPr>
            </w:pPr>
            <w:r>
              <w:rPr>
                <w:b/>
              </w:rPr>
              <w:t>Nature of c</w:t>
            </w:r>
            <w:r w:rsidRPr="00D54675">
              <w:rPr>
                <w:b/>
              </w:rPr>
              <w:t>hange</w:t>
            </w:r>
          </w:p>
        </w:tc>
      </w:tr>
      <w:tr w:rsidR="001012F5" w:rsidRPr="00DB39D9" w:rsidTr="00C3107E">
        <w:tc>
          <w:tcPr>
            <w:tcW w:w="8721" w:type="dxa"/>
            <w:gridSpan w:val="2"/>
          </w:tcPr>
          <w:p w:rsidR="001012F5" w:rsidRDefault="001012F5" w:rsidP="00C3107E">
            <w:pPr>
              <w:spacing w:before="0"/>
            </w:pPr>
            <w:r>
              <w:t>The addition of a new field to the CASHMOVE in both the MT 564 and MT 566 to denote the country of source of funds.  This will provide the ability to break out dual sourced payments more accurately, using multiple cash moves.</w:t>
            </w:r>
          </w:p>
          <w:p w:rsidR="001012F5" w:rsidRPr="006D483B" w:rsidRDefault="001012F5" w:rsidP="00C3107E">
            <w:pPr>
              <w:spacing w:before="0"/>
              <w:rPr>
                <w:b/>
                <w:u w:val="single"/>
              </w:rPr>
            </w:pPr>
            <w:r w:rsidRPr="006D483B">
              <w:rPr>
                <w:b/>
                <w:u w:val="single"/>
              </w:rPr>
              <w:t>Current Workaround</w:t>
            </w:r>
          </w:p>
          <w:p w:rsidR="001012F5" w:rsidRPr="00DB39D9" w:rsidRDefault="001012F5" w:rsidP="00C3107E">
            <w:pPr>
              <w:spacing w:before="0"/>
            </w:pPr>
            <w:r w:rsidRPr="006D483B">
              <w:rPr>
                <w:rFonts w:eastAsia="Times New Roman" w:cs="Arial"/>
                <w:lang w:eastAsia="en-GB"/>
              </w:rPr>
              <w:t>Today, this information is included in the narrative.</w:t>
            </w:r>
          </w:p>
        </w:tc>
      </w:tr>
      <w:tr w:rsidR="001012F5" w:rsidRPr="00D54675" w:rsidTr="00C3107E">
        <w:tc>
          <w:tcPr>
            <w:tcW w:w="8721" w:type="dxa"/>
            <w:gridSpan w:val="2"/>
            <w:shd w:val="pct5" w:color="auto" w:fill="auto"/>
          </w:tcPr>
          <w:p w:rsidR="001012F5" w:rsidRPr="00D54675" w:rsidRDefault="001012F5" w:rsidP="00C3107E">
            <w:pPr>
              <w:spacing w:before="80" w:after="80"/>
              <w:rPr>
                <w:color w:val="800000"/>
              </w:rPr>
            </w:pPr>
            <w:r>
              <w:rPr>
                <w:b/>
              </w:rPr>
              <w:t>Message type(s) i</w:t>
            </w:r>
            <w:r w:rsidRPr="00D54675">
              <w:rPr>
                <w:b/>
              </w:rPr>
              <w:t>mpacted</w:t>
            </w:r>
          </w:p>
        </w:tc>
      </w:tr>
      <w:tr w:rsidR="001012F5" w:rsidRPr="00DB39D9" w:rsidTr="00C3107E">
        <w:tc>
          <w:tcPr>
            <w:tcW w:w="8721" w:type="dxa"/>
            <w:gridSpan w:val="2"/>
          </w:tcPr>
          <w:p w:rsidR="001012F5" w:rsidRPr="00DB39D9" w:rsidRDefault="001012F5" w:rsidP="00C3107E">
            <w:r>
              <w:t>MT 564, MT 566, seev.031, seev.035, seev.036, seev.037</w:t>
            </w:r>
          </w:p>
        </w:tc>
      </w:tr>
      <w:tr w:rsidR="001012F5" w:rsidRPr="00D54675" w:rsidTr="00C3107E">
        <w:tc>
          <w:tcPr>
            <w:tcW w:w="8721" w:type="dxa"/>
            <w:gridSpan w:val="2"/>
            <w:shd w:val="pct5" w:color="auto" w:fill="auto"/>
          </w:tcPr>
          <w:p w:rsidR="001012F5" w:rsidRPr="00D54675" w:rsidRDefault="001012F5" w:rsidP="00C3107E">
            <w:pPr>
              <w:spacing w:before="80" w:after="80"/>
              <w:rPr>
                <w:color w:val="800000"/>
              </w:rPr>
            </w:pPr>
            <w:r w:rsidRPr="00D54675">
              <w:rPr>
                <w:b/>
              </w:rPr>
              <w:t>Examples</w:t>
            </w:r>
          </w:p>
        </w:tc>
      </w:tr>
      <w:tr w:rsidR="001012F5" w:rsidRPr="008466D3" w:rsidTr="00C3107E">
        <w:tc>
          <w:tcPr>
            <w:tcW w:w="8721" w:type="dxa"/>
            <w:gridSpan w:val="2"/>
            <w:tcBorders>
              <w:bottom w:val="dotted" w:sz="4" w:space="0" w:color="auto"/>
            </w:tcBorders>
          </w:tcPr>
          <w:p w:rsidR="001012F5" w:rsidRPr="006D483B" w:rsidRDefault="001012F5" w:rsidP="00C3107E">
            <w:pPr>
              <w:rPr>
                <w:rFonts w:eastAsia="Times New Roman" w:cs="Arial"/>
                <w:iCs/>
                <w:lang w:eastAsia="en-GB"/>
              </w:rPr>
            </w:pPr>
            <w:r w:rsidRPr="006D483B">
              <w:rPr>
                <w:rFonts w:eastAsia="Times New Roman" w:cs="Arial"/>
                <w:iCs/>
                <w:lang w:eastAsia="en-GB"/>
              </w:rPr>
              <w:t>Dual sourced income is paid by many securities in Canada.  The majority of these payments occur every month.  Example securities include:</w:t>
            </w:r>
          </w:p>
          <w:p w:rsidR="001012F5" w:rsidRPr="006D483B" w:rsidRDefault="001012F5" w:rsidP="00C3107E">
            <w:pPr>
              <w:rPr>
                <w:rFonts w:eastAsia="Times New Roman" w:cs="Arial"/>
                <w:iCs/>
                <w:lang w:eastAsia="en-GB"/>
              </w:rPr>
            </w:pPr>
            <w:r w:rsidRPr="006D483B">
              <w:rPr>
                <w:rFonts w:eastAsia="Times New Roman" w:cs="Arial"/>
                <w:iCs/>
                <w:lang w:eastAsia="en-GB"/>
              </w:rPr>
              <w:t xml:space="preserve">Brookfield Renewable – BMG162581083 </w:t>
            </w:r>
          </w:p>
          <w:p w:rsidR="001012F5" w:rsidRPr="006D483B" w:rsidRDefault="001012F5" w:rsidP="00C3107E">
            <w:pPr>
              <w:rPr>
                <w:rFonts w:eastAsia="Times New Roman" w:cs="Arial"/>
                <w:iCs/>
                <w:lang w:eastAsia="en-GB"/>
              </w:rPr>
            </w:pPr>
            <w:r w:rsidRPr="006D483B">
              <w:rPr>
                <w:rFonts w:eastAsia="Times New Roman" w:cs="Arial"/>
                <w:iCs/>
                <w:lang w:eastAsia="en-GB"/>
              </w:rPr>
              <w:t>Granite REIT – CA3874371147</w:t>
            </w:r>
          </w:p>
          <w:p w:rsidR="001012F5" w:rsidRPr="006D483B" w:rsidRDefault="001012F5" w:rsidP="00C3107E">
            <w:pPr>
              <w:rPr>
                <w:rFonts w:eastAsia="Times New Roman" w:cs="Arial"/>
                <w:iCs/>
                <w:lang w:eastAsia="en-GB"/>
              </w:rPr>
            </w:pPr>
            <w:r w:rsidRPr="006D483B">
              <w:rPr>
                <w:rFonts w:eastAsia="Times New Roman" w:cs="Arial"/>
                <w:iCs/>
                <w:lang w:eastAsia="en-GB"/>
              </w:rPr>
              <w:lastRenderedPageBreak/>
              <w:t>H&amp;R Real Estate – CA4044282032</w:t>
            </w:r>
          </w:p>
          <w:p w:rsidR="001012F5" w:rsidRPr="006D483B" w:rsidRDefault="001012F5" w:rsidP="00C3107E">
            <w:pPr>
              <w:rPr>
                <w:rFonts w:eastAsia="Times New Roman" w:cs="Arial"/>
                <w:iCs/>
                <w:lang w:eastAsia="en-GB"/>
              </w:rPr>
            </w:pPr>
            <w:r w:rsidRPr="006D483B">
              <w:rPr>
                <w:rFonts w:eastAsia="Times New Roman" w:cs="Arial"/>
                <w:b/>
                <w:iCs/>
                <w:lang w:eastAsia="en-GB"/>
              </w:rPr>
              <w:t>Example of current formatting for an MT 566 for Brookfield Renewable, paying income from three different sources, from two different countries, where the narrative is used to provide additional clarity regarding the source country:</w:t>
            </w:r>
          </w:p>
          <w:tbl>
            <w:tblPr>
              <w:tblW w:w="5000" w:type="pct"/>
              <w:tblLook w:val="0000" w:firstRow="0" w:lastRow="0" w:firstColumn="0" w:lastColumn="0" w:noHBand="0" w:noVBand="0"/>
            </w:tblPr>
            <w:tblGrid>
              <w:gridCol w:w="3900"/>
              <w:gridCol w:w="5152"/>
            </w:tblGrid>
            <w:tr w:rsidR="001012F5" w:rsidRPr="00825CDA" w:rsidTr="00C3107E">
              <w:trPr>
                <w:trHeight w:val="255"/>
              </w:trPr>
              <w:tc>
                <w:tcPr>
                  <w:tcW w:w="2154" w:type="pct"/>
                  <w:tcBorders>
                    <w:top w:val="single" w:sz="8" w:space="0" w:color="auto"/>
                    <w:left w:val="single" w:sz="8" w:space="0" w:color="auto"/>
                    <w:bottom w:val="nil"/>
                    <w:right w:val="nil"/>
                  </w:tcBorders>
                  <w:shd w:val="clear" w:color="auto" w:fill="auto"/>
                  <w:noWrap/>
                  <w:vAlign w:val="bottom"/>
                </w:tcPr>
                <w:p w:rsidR="001012F5" w:rsidRPr="00825CDA" w:rsidRDefault="001012F5" w:rsidP="00C3107E">
                  <w:pPr>
                    <w:spacing w:before="0"/>
                    <w:rPr>
                      <w:rFonts w:eastAsia="Times New Roman" w:cs="Arial"/>
                      <w:b/>
                      <w:bCs/>
                      <w:lang w:val="en-US"/>
                    </w:rPr>
                  </w:pPr>
                  <w:r w:rsidRPr="00825CDA">
                    <w:rPr>
                      <w:rFonts w:eastAsia="Times New Roman" w:cs="Arial"/>
                      <w:b/>
                      <w:bCs/>
                      <w:lang w:val="en-US"/>
                    </w:rPr>
                    <w:t>Current formatting</w:t>
                  </w:r>
                </w:p>
              </w:tc>
              <w:tc>
                <w:tcPr>
                  <w:tcW w:w="2846" w:type="pct"/>
                  <w:tcBorders>
                    <w:top w:val="single" w:sz="8" w:space="0" w:color="auto"/>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val="255"/>
              </w:trPr>
              <w:tc>
                <w:tcPr>
                  <w:tcW w:w="2154" w:type="pct"/>
                  <w:tcBorders>
                    <w:top w:val="nil"/>
                    <w:left w:val="single" w:sz="8" w:space="0" w:color="auto"/>
                    <w:right w:val="nil"/>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bottom w:val="nil"/>
                    <w:right w:val="nil"/>
                  </w:tcBorders>
                  <w:shd w:val="clear" w:color="auto" w:fill="auto"/>
                  <w:noWrap/>
                  <w:vAlign w:val="center"/>
                </w:tcPr>
                <w:p w:rsidR="001012F5" w:rsidRPr="00825CDA" w:rsidRDefault="001012F5" w:rsidP="00C3107E">
                  <w:pPr>
                    <w:spacing w:before="0" w:after="0"/>
                    <w:rPr>
                      <w:rFonts w:eastAsia="Times New Roman" w:cs="Arial"/>
                      <w:lang w:val="en-US"/>
                    </w:rPr>
                  </w:pPr>
                  <w:r w:rsidRPr="00825CDA">
                    <w:rPr>
                      <w:rFonts w:eastAsia="Times New Roman" w:cs="Arial"/>
                      <w:lang w:val="en-US"/>
                    </w:rPr>
                    <w:t>:16R:GENL</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bottom w:val="nil"/>
                    <w:right w:val="nil"/>
                  </w:tcBorders>
                  <w:shd w:val="clear" w:color="auto" w:fill="auto"/>
                  <w:noWrap/>
                  <w:vAlign w:val="center"/>
                </w:tcPr>
                <w:p w:rsidR="001012F5" w:rsidRPr="00825CDA" w:rsidRDefault="001012F5" w:rsidP="00C3107E">
                  <w:pPr>
                    <w:spacing w:before="0" w:after="0"/>
                    <w:rPr>
                      <w:rFonts w:eastAsia="Times New Roman" w:cs="Arial"/>
                      <w:lang w:val="en-US"/>
                    </w:rPr>
                  </w:pPr>
                  <w:r w:rsidRPr="00825CDA">
                    <w:rPr>
                      <w:rFonts w:eastAsia="Times New Roman" w:cs="Arial"/>
                      <w:lang w:val="en-US"/>
                    </w:rPr>
                    <w:t>:20C::CORP//CASR2015CR</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bottom w:val="nil"/>
                    <w:right w:val="nil"/>
                  </w:tcBorders>
                  <w:shd w:val="clear" w:color="auto" w:fill="auto"/>
                  <w:noWrap/>
                  <w:vAlign w:val="center"/>
                </w:tcPr>
                <w:p w:rsidR="001012F5" w:rsidRPr="00825CDA" w:rsidRDefault="001012F5" w:rsidP="00C3107E">
                  <w:pPr>
                    <w:spacing w:before="0" w:after="0"/>
                    <w:rPr>
                      <w:rFonts w:eastAsia="Times New Roman" w:cs="Arial"/>
                      <w:lang w:val="en-US"/>
                    </w:rPr>
                  </w:pPr>
                  <w:r w:rsidRPr="00825CDA">
                    <w:rPr>
                      <w:rFonts w:eastAsia="Times New Roman" w:cs="Arial"/>
                      <w:lang w:val="en-US"/>
                    </w:rPr>
                    <w:t>:20C::SEME//2015CRCANADA</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bottom w:val="nil"/>
                    <w:right w:val="nil"/>
                  </w:tcBorders>
                  <w:shd w:val="clear" w:color="auto" w:fill="auto"/>
                  <w:noWrap/>
                  <w:vAlign w:val="center"/>
                </w:tcPr>
                <w:p w:rsidR="001012F5" w:rsidRPr="00825CDA" w:rsidRDefault="001012F5" w:rsidP="00C3107E">
                  <w:pPr>
                    <w:spacing w:before="0" w:after="0"/>
                    <w:rPr>
                      <w:rFonts w:eastAsia="Times New Roman" w:cs="Arial"/>
                      <w:lang w:val="en-US"/>
                    </w:rPr>
                  </w:pPr>
                  <w:r w:rsidRPr="00825CDA">
                    <w:rPr>
                      <w:rFonts w:eastAsia="Times New Roman" w:cs="Arial"/>
                      <w:lang w:val="en-US"/>
                    </w:rPr>
                    <w:t>:23G:NEWM</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bottom w:val="nil"/>
                    <w:right w:val="nil"/>
                  </w:tcBorders>
                  <w:shd w:val="clear" w:color="auto" w:fill="auto"/>
                  <w:noWrap/>
                  <w:vAlign w:val="center"/>
                </w:tcPr>
                <w:p w:rsidR="001012F5" w:rsidRPr="00825CDA" w:rsidRDefault="001012F5" w:rsidP="00C3107E">
                  <w:pPr>
                    <w:spacing w:before="0" w:after="0"/>
                    <w:rPr>
                      <w:rFonts w:eastAsia="Times New Roman" w:cs="Arial"/>
                      <w:lang w:val="en-US"/>
                    </w:rPr>
                  </w:pPr>
                  <w:r w:rsidRPr="00825CDA">
                    <w:rPr>
                      <w:rFonts w:eastAsia="Times New Roman" w:cs="Arial"/>
                      <w:lang w:val="en-US"/>
                    </w:rPr>
                    <w:t>:22F::CAEV//DVOP</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bottom w:val="nil"/>
                    <w:right w:val="nil"/>
                  </w:tcBorders>
                  <w:shd w:val="clear" w:color="auto" w:fill="auto"/>
                  <w:noWrap/>
                  <w:vAlign w:val="center"/>
                </w:tcPr>
                <w:p w:rsidR="001012F5" w:rsidRPr="00825CDA" w:rsidRDefault="001012F5" w:rsidP="00C3107E">
                  <w:pPr>
                    <w:spacing w:before="0" w:after="0"/>
                    <w:rPr>
                      <w:rFonts w:eastAsia="Times New Roman" w:cs="Arial"/>
                      <w:lang w:val="en-US"/>
                    </w:rPr>
                  </w:pPr>
                  <w:r w:rsidRPr="00825CDA">
                    <w:rPr>
                      <w:rFonts w:eastAsia="Times New Roman" w:cs="Arial"/>
                      <w:lang w:val="en-US"/>
                    </w:rPr>
                    <w:t>:16R:LINK</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:13A::LINK//564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:20C::PREV//2014CRCANADA</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:16S:LINK</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:16S:GENL</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:16R:USECU</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:97A::SAFE//123456</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:35B:ISIN BMG162581083</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smartTag w:uri="urn:schemas-microsoft-com:office:smarttags" w:element="City">
                    <w:smartTag w:uri="urn:schemas-microsoft-com:office:smarttags" w:element="place">
                      <w:r w:rsidRPr="00825CDA">
                        <w:rPr>
                          <w:rFonts w:eastAsia="Times New Roman" w:cs="Arial"/>
                          <w:lang w:val="en-US"/>
                        </w:rPr>
                        <w:t>BROOKFIELD</w:t>
                      </w:r>
                    </w:smartTag>
                  </w:smartTag>
                  <w:r w:rsidRPr="00825CDA">
                    <w:rPr>
                      <w:rFonts w:eastAsia="Times New Roman" w:cs="Arial"/>
                      <w:lang w:val="en-US"/>
                    </w:rPr>
                    <w:t xml:space="preserve"> RENEWABLE LP</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:93B::ELIG//UNIT/2000,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:93B::CONB//UNIT/2000,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:16S:USECU</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:16R:CADETL</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:98A::XDTE//20131227</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:98A::RDTE//20131231</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:16S:CADETL</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:16R:CACONF</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:13A::CAON//001</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:22F::CAOP//CASH</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:11A::OPTN//USD</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single" w:sz="4" w:space="0" w:color="auto"/>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:16R:CASHMOVE</w:t>
                  </w:r>
                </w:p>
              </w:tc>
              <w:tc>
                <w:tcPr>
                  <w:tcW w:w="2846" w:type="pct"/>
                  <w:tcBorders>
                    <w:top w:val="single" w:sz="4" w:space="0" w:color="auto"/>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color w:val="FF0000"/>
                      <w:lang w:val="en-US"/>
                    </w:rPr>
                  </w:pPr>
                  <w:r w:rsidRPr="00825CDA">
                    <w:rPr>
                      <w:rFonts w:eastAsia="Times New Roman" w:cs="Arial"/>
                      <w:color w:val="FF0000"/>
                      <w:lang w:val="en-US"/>
                    </w:rPr>
                    <w:t>This is a Canadian sourced return of capital</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:22H::CRDB//CRED</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:22H::CONT//CONT</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:97A::CASH//1234567890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:19B::PSTA//USD159,8</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:19B::GRSS//USD159,8</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:19B::NETT//USD159,8</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:98A::POST//20140224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:98A::VALU//20140224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:98A::PAYD//20140131</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:92J::GRSS/CAPO/USD0,0799</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:92A::TAXR//0,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single" w:sz="4" w:space="0" w:color="auto"/>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:16S:CASHMOVE</w:t>
                  </w:r>
                </w:p>
              </w:tc>
              <w:tc>
                <w:tcPr>
                  <w:tcW w:w="2846" w:type="pct"/>
                  <w:tcBorders>
                    <w:top w:val="nil"/>
                    <w:left w:val="nil"/>
                    <w:bottom w:val="single" w:sz="4" w:space="0" w:color="auto"/>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:16R:CASHMOVE</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color w:val="FF0000"/>
                      <w:lang w:val="en-US"/>
                    </w:rPr>
                  </w:pPr>
                  <w:r w:rsidRPr="00825CDA">
                    <w:rPr>
                      <w:rFonts w:eastAsia="Times New Roman" w:cs="Arial"/>
                      <w:color w:val="FF0000"/>
                      <w:lang w:val="en-US"/>
                    </w:rPr>
                    <w:t>This is Canadian sourced interest</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:22H::CRDB//CRED</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:22H::CONT//CONT</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:97A::CASH//1234567890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:19B::PSTA//USD95,22</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:19B::TAXR//USD10,58</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:19B::GRSS//USD105,8</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:19B::NETT//USD95,22</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1012F5">
              <w:trPr>
                <w:trHeight w:hRule="exact" w:val="417"/>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:98A::POST//20140224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:98A::VALU//20140224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:98A::PAYD//20140131</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:92J::GRSS/INTR/USD0,0529</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:92A::TAXR//10,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single" w:sz="4" w:space="0" w:color="auto"/>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:16S:CASHMOVE</w:t>
                  </w:r>
                </w:p>
              </w:tc>
              <w:tc>
                <w:tcPr>
                  <w:tcW w:w="2846" w:type="pct"/>
                  <w:tcBorders>
                    <w:top w:val="nil"/>
                    <w:left w:val="nil"/>
                    <w:bottom w:val="single" w:sz="4" w:space="0" w:color="auto"/>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:16R:CASHMOVE</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color w:val="FF0000"/>
                      <w:lang w:val="en-US"/>
                    </w:rPr>
                  </w:pPr>
                  <w:r w:rsidRPr="00825CDA">
                    <w:rPr>
                      <w:rFonts w:eastAsia="Times New Roman" w:cs="Arial"/>
                      <w:color w:val="FF0000"/>
                      <w:lang w:val="en-US"/>
                    </w:rPr>
                    <w:t>This is Bermudan sourced income</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:22H::CRDB//CRED</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:22H::CONT//CONT</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:97A::CASH//1234567890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:19B::PSTA//USD459,4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:19B::GRSS//USD459,4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:19B::NETT//USD459,4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:98A::POST//20140224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:98A::VALU//20140224</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lastRenderedPageBreak/>
                    <w:t>:98A::PAYD//20140131</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:92F::GRSS/INCO/USD0,2297</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:92A::TAXR//0,</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single" w:sz="4" w:space="0" w:color="auto"/>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:16S:CASHMOVE</w:t>
                  </w:r>
                </w:p>
              </w:tc>
              <w:tc>
                <w:tcPr>
                  <w:tcW w:w="2846" w:type="pct"/>
                  <w:tcBorders>
                    <w:top w:val="nil"/>
                    <w:left w:val="nil"/>
                    <w:bottom w:val="single" w:sz="4" w:space="0" w:color="auto"/>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:70E::ADTX//USD0.0799 CA SOURCED</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color w:val="FF0000"/>
                      <w:lang w:val="en-US"/>
                    </w:rPr>
                  </w:pPr>
                  <w:r w:rsidRPr="00825CDA">
                    <w:rPr>
                      <w:rFonts w:eastAsia="Times New Roman" w:cs="Arial"/>
                      <w:color w:val="FF0000"/>
                      <w:lang w:val="en-US"/>
                    </w:rPr>
                    <w:t>Narrative is necessary to confirm the exact breakdown</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USD0.0529 CA SOURCED</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nil"/>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 xml:space="preserve">USD0.2297 </w:t>
                  </w:r>
                  <w:smartTag w:uri="urn:schemas-microsoft-com:office:smarttags" w:element="place">
                    <w:r w:rsidRPr="00825CDA">
                      <w:rPr>
                        <w:rFonts w:eastAsia="Times New Roman" w:cs="Arial"/>
                        <w:lang w:val="en-US"/>
                      </w:rPr>
                      <w:t>BERMUDA</w:t>
                    </w:r>
                  </w:smartTag>
                  <w:r w:rsidRPr="00825CDA">
                    <w:rPr>
                      <w:rFonts w:eastAsia="Times New Roman" w:cs="Arial"/>
                      <w:lang w:val="en-US"/>
                    </w:rPr>
                    <w:t xml:space="preserve"> SOURCED</w:t>
                  </w:r>
                </w:p>
              </w:tc>
              <w:tc>
                <w:tcPr>
                  <w:tcW w:w="2846" w:type="pct"/>
                  <w:tcBorders>
                    <w:top w:val="nil"/>
                    <w:left w:val="nil"/>
                    <w:bottom w:val="nil"/>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r w:rsidR="001012F5" w:rsidRPr="00825CDA" w:rsidTr="00C3107E">
              <w:trPr>
                <w:trHeight w:hRule="exact" w:val="216"/>
              </w:trPr>
              <w:tc>
                <w:tcPr>
                  <w:tcW w:w="2154" w:type="pct"/>
                  <w:tcBorders>
                    <w:top w:val="nil"/>
                    <w:left w:val="single" w:sz="8" w:space="0" w:color="auto"/>
                    <w:bottom w:val="single" w:sz="8" w:space="0" w:color="auto"/>
                    <w:right w:val="nil"/>
                  </w:tcBorders>
                  <w:shd w:val="clear" w:color="auto" w:fill="auto"/>
                  <w:noWrap/>
                  <w:vAlign w:val="bottom"/>
                </w:tcPr>
                <w:p w:rsidR="001012F5" w:rsidRPr="00825CDA" w:rsidRDefault="001012F5" w:rsidP="00C3107E">
                  <w:pPr>
                    <w:spacing w:before="0" w:after="0"/>
                    <w:rPr>
                      <w:rFonts w:eastAsia="Times New Roman" w:cs="Arial"/>
                      <w:lang w:val="en-US"/>
                    </w:rPr>
                  </w:pPr>
                  <w:r w:rsidRPr="00825CDA">
                    <w:rPr>
                      <w:rFonts w:eastAsia="Times New Roman" w:cs="Arial"/>
                      <w:lang w:val="en-US"/>
                    </w:rPr>
                    <w:t>:16S:CACONF</w:t>
                  </w:r>
                </w:p>
              </w:tc>
              <w:tc>
                <w:tcPr>
                  <w:tcW w:w="2846" w:type="pct"/>
                  <w:tcBorders>
                    <w:top w:val="nil"/>
                    <w:left w:val="nil"/>
                    <w:bottom w:val="single" w:sz="8" w:space="0" w:color="auto"/>
                    <w:right w:val="single" w:sz="8" w:space="0" w:color="auto"/>
                  </w:tcBorders>
                  <w:shd w:val="clear" w:color="auto" w:fill="auto"/>
                  <w:noWrap/>
                  <w:vAlign w:val="bottom"/>
                </w:tcPr>
                <w:p w:rsidR="001012F5" w:rsidRPr="00825CDA" w:rsidRDefault="001012F5" w:rsidP="00C3107E">
                  <w:pPr>
                    <w:spacing w:before="0"/>
                    <w:rPr>
                      <w:rFonts w:eastAsia="Times New Roman" w:cs="Arial"/>
                      <w:lang w:val="en-US"/>
                    </w:rPr>
                  </w:pPr>
                  <w:r w:rsidRPr="00825CDA">
                    <w:rPr>
                      <w:rFonts w:eastAsia="Times New Roman" w:cs="Arial"/>
                      <w:lang w:val="en-US"/>
                    </w:rPr>
                    <w:t> </w:t>
                  </w:r>
                </w:p>
              </w:tc>
            </w:tr>
          </w:tbl>
          <w:p w:rsidR="001012F5" w:rsidRDefault="001012F5" w:rsidP="00C3107E">
            <w:pPr>
              <w:rPr>
                <w:rFonts w:eastAsia="Times New Roman" w:cs="Arial"/>
                <w:i/>
                <w:iCs/>
                <w:color w:val="0000FF"/>
                <w:sz w:val="22"/>
                <w:szCs w:val="22"/>
                <w:lang w:eastAsia="en-GB"/>
              </w:rPr>
            </w:pPr>
          </w:p>
          <w:p w:rsidR="001012F5" w:rsidRDefault="001012F5" w:rsidP="00C3107E">
            <w:pPr>
              <w:rPr>
                <w:rFonts w:eastAsia="Times New Roman" w:cs="Arial"/>
                <w:b/>
                <w:i/>
                <w:iCs/>
                <w:color w:val="0000FF"/>
                <w:sz w:val="22"/>
                <w:szCs w:val="22"/>
                <w:lang w:eastAsia="en-GB"/>
              </w:rPr>
            </w:pPr>
            <w:r w:rsidRPr="00233291">
              <w:rPr>
                <w:rFonts w:eastAsia="Times New Roman" w:cs="Arial"/>
                <w:b/>
                <w:i/>
                <w:iCs/>
                <w:color w:val="0000FF"/>
                <w:sz w:val="22"/>
                <w:szCs w:val="22"/>
                <w:lang w:eastAsia="en-GB"/>
              </w:rPr>
              <w:t>Example of</w:t>
            </w:r>
            <w:r>
              <w:rPr>
                <w:rFonts w:eastAsia="Times New Roman" w:cs="Arial"/>
                <w:b/>
                <w:i/>
                <w:iCs/>
                <w:color w:val="0000FF"/>
                <w:sz w:val="22"/>
                <w:szCs w:val="22"/>
                <w:lang w:eastAsia="en-GB"/>
              </w:rPr>
              <w:t xml:space="preserve"> proposed formatting for</w:t>
            </w:r>
            <w:r w:rsidRPr="00233291">
              <w:rPr>
                <w:rFonts w:eastAsia="Times New Roman" w:cs="Arial"/>
                <w:b/>
                <w:i/>
                <w:iCs/>
                <w:color w:val="0000FF"/>
                <w:sz w:val="22"/>
                <w:szCs w:val="22"/>
                <w:lang w:eastAsia="en-GB"/>
              </w:rPr>
              <w:t xml:space="preserve"> an </w:t>
            </w:r>
            <w:r>
              <w:rPr>
                <w:rFonts w:eastAsia="Times New Roman" w:cs="Arial"/>
                <w:b/>
                <w:i/>
                <w:iCs/>
                <w:color w:val="0000FF"/>
                <w:sz w:val="22"/>
                <w:szCs w:val="22"/>
                <w:lang w:eastAsia="en-GB"/>
              </w:rPr>
              <w:t>MT 5</w:t>
            </w:r>
            <w:r w:rsidRPr="00233291">
              <w:rPr>
                <w:rFonts w:eastAsia="Times New Roman" w:cs="Arial"/>
                <w:b/>
                <w:i/>
                <w:iCs/>
                <w:color w:val="0000FF"/>
                <w:sz w:val="22"/>
                <w:szCs w:val="22"/>
                <w:lang w:eastAsia="en-GB"/>
              </w:rPr>
              <w:t xml:space="preserve">66 for </w:t>
            </w:r>
            <w:smartTag w:uri="urn:schemas-microsoft-com:office:smarttags" w:element="City">
              <w:smartTag w:uri="urn:schemas-microsoft-com:office:smarttags" w:element="place">
                <w:r w:rsidRPr="00233291">
                  <w:rPr>
                    <w:rFonts w:eastAsia="Times New Roman" w:cs="Arial"/>
                    <w:b/>
                    <w:i/>
                    <w:iCs/>
                    <w:color w:val="0000FF"/>
                    <w:sz w:val="22"/>
                    <w:szCs w:val="22"/>
                    <w:lang w:eastAsia="en-GB"/>
                  </w:rPr>
                  <w:t>Brookfield</w:t>
                </w:r>
              </w:smartTag>
            </w:smartTag>
            <w:r w:rsidRPr="00233291">
              <w:rPr>
                <w:rFonts w:eastAsia="Times New Roman" w:cs="Arial"/>
                <w:b/>
                <w:i/>
                <w:iCs/>
                <w:color w:val="0000FF"/>
                <w:sz w:val="22"/>
                <w:szCs w:val="22"/>
                <w:lang w:eastAsia="en-GB"/>
              </w:rPr>
              <w:t xml:space="preserve"> Renewable, paying income from three different sources, from two different countrie</w:t>
            </w:r>
            <w:r>
              <w:rPr>
                <w:rFonts w:eastAsia="Times New Roman" w:cs="Arial"/>
                <w:b/>
                <w:i/>
                <w:iCs/>
                <w:color w:val="0000FF"/>
                <w:sz w:val="22"/>
                <w:szCs w:val="22"/>
                <w:lang w:eastAsia="en-GB"/>
              </w:rPr>
              <w:t>s, utilizing a new field :94C::SRCE to identify the source country:</w:t>
            </w:r>
          </w:p>
          <w:tbl>
            <w:tblPr>
              <w:tblW w:w="5000" w:type="pct"/>
              <w:tblLook w:val="0000" w:firstRow="0" w:lastRow="0" w:firstColumn="0" w:lastColumn="0" w:noHBand="0" w:noVBand="0"/>
            </w:tblPr>
            <w:tblGrid>
              <w:gridCol w:w="4081"/>
              <w:gridCol w:w="4971"/>
            </w:tblGrid>
            <w:tr w:rsidR="001012F5" w:rsidRPr="005471CB" w:rsidTr="00C3107E">
              <w:trPr>
                <w:trHeight w:val="255"/>
              </w:trPr>
              <w:tc>
                <w:tcPr>
                  <w:tcW w:w="2254" w:type="pct"/>
                  <w:tcBorders>
                    <w:top w:val="single" w:sz="8" w:space="0" w:color="auto"/>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lang w:val="en-US"/>
                    </w:rPr>
                  </w:pPr>
                  <w:r w:rsidRPr="005471CB">
                    <w:rPr>
                      <w:rFonts w:eastAsia="Times New Roman" w:cs="Arial"/>
                      <w:b/>
                      <w:bCs/>
                      <w:lang w:val="en-US"/>
                    </w:rPr>
                    <w:t>Proposed formatting</w:t>
                  </w:r>
                </w:p>
              </w:tc>
              <w:tc>
                <w:tcPr>
                  <w:tcW w:w="2746" w:type="pct"/>
                  <w:tcBorders>
                    <w:top w:val="single" w:sz="8" w:space="0" w:color="auto"/>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val="255"/>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:16R:GENL</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:20C::CORP//CASR2015CR</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:20C::SEME//2015CRCANADA</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:23G:NEWM</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:22F::CAEV//DVOP</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:16R:LINK</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:13A::LINK//564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:20C::PREV//2014CRCANADA</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:16S:LINK</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:16S:GENL</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:16R:USECU</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:97A::SAFE//123456</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:35B:ISIN BMG162581083</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smartTag w:uri="urn:schemas-microsoft-com:office:smarttags" w:element="City">
                    <w:smartTag w:uri="urn:schemas-microsoft-com:office:smarttags" w:element="place">
                      <w:r w:rsidRPr="005471CB">
                        <w:rPr>
                          <w:rFonts w:eastAsia="Times New Roman" w:cs="Arial"/>
                          <w:lang w:val="en-US"/>
                        </w:rPr>
                        <w:t>BROOKFIELD</w:t>
                      </w:r>
                    </w:smartTag>
                  </w:smartTag>
                  <w:r w:rsidRPr="005471CB">
                    <w:rPr>
                      <w:rFonts w:eastAsia="Times New Roman" w:cs="Arial"/>
                      <w:lang w:val="en-US"/>
                    </w:rPr>
                    <w:t xml:space="preserve"> RENEWABLE LP</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:93B::ELIG//UNIT/2000,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:93B::CONB//UNIT/2000,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:16S:USECU</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:16R:CADETL</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:98A::XDTE//20131227</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:98A::RDTE//20131231</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:16S:CADETL</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:16R:CACONF</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:13A::CAON//001</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:22F::CAOP//CASH</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single" w:sz="4"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:11A::OPTN//USD</w:t>
                  </w:r>
                </w:p>
              </w:tc>
              <w:tc>
                <w:tcPr>
                  <w:tcW w:w="2746" w:type="pct"/>
                  <w:tcBorders>
                    <w:top w:val="nil"/>
                    <w:left w:val="nil"/>
                    <w:bottom w:val="single" w:sz="4"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:16R:CASHMOVE</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:22H::CRDB//CRED</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:22H::CONT//CONT</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color w:val="0000FF"/>
                      <w:lang w:val="en-US"/>
                    </w:rPr>
                  </w:pPr>
                  <w:r w:rsidRPr="005471CB">
                    <w:rPr>
                      <w:rFonts w:eastAsia="Times New Roman" w:cs="Arial"/>
                      <w:b/>
                      <w:bCs/>
                      <w:color w:val="0000FF"/>
                      <w:lang w:val="en-US"/>
                    </w:rPr>
                    <w:t>:94C::SRCE//CA</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color w:val="0000FF"/>
                      <w:lang w:val="en-US"/>
                    </w:rPr>
                  </w:pPr>
                  <w:r w:rsidRPr="005471CB">
                    <w:rPr>
                      <w:rFonts w:eastAsia="Times New Roman" w:cs="Arial"/>
                      <w:color w:val="0000FF"/>
                      <w:lang w:val="en-US"/>
                    </w:rPr>
                    <w:t>New field to denote country of source</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:97A::CASH//1234567890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:19B::PSTA//USD159,8</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:19B::GRSS//USD159,8</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:19B::NETT//USD159,8</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:98A::POST//20140224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:98A::VALU//20140224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:98A::PAYD//20140131</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:92J::GRSS/CAPO/USD0,0799</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:92A::TAXR//0,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single" w:sz="4"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:16S:CASHMOVE</w:t>
                  </w:r>
                </w:p>
              </w:tc>
              <w:tc>
                <w:tcPr>
                  <w:tcW w:w="2746" w:type="pct"/>
                  <w:tcBorders>
                    <w:top w:val="nil"/>
                    <w:left w:val="nil"/>
                    <w:bottom w:val="single" w:sz="4"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:16R:CASHMOVE</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:22H::CRDB//CRED</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:22H::CONT//CONT</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color w:val="0000FF"/>
                      <w:lang w:val="en-US"/>
                    </w:rPr>
                  </w:pPr>
                  <w:r w:rsidRPr="005471CB">
                    <w:rPr>
                      <w:rFonts w:eastAsia="Times New Roman" w:cs="Arial"/>
                      <w:b/>
                      <w:bCs/>
                      <w:color w:val="0000FF"/>
                      <w:lang w:val="en-US"/>
                    </w:rPr>
                    <w:t>:94C::SRCE//CA</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color w:val="0000FF"/>
                      <w:lang w:val="en-US"/>
                    </w:rPr>
                  </w:pPr>
                  <w:r w:rsidRPr="005471CB">
                    <w:rPr>
                      <w:rFonts w:eastAsia="Times New Roman" w:cs="Arial"/>
                      <w:color w:val="0000FF"/>
                      <w:lang w:val="en-US"/>
                    </w:rPr>
                    <w:t>New field to denote country of source</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:97A::CASH//1234567890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:19B::P</w:t>
                  </w:r>
                  <w:bookmarkStart w:id="1" w:name="_GoBack"/>
                  <w:bookmarkEnd w:id="1"/>
                  <w:r w:rsidRPr="005471CB">
                    <w:rPr>
                      <w:rFonts w:eastAsia="Times New Roman" w:cs="Arial"/>
                      <w:lang w:val="en-US"/>
                    </w:rPr>
                    <w:t>STA//USD95,22</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:19B::TAXR//USD10,58</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:19B::GRSS//USD105,8</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:19B::NETT//USD95,22</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:98A::POST//20140224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:98A::VALU//20140224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:98A::PAYD//20140131</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:92J::GRSS/INTR/USD0,0529</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:92A::TAXR//10,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single" w:sz="4"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lastRenderedPageBreak/>
                    <w:t>:16S:CASHMOVE</w:t>
                  </w:r>
                </w:p>
              </w:tc>
              <w:tc>
                <w:tcPr>
                  <w:tcW w:w="2746" w:type="pct"/>
                  <w:tcBorders>
                    <w:top w:val="nil"/>
                    <w:left w:val="nil"/>
                    <w:bottom w:val="single" w:sz="4"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:16R:CASHMOVE</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:22H::CRDB//CRED</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:22H::CONT//CONT</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:97A::CASH//1234567890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color w:val="0000FF"/>
                      <w:lang w:val="en-US"/>
                    </w:rPr>
                  </w:pPr>
                  <w:r w:rsidRPr="005471CB">
                    <w:rPr>
                      <w:rFonts w:eastAsia="Times New Roman" w:cs="Arial"/>
                      <w:b/>
                      <w:bCs/>
                      <w:color w:val="0000FF"/>
                      <w:lang w:val="en-US"/>
                    </w:rPr>
                    <w:t>:94C::SRCE//BM</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color w:val="0000FF"/>
                      <w:lang w:val="en-US"/>
                    </w:rPr>
                  </w:pPr>
                  <w:r w:rsidRPr="005471CB">
                    <w:rPr>
                      <w:rFonts w:eastAsia="Times New Roman" w:cs="Arial"/>
                      <w:color w:val="0000FF"/>
                      <w:lang w:val="en-US"/>
                    </w:rPr>
                    <w:t>New field to denote country of source</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:19B::PSTA//USD459,4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:19B::GRSS//USD459,4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:19B::NETT//USD459,4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:98A::POST//20140224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:98A::VALU//20140224</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:98A::PAYD//20140131</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:92F::GRSS/INCO/USD0,2297</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:92A::TAXR//0,</w:t>
                  </w:r>
                </w:p>
              </w:tc>
              <w:tc>
                <w:tcPr>
                  <w:tcW w:w="2746"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single" w:sz="4"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:16S:CASHMOVE</w:t>
                  </w:r>
                </w:p>
              </w:tc>
              <w:tc>
                <w:tcPr>
                  <w:tcW w:w="2746" w:type="pct"/>
                  <w:tcBorders>
                    <w:top w:val="nil"/>
                    <w:left w:val="nil"/>
                    <w:bottom w:val="single" w:sz="4"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254" w:type="pct"/>
                  <w:tcBorders>
                    <w:top w:val="nil"/>
                    <w:left w:val="single" w:sz="8" w:space="0" w:color="auto"/>
                    <w:bottom w:val="single" w:sz="8"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:16S:CACONF</w:t>
                  </w:r>
                </w:p>
              </w:tc>
              <w:tc>
                <w:tcPr>
                  <w:tcW w:w="2746" w:type="pct"/>
                  <w:tcBorders>
                    <w:top w:val="nil"/>
                    <w:left w:val="nil"/>
                    <w:bottom w:val="single" w:sz="8"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bl>
          <w:p w:rsidR="001012F5" w:rsidRDefault="001012F5" w:rsidP="00C3107E">
            <w:pPr>
              <w:rPr>
                <w:rFonts w:eastAsia="Times New Roman" w:cs="Arial"/>
                <w:b/>
                <w:i/>
                <w:iCs/>
                <w:color w:val="0000FF"/>
                <w:sz w:val="22"/>
                <w:szCs w:val="22"/>
                <w:lang w:eastAsia="en-GB"/>
              </w:rPr>
            </w:pPr>
            <w:r>
              <w:rPr>
                <w:rFonts w:eastAsia="Times New Roman" w:cs="Arial"/>
                <w:b/>
                <w:i/>
                <w:iCs/>
                <w:color w:val="0000FF"/>
                <w:sz w:val="22"/>
                <w:szCs w:val="22"/>
                <w:lang w:eastAsia="en-GB"/>
              </w:rPr>
              <w:t>Example of current formatting of an MT 564 for Granite REIT, paying US sourced interest, Canadian income, US sourced income &amp; Canadian Return of Capital, utilizing a new field to identify the source country, where the narrative is used to provide additional clarity regarding the source country:</w:t>
            </w:r>
          </w:p>
          <w:p w:rsidR="001012F5" w:rsidRDefault="001012F5" w:rsidP="00C3107E">
            <w:pPr>
              <w:rPr>
                <w:rFonts w:eastAsia="Times New Roman" w:cs="Arial"/>
                <w:b/>
                <w:i/>
                <w:iCs/>
                <w:color w:val="0000FF"/>
                <w:sz w:val="22"/>
                <w:szCs w:val="22"/>
                <w:lang w:eastAsia="en-GB"/>
              </w:rPr>
            </w:pPr>
          </w:p>
          <w:tbl>
            <w:tblPr>
              <w:tblW w:w="10600" w:type="dxa"/>
              <w:tblLook w:val="0000" w:firstRow="0" w:lastRow="0" w:firstColumn="0" w:lastColumn="0" w:noHBand="0" w:noVBand="0"/>
            </w:tblPr>
            <w:tblGrid>
              <w:gridCol w:w="3661"/>
              <w:gridCol w:w="5391"/>
            </w:tblGrid>
            <w:tr w:rsidR="001012F5" w:rsidRPr="004718D7" w:rsidTr="00C3107E">
              <w:trPr>
                <w:trHeight w:val="255"/>
              </w:trPr>
              <w:tc>
                <w:tcPr>
                  <w:tcW w:w="4280" w:type="dxa"/>
                  <w:tcBorders>
                    <w:top w:val="single" w:sz="8" w:space="0" w:color="auto"/>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b/>
                      <w:bCs/>
                      <w:lang w:val="en-US"/>
                    </w:rPr>
                  </w:pPr>
                  <w:r w:rsidRPr="004718D7">
                    <w:rPr>
                      <w:rFonts w:eastAsia="Times New Roman" w:cs="Arial"/>
                      <w:b/>
                      <w:bCs/>
                      <w:lang w:val="en-US"/>
                    </w:rPr>
                    <w:t>Current formatting</w:t>
                  </w:r>
                </w:p>
              </w:tc>
              <w:tc>
                <w:tcPr>
                  <w:tcW w:w="6320" w:type="dxa"/>
                  <w:tcBorders>
                    <w:top w:val="single" w:sz="8" w:space="0" w:color="auto"/>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val="255"/>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:16R:GENL</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:20C::CORP//CASR2015CR2</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:20C::SEME//2015CRCANADA2</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:23G:NEWM</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:22F::CAEV//DVCA</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:22F::CAMV//MAND</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:25D::PROC//PREC</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:16S:GENL</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:16R:USECU</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:35B:ISIN CA3874371147</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GRANITE REIT (1SHS+1REIT)</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:16R:ACCTINFO</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:97A::SAFE//123456</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:93B::ELIG//UNIT/2000,</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:93B::SETT//UNIT/2000,</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:16S:ACCTINFO</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:16S:USECU</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:16R:CADETL</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:98A::XDTE//20131227</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:98A::RDTE//20131231</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:16S:CADETL</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:16R:CAOPTN</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:13A::CAON//001</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:22F::CAOP//CASH</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:11A::OPTN//CAD</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single" w:sz="8" w:space="0" w:color="auto"/>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:17B::DFLT//Y</w:t>
                  </w:r>
                </w:p>
              </w:tc>
              <w:tc>
                <w:tcPr>
                  <w:tcW w:w="6320" w:type="dxa"/>
                  <w:tcBorders>
                    <w:top w:val="nil"/>
                    <w:left w:val="nil"/>
                    <w:bottom w:val="single" w:sz="8" w:space="0" w:color="auto"/>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:16R:CASHMOVE</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:22H::CRDB//CRED</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:98A::PAYD//20140115</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:92J::GRSS/INTR/CAD0,024357</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US sourced interest</w:t>
                  </w:r>
                </w:p>
              </w:tc>
            </w:tr>
            <w:tr w:rsidR="001012F5" w:rsidRPr="004718D7" w:rsidTr="00C3107E">
              <w:trPr>
                <w:trHeight w:hRule="exact" w:val="216"/>
              </w:trPr>
              <w:tc>
                <w:tcPr>
                  <w:tcW w:w="4280" w:type="dxa"/>
                  <w:tcBorders>
                    <w:top w:val="nil"/>
                    <w:left w:val="single" w:sz="8" w:space="0" w:color="auto"/>
                    <w:bottom w:val="single" w:sz="8" w:space="0" w:color="auto"/>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:16S:CASHMOVE</w:t>
                  </w:r>
                </w:p>
              </w:tc>
              <w:tc>
                <w:tcPr>
                  <w:tcW w:w="6320" w:type="dxa"/>
                  <w:tcBorders>
                    <w:top w:val="nil"/>
                    <w:left w:val="nil"/>
                    <w:bottom w:val="single" w:sz="8" w:space="0" w:color="auto"/>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:16R:CASHMOVE</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:22H::CRDB//CRED</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:98A::PAYD//20140115</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:92J::GRSS/INCO/CAD0,104725</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Canadian income</w:t>
                  </w:r>
                </w:p>
              </w:tc>
            </w:tr>
            <w:tr w:rsidR="001012F5" w:rsidRPr="004718D7" w:rsidTr="00C3107E">
              <w:trPr>
                <w:trHeight w:hRule="exact" w:val="216"/>
              </w:trPr>
              <w:tc>
                <w:tcPr>
                  <w:tcW w:w="4280" w:type="dxa"/>
                  <w:tcBorders>
                    <w:top w:val="nil"/>
                    <w:left w:val="single" w:sz="8" w:space="0" w:color="auto"/>
                    <w:bottom w:val="single" w:sz="8" w:space="0" w:color="auto"/>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:16S:CASHMOVE</w:t>
                  </w:r>
                </w:p>
              </w:tc>
              <w:tc>
                <w:tcPr>
                  <w:tcW w:w="6320" w:type="dxa"/>
                  <w:tcBorders>
                    <w:top w:val="nil"/>
                    <w:left w:val="nil"/>
                    <w:bottom w:val="single" w:sz="8" w:space="0" w:color="auto"/>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:16R:CASHMOVE</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:22H::CRDB//CRED</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:98A::PAYD//20140115</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:92J::GRSS/INCO/CAD0,009643</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US sourced income</w:t>
                  </w:r>
                </w:p>
              </w:tc>
            </w:tr>
            <w:tr w:rsidR="001012F5" w:rsidRPr="004718D7" w:rsidTr="00C3107E">
              <w:trPr>
                <w:trHeight w:hRule="exact" w:val="216"/>
              </w:trPr>
              <w:tc>
                <w:tcPr>
                  <w:tcW w:w="4280" w:type="dxa"/>
                  <w:tcBorders>
                    <w:top w:val="nil"/>
                    <w:left w:val="single" w:sz="8" w:space="0" w:color="auto"/>
                    <w:bottom w:val="single" w:sz="8" w:space="0" w:color="auto"/>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:16S:CASHMOVE</w:t>
                  </w:r>
                </w:p>
              </w:tc>
              <w:tc>
                <w:tcPr>
                  <w:tcW w:w="6320" w:type="dxa"/>
                  <w:tcBorders>
                    <w:top w:val="nil"/>
                    <w:left w:val="nil"/>
                    <w:bottom w:val="single" w:sz="8" w:space="0" w:color="auto"/>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:16R:CASHMOVE</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:22H::CRDB//CRED</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:98A::PAYD//20140115</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lastRenderedPageBreak/>
                    <w:t>:92J::GRSS/CAPO/CAD0,044275</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Canadian Return of Capital</w:t>
                  </w:r>
                </w:p>
              </w:tc>
            </w:tr>
            <w:tr w:rsidR="001012F5" w:rsidRPr="004718D7" w:rsidTr="00C3107E">
              <w:trPr>
                <w:trHeight w:hRule="exact" w:val="216"/>
              </w:trPr>
              <w:tc>
                <w:tcPr>
                  <w:tcW w:w="4280" w:type="dxa"/>
                  <w:tcBorders>
                    <w:top w:val="nil"/>
                    <w:left w:val="single" w:sz="8" w:space="0" w:color="auto"/>
                    <w:bottom w:val="single" w:sz="8" w:space="0" w:color="auto"/>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:16S:CASHMOVE</w:t>
                  </w:r>
                </w:p>
              </w:tc>
              <w:tc>
                <w:tcPr>
                  <w:tcW w:w="6320" w:type="dxa"/>
                  <w:tcBorders>
                    <w:top w:val="nil"/>
                    <w:left w:val="nil"/>
                    <w:bottom w:val="single" w:sz="8" w:space="0" w:color="auto"/>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:16S:CAOPTN</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:16R:ADDINFO</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1012F5" w:rsidRDefault="001012F5" w:rsidP="00C3107E">
                  <w:pPr>
                    <w:spacing w:before="0"/>
                    <w:rPr>
                      <w:rFonts w:eastAsia="Times New Roman" w:cs="Arial"/>
                      <w:lang w:val="it-IT"/>
                    </w:rPr>
                  </w:pPr>
                  <w:r w:rsidRPr="001012F5">
                    <w:rPr>
                      <w:rFonts w:eastAsia="Times New Roman" w:cs="Arial"/>
                      <w:lang w:val="it-IT"/>
                    </w:rPr>
                    <w:t>:70E::ADTX//CAD0.024357 US INTEREST</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Narrative is necessary to provide source country information</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CAD0.104725 CANADIAN INCOME</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xml:space="preserve">CAD0.009643 </w:t>
                  </w:r>
                  <w:smartTag w:uri="urn:schemas-microsoft-com:office:smarttags" w:element="country-region">
                    <w:smartTag w:uri="urn:schemas-microsoft-com:office:smarttags" w:element="place">
                      <w:r w:rsidRPr="004718D7">
                        <w:rPr>
                          <w:rFonts w:eastAsia="Times New Roman" w:cs="Arial"/>
                          <w:lang w:val="en-US"/>
                        </w:rPr>
                        <w:t>US</w:t>
                      </w:r>
                    </w:smartTag>
                  </w:smartTag>
                  <w:r w:rsidRPr="004718D7">
                    <w:rPr>
                      <w:rFonts w:eastAsia="Times New Roman" w:cs="Arial"/>
                      <w:lang w:val="en-US"/>
                    </w:rPr>
                    <w:t xml:space="preserve"> INCOME</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nil"/>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CAD0.044275 CANADIAN ROC</w:t>
                  </w:r>
                </w:p>
              </w:tc>
              <w:tc>
                <w:tcPr>
                  <w:tcW w:w="6320" w:type="dxa"/>
                  <w:tcBorders>
                    <w:top w:val="nil"/>
                    <w:left w:val="nil"/>
                    <w:bottom w:val="nil"/>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r w:rsidR="001012F5" w:rsidRPr="004718D7" w:rsidTr="00C3107E">
              <w:trPr>
                <w:trHeight w:hRule="exact" w:val="216"/>
              </w:trPr>
              <w:tc>
                <w:tcPr>
                  <w:tcW w:w="4280" w:type="dxa"/>
                  <w:tcBorders>
                    <w:top w:val="nil"/>
                    <w:left w:val="single" w:sz="8" w:space="0" w:color="auto"/>
                    <w:bottom w:val="single" w:sz="8" w:space="0" w:color="auto"/>
                    <w:right w:val="nil"/>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:16S:ADDINFO</w:t>
                  </w:r>
                </w:p>
              </w:tc>
              <w:tc>
                <w:tcPr>
                  <w:tcW w:w="6320" w:type="dxa"/>
                  <w:tcBorders>
                    <w:top w:val="nil"/>
                    <w:left w:val="nil"/>
                    <w:bottom w:val="single" w:sz="8" w:space="0" w:color="auto"/>
                    <w:right w:val="single" w:sz="8" w:space="0" w:color="auto"/>
                  </w:tcBorders>
                  <w:shd w:val="clear" w:color="auto" w:fill="auto"/>
                  <w:noWrap/>
                  <w:vAlign w:val="bottom"/>
                </w:tcPr>
                <w:p w:rsidR="001012F5" w:rsidRPr="004718D7" w:rsidRDefault="001012F5" w:rsidP="00C3107E">
                  <w:pPr>
                    <w:spacing w:before="0"/>
                    <w:rPr>
                      <w:rFonts w:eastAsia="Times New Roman" w:cs="Arial"/>
                      <w:lang w:val="en-US"/>
                    </w:rPr>
                  </w:pPr>
                  <w:r w:rsidRPr="004718D7">
                    <w:rPr>
                      <w:rFonts w:eastAsia="Times New Roman" w:cs="Arial"/>
                      <w:lang w:val="en-US"/>
                    </w:rPr>
                    <w:t> </w:t>
                  </w:r>
                </w:p>
              </w:tc>
            </w:tr>
          </w:tbl>
          <w:p w:rsidR="001012F5" w:rsidRDefault="001012F5" w:rsidP="00C3107E">
            <w:pPr>
              <w:rPr>
                <w:rFonts w:eastAsia="Times New Roman" w:cs="Arial"/>
                <w:b/>
                <w:i/>
                <w:iCs/>
                <w:color w:val="0000FF"/>
                <w:sz w:val="22"/>
                <w:szCs w:val="22"/>
                <w:lang w:eastAsia="en-GB"/>
              </w:rPr>
            </w:pPr>
          </w:p>
          <w:p w:rsidR="001012F5" w:rsidRDefault="001012F5" w:rsidP="00C3107E">
            <w:pPr>
              <w:rPr>
                <w:rFonts w:eastAsia="Times New Roman" w:cs="Arial"/>
                <w:b/>
                <w:i/>
                <w:iCs/>
                <w:color w:val="0000FF"/>
                <w:sz w:val="22"/>
                <w:szCs w:val="22"/>
                <w:lang w:eastAsia="en-GB"/>
              </w:rPr>
            </w:pPr>
            <w:r>
              <w:rPr>
                <w:rFonts w:eastAsia="Times New Roman" w:cs="Arial"/>
                <w:b/>
                <w:i/>
                <w:iCs/>
                <w:color w:val="0000FF"/>
                <w:sz w:val="22"/>
                <w:szCs w:val="22"/>
                <w:lang w:eastAsia="en-GB"/>
              </w:rPr>
              <w:t>Example of proposed formatting of an MT 564 for Granite REIT, paying US sourced interest, Canadian income, US sourced income &amp; Canadian Return of Capital, utilizing a new field to identify the source country:</w:t>
            </w:r>
          </w:p>
          <w:tbl>
            <w:tblPr>
              <w:tblW w:w="5000" w:type="pct"/>
              <w:tblLook w:val="0000" w:firstRow="0" w:lastRow="0" w:firstColumn="0" w:lastColumn="0" w:noHBand="0" w:noVBand="0"/>
            </w:tblPr>
            <w:tblGrid>
              <w:gridCol w:w="4685"/>
              <w:gridCol w:w="4377"/>
            </w:tblGrid>
            <w:tr w:rsidR="001012F5" w:rsidRPr="005471CB" w:rsidTr="00C3107E">
              <w:trPr>
                <w:trHeight w:val="255"/>
              </w:trPr>
              <w:tc>
                <w:tcPr>
                  <w:tcW w:w="2585" w:type="pct"/>
                  <w:tcBorders>
                    <w:top w:val="single" w:sz="4" w:space="0" w:color="auto"/>
                    <w:left w:val="single" w:sz="4" w:space="0" w:color="auto"/>
                    <w:bottom w:val="nil"/>
                  </w:tcBorders>
                  <w:shd w:val="clear" w:color="auto" w:fill="auto"/>
                  <w:noWrap/>
                  <w:vAlign w:val="bottom"/>
                </w:tcPr>
                <w:p w:rsidR="001012F5" w:rsidRPr="004718D7" w:rsidRDefault="001012F5" w:rsidP="00C3107E">
                  <w:pPr>
                    <w:spacing w:before="0"/>
                    <w:rPr>
                      <w:rFonts w:eastAsia="Times New Roman" w:cs="Arial"/>
                      <w:b/>
                      <w:lang w:val="en-US"/>
                    </w:rPr>
                  </w:pPr>
                  <w:r w:rsidRPr="004718D7">
                    <w:rPr>
                      <w:rFonts w:eastAsia="Times New Roman" w:cs="Arial"/>
                      <w:b/>
                      <w:lang w:val="en-US"/>
                    </w:rPr>
                    <w:t>Proposed formatting</w:t>
                  </w:r>
                </w:p>
              </w:tc>
              <w:tc>
                <w:tcPr>
                  <w:tcW w:w="2415" w:type="pct"/>
                  <w:tcBorders>
                    <w:top w:val="single" w:sz="4" w:space="0" w:color="auto"/>
                    <w:bottom w:val="nil"/>
                    <w:right w:val="single" w:sz="4" w:space="0" w:color="auto"/>
                  </w:tcBorders>
                  <w:shd w:val="clear" w:color="auto" w:fill="auto"/>
                  <w:noWrap/>
                  <w:vAlign w:val="bottom"/>
                </w:tcPr>
                <w:p w:rsidR="001012F5" w:rsidRPr="005471CB" w:rsidRDefault="001012F5" w:rsidP="00C3107E">
                  <w:pPr>
                    <w:spacing w:before="0"/>
                    <w:rPr>
                      <w:rFonts w:eastAsia="Times New Roman" w:cs="Arial"/>
                      <w:lang w:val="en-US"/>
                    </w:rPr>
                  </w:pPr>
                </w:p>
              </w:tc>
            </w:tr>
            <w:tr w:rsidR="001012F5" w:rsidRPr="005471CB" w:rsidTr="00C3107E">
              <w:trPr>
                <w:trHeight w:val="255"/>
              </w:trPr>
              <w:tc>
                <w:tcPr>
                  <w:tcW w:w="2585" w:type="pct"/>
                  <w:tcBorders>
                    <w:left w:val="single" w:sz="4" w:space="0" w:color="auto"/>
                    <w:bottom w:val="nil"/>
                  </w:tcBorders>
                  <w:shd w:val="clear" w:color="auto" w:fill="auto"/>
                  <w:noWrap/>
                  <w:vAlign w:val="bottom"/>
                </w:tcPr>
                <w:p w:rsidR="001012F5" w:rsidRPr="005471CB" w:rsidRDefault="001012F5" w:rsidP="00C3107E">
                  <w:pPr>
                    <w:spacing w:before="0"/>
                    <w:rPr>
                      <w:rFonts w:eastAsia="Times New Roman" w:cs="Arial"/>
                      <w:lang w:val="en-US"/>
                    </w:rPr>
                  </w:pPr>
                </w:p>
              </w:tc>
              <w:tc>
                <w:tcPr>
                  <w:tcW w:w="2415" w:type="pct"/>
                  <w:tcBorders>
                    <w:bottom w:val="nil"/>
                    <w:right w:val="single" w:sz="4" w:space="0" w:color="auto"/>
                  </w:tcBorders>
                  <w:shd w:val="clear" w:color="auto" w:fill="auto"/>
                  <w:noWrap/>
                  <w:vAlign w:val="bottom"/>
                </w:tcPr>
                <w:p w:rsidR="001012F5" w:rsidRPr="005471CB" w:rsidRDefault="001012F5" w:rsidP="00C3107E">
                  <w:pPr>
                    <w:spacing w:before="0"/>
                    <w:rPr>
                      <w:rFonts w:eastAsia="Times New Roman" w:cs="Arial"/>
                      <w:lang w:val="en-US"/>
                    </w:rPr>
                  </w:pPr>
                </w:p>
              </w:tc>
            </w:tr>
            <w:tr w:rsidR="001012F5" w:rsidRPr="005471CB" w:rsidTr="00C3107E">
              <w:trPr>
                <w:trHeight w:hRule="exact" w:val="216"/>
              </w:trPr>
              <w:tc>
                <w:tcPr>
                  <w:tcW w:w="2585" w:type="pct"/>
                  <w:tcBorders>
                    <w:left w:val="single" w:sz="4" w:space="0" w:color="auto"/>
                    <w:bottom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:16R:GENL</w:t>
                  </w:r>
                </w:p>
              </w:tc>
              <w:tc>
                <w:tcPr>
                  <w:tcW w:w="2415" w:type="pct"/>
                  <w:tcBorders>
                    <w:bottom w:val="nil"/>
                    <w:right w:val="single" w:sz="4"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:20C::CORP//CASR2015CR2</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:20C::SEME//2015CRCANADA2</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:23G:NEWM</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:22F::CAEV//DVCA</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:22F::CAMV//MAND</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:25D::PROC//PREC</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:16S:GENL</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:16R:USECU</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:35B:ISIN CA3874371147</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GRANITE REIT (1SHS+1REIT)</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:16R:ACCTINFO</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:97A::SAFE//123456</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:93B::ELIG//UNIT/2000,</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:93B::SETT//UNIT/2000,</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:16S:ACCTINFO</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:16S:USECU</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:16R:CADETL</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:98A::XDTE//20131227</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:98A::RDTE//20131231</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:16S:CADETL</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:16R:CAOPTN</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:13A::CAON//001</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:22F::CAOP//CASH</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:11A::OPTN//CAD</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single" w:sz="8"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:17B::DFLT//Y</w:t>
                  </w:r>
                </w:p>
              </w:tc>
              <w:tc>
                <w:tcPr>
                  <w:tcW w:w="2415" w:type="pct"/>
                  <w:tcBorders>
                    <w:top w:val="nil"/>
                    <w:left w:val="nil"/>
                    <w:bottom w:val="single" w:sz="8"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:16R:CASHMOVE</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:22H::CRDB//CRED</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color w:val="0000FF"/>
                      <w:lang w:val="en-US"/>
                    </w:rPr>
                  </w:pPr>
                  <w:r w:rsidRPr="005471CB">
                    <w:rPr>
                      <w:rFonts w:eastAsia="Times New Roman" w:cs="Arial"/>
                      <w:b/>
                      <w:bCs/>
                      <w:color w:val="0000FF"/>
                      <w:lang w:val="en-US"/>
                    </w:rPr>
                    <w:t>:94C::SRCE//US</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color w:val="0000FF"/>
                      <w:lang w:val="en-US"/>
                    </w:rPr>
                  </w:pPr>
                  <w:r w:rsidRPr="005471CB">
                    <w:rPr>
                      <w:rFonts w:eastAsia="Times New Roman" w:cs="Arial"/>
                      <w:color w:val="0000FF"/>
                      <w:lang w:val="en-US"/>
                    </w:rPr>
                    <w:t>New field to denote country of source</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:98A::PAYD//20140115</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:92J::GRSS/INTR/CAD0,024357</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US sourced interest</w:t>
                  </w:r>
                </w:p>
              </w:tc>
            </w:tr>
            <w:tr w:rsidR="001012F5" w:rsidRPr="005471CB" w:rsidTr="00C3107E">
              <w:trPr>
                <w:trHeight w:hRule="exact" w:val="216"/>
              </w:trPr>
              <w:tc>
                <w:tcPr>
                  <w:tcW w:w="2585" w:type="pct"/>
                  <w:tcBorders>
                    <w:top w:val="nil"/>
                    <w:left w:val="single" w:sz="8" w:space="0" w:color="auto"/>
                    <w:bottom w:val="single" w:sz="8"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:16S:CASHMOVE</w:t>
                  </w:r>
                </w:p>
              </w:tc>
              <w:tc>
                <w:tcPr>
                  <w:tcW w:w="2415" w:type="pct"/>
                  <w:tcBorders>
                    <w:top w:val="nil"/>
                    <w:left w:val="nil"/>
                    <w:bottom w:val="single" w:sz="8"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:16R:CASHMOVE</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:22H::CRDB//CRED</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color w:val="0000FF"/>
                      <w:lang w:val="en-US"/>
                    </w:rPr>
                  </w:pPr>
                  <w:r w:rsidRPr="005471CB">
                    <w:rPr>
                      <w:rFonts w:eastAsia="Times New Roman" w:cs="Arial"/>
                      <w:b/>
                      <w:bCs/>
                      <w:color w:val="0000FF"/>
                      <w:lang w:val="en-US"/>
                    </w:rPr>
                    <w:t>:94C::SRCE//CA</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color w:val="0000FF"/>
                      <w:lang w:val="en-US"/>
                    </w:rPr>
                  </w:pPr>
                  <w:r w:rsidRPr="005471CB">
                    <w:rPr>
                      <w:rFonts w:eastAsia="Times New Roman" w:cs="Arial"/>
                      <w:color w:val="0000FF"/>
                      <w:lang w:val="en-US"/>
                    </w:rPr>
                    <w:t>New field to denote country of source</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:98A::PAYD//20140115</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:92J::GRSS/INCO/CAD0,104725</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Canadian income</w:t>
                  </w:r>
                </w:p>
              </w:tc>
            </w:tr>
            <w:tr w:rsidR="001012F5" w:rsidRPr="005471CB" w:rsidTr="00C3107E">
              <w:trPr>
                <w:trHeight w:hRule="exact" w:val="216"/>
              </w:trPr>
              <w:tc>
                <w:tcPr>
                  <w:tcW w:w="2585" w:type="pct"/>
                  <w:tcBorders>
                    <w:top w:val="nil"/>
                    <w:left w:val="single" w:sz="8" w:space="0" w:color="auto"/>
                    <w:bottom w:val="single" w:sz="8"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:16S:CASHMOVE</w:t>
                  </w:r>
                </w:p>
              </w:tc>
              <w:tc>
                <w:tcPr>
                  <w:tcW w:w="2415" w:type="pct"/>
                  <w:tcBorders>
                    <w:top w:val="nil"/>
                    <w:left w:val="nil"/>
                    <w:bottom w:val="single" w:sz="8"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:16R:CASHMOVE</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:22H::CRDB//CRED</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color w:val="0000FF"/>
                      <w:lang w:val="en-US"/>
                    </w:rPr>
                  </w:pPr>
                  <w:r w:rsidRPr="005471CB">
                    <w:rPr>
                      <w:rFonts w:eastAsia="Times New Roman" w:cs="Arial"/>
                      <w:b/>
                      <w:bCs/>
                      <w:color w:val="0000FF"/>
                      <w:lang w:val="en-US"/>
                    </w:rPr>
                    <w:t>:94C::SRCE//US</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color w:val="0000FF"/>
                      <w:lang w:val="en-US"/>
                    </w:rPr>
                  </w:pPr>
                  <w:r w:rsidRPr="005471CB">
                    <w:rPr>
                      <w:rFonts w:eastAsia="Times New Roman" w:cs="Arial"/>
                      <w:color w:val="0000FF"/>
                      <w:lang w:val="en-US"/>
                    </w:rPr>
                    <w:t>New field to denote country of source</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:98A::PAYD//20140115</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:92J::GRSS/INCO/CAD0,009643</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US sourced income</w:t>
                  </w:r>
                </w:p>
              </w:tc>
            </w:tr>
            <w:tr w:rsidR="001012F5" w:rsidRPr="005471CB" w:rsidTr="00C3107E">
              <w:trPr>
                <w:trHeight w:hRule="exact" w:val="216"/>
              </w:trPr>
              <w:tc>
                <w:tcPr>
                  <w:tcW w:w="2585" w:type="pct"/>
                  <w:tcBorders>
                    <w:top w:val="nil"/>
                    <w:left w:val="single" w:sz="8" w:space="0" w:color="auto"/>
                    <w:bottom w:val="single" w:sz="8"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:16S:CASHMOVE</w:t>
                  </w:r>
                </w:p>
              </w:tc>
              <w:tc>
                <w:tcPr>
                  <w:tcW w:w="2415" w:type="pct"/>
                  <w:tcBorders>
                    <w:top w:val="nil"/>
                    <w:left w:val="nil"/>
                    <w:bottom w:val="single" w:sz="8"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:16R:CASHMOVE</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:22H::CRDB//CRED</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b/>
                      <w:bCs/>
                      <w:color w:val="0000FF"/>
                      <w:lang w:val="en-US"/>
                    </w:rPr>
                  </w:pPr>
                  <w:r w:rsidRPr="005471CB">
                    <w:rPr>
                      <w:rFonts w:eastAsia="Times New Roman" w:cs="Arial"/>
                      <w:b/>
                      <w:bCs/>
                      <w:color w:val="0000FF"/>
                      <w:lang w:val="en-US"/>
                    </w:rPr>
                    <w:t>:94C::SRCE//CA</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color w:val="0000FF"/>
                      <w:lang w:val="en-US"/>
                    </w:rPr>
                  </w:pPr>
                  <w:r w:rsidRPr="005471CB">
                    <w:rPr>
                      <w:rFonts w:eastAsia="Times New Roman" w:cs="Arial"/>
                      <w:color w:val="0000FF"/>
                      <w:lang w:val="en-US"/>
                    </w:rPr>
                    <w:t>New field to denote country of source</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:98A::PAYD//20140115</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:92J::GRSS/CAPO/CAD0,044275</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Canadian Return of Capital</w:t>
                  </w:r>
                </w:p>
              </w:tc>
            </w:tr>
            <w:tr w:rsidR="001012F5" w:rsidRPr="005471CB" w:rsidTr="00C3107E">
              <w:trPr>
                <w:trHeight w:hRule="exact" w:val="216"/>
              </w:trPr>
              <w:tc>
                <w:tcPr>
                  <w:tcW w:w="2585" w:type="pct"/>
                  <w:tcBorders>
                    <w:top w:val="nil"/>
                    <w:left w:val="single" w:sz="8" w:space="0" w:color="auto"/>
                    <w:bottom w:val="single" w:sz="8"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:16S:CASHMOVE</w:t>
                  </w:r>
                </w:p>
              </w:tc>
              <w:tc>
                <w:tcPr>
                  <w:tcW w:w="2415" w:type="pct"/>
                  <w:tcBorders>
                    <w:top w:val="nil"/>
                    <w:left w:val="nil"/>
                    <w:bottom w:val="single" w:sz="8"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:16S:CAOPTN</w:t>
                  </w: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r w:rsidRPr="005471CB">
                    <w:rPr>
                      <w:rFonts w:eastAsia="Times New Roman" w:cs="Arial"/>
                      <w:lang w:val="en-US"/>
                    </w:rPr>
                    <w:t> </w:t>
                  </w:r>
                </w:p>
              </w:tc>
            </w:tr>
            <w:tr w:rsidR="001012F5" w:rsidRPr="005471CB" w:rsidTr="00C3107E">
              <w:trPr>
                <w:trHeight w:hRule="exact" w:val="216"/>
              </w:trPr>
              <w:tc>
                <w:tcPr>
                  <w:tcW w:w="2585" w:type="pct"/>
                  <w:tcBorders>
                    <w:top w:val="nil"/>
                    <w:left w:val="single" w:sz="8" w:space="0" w:color="auto"/>
                    <w:bottom w:val="nil"/>
                    <w:right w:val="nil"/>
                  </w:tcBorders>
                  <w:shd w:val="clear" w:color="auto" w:fill="auto"/>
                  <w:noWrap/>
                  <w:vAlign w:val="bottom"/>
                </w:tcPr>
                <w:p w:rsidR="001012F5" w:rsidRPr="005471CB" w:rsidRDefault="001012F5" w:rsidP="00C3107E">
                  <w:pPr>
                    <w:spacing w:before="0"/>
                    <w:rPr>
                      <w:rFonts w:eastAsia="Times New Roman" w:cs="Arial"/>
                      <w:lang w:val="en-US"/>
                    </w:rPr>
                  </w:pPr>
                </w:p>
              </w:tc>
              <w:tc>
                <w:tcPr>
                  <w:tcW w:w="2415" w:type="pct"/>
                  <w:tcBorders>
                    <w:top w:val="nil"/>
                    <w:left w:val="nil"/>
                    <w:bottom w:val="nil"/>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p>
              </w:tc>
            </w:tr>
            <w:tr w:rsidR="001012F5" w:rsidRPr="005471CB" w:rsidTr="00C3107E">
              <w:trPr>
                <w:trHeight w:hRule="exact" w:val="216"/>
              </w:trPr>
              <w:tc>
                <w:tcPr>
                  <w:tcW w:w="2585" w:type="pct"/>
                  <w:tcBorders>
                    <w:top w:val="nil"/>
                    <w:left w:val="single" w:sz="8" w:space="0" w:color="auto"/>
                    <w:bottom w:val="single" w:sz="8" w:space="0" w:color="auto"/>
                    <w:right w:val="nil"/>
                  </w:tcBorders>
                  <w:shd w:val="clear" w:color="auto" w:fill="auto"/>
                  <w:noWrap/>
                  <w:vAlign w:val="bottom"/>
                </w:tcPr>
                <w:p w:rsidR="001012F5" w:rsidRPr="005471CB" w:rsidRDefault="001012F5" w:rsidP="00C3107E">
                  <w:pPr>
                    <w:spacing w:before="0"/>
                    <w:rPr>
                      <w:rFonts w:eastAsia="Times New Roman" w:cs="Arial"/>
                      <w:lang w:val="en-US"/>
                    </w:rPr>
                  </w:pPr>
                </w:p>
              </w:tc>
              <w:tc>
                <w:tcPr>
                  <w:tcW w:w="2415" w:type="pct"/>
                  <w:tcBorders>
                    <w:top w:val="nil"/>
                    <w:left w:val="nil"/>
                    <w:bottom w:val="single" w:sz="8" w:space="0" w:color="auto"/>
                    <w:right w:val="single" w:sz="8" w:space="0" w:color="auto"/>
                  </w:tcBorders>
                  <w:shd w:val="clear" w:color="auto" w:fill="auto"/>
                  <w:noWrap/>
                  <w:vAlign w:val="bottom"/>
                </w:tcPr>
                <w:p w:rsidR="001012F5" w:rsidRPr="005471CB" w:rsidRDefault="001012F5" w:rsidP="00C3107E">
                  <w:pPr>
                    <w:spacing w:before="0"/>
                    <w:rPr>
                      <w:rFonts w:eastAsia="Times New Roman" w:cs="Arial"/>
                      <w:lang w:val="en-US"/>
                    </w:rPr>
                  </w:pPr>
                </w:p>
              </w:tc>
            </w:tr>
          </w:tbl>
          <w:p w:rsidR="001012F5" w:rsidRPr="00481751" w:rsidRDefault="001012F5" w:rsidP="00C3107E">
            <w:pPr>
              <w:rPr>
                <w:rFonts w:eastAsia="Times New Roman" w:cs="Arial"/>
                <w:b/>
                <w:iCs/>
                <w:color w:val="0000FF"/>
                <w:sz w:val="22"/>
                <w:szCs w:val="22"/>
                <w:lang w:eastAsia="en-GB"/>
              </w:rPr>
            </w:pPr>
            <w:r w:rsidRPr="00481751">
              <w:rPr>
                <w:rFonts w:eastAsia="Times New Roman" w:cs="Arial"/>
                <w:b/>
                <w:iCs/>
                <w:color w:val="0000FF"/>
                <w:sz w:val="22"/>
                <w:szCs w:val="22"/>
                <w:lang w:eastAsia="en-GB"/>
              </w:rPr>
              <w:t>ISO15022 proposed placement</w:t>
            </w:r>
          </w:p>
          <w:p w:rsidR="001012F5" w:rsidRPr="00481751" w:rsidRDefault="001012F5" w:rsidP="00C3107E">
            <w:pPr>
              <w:rPr>
                <w:rFonts w:eastAsia="Times New Roman" w:cs="Arial"/>
                <w:iCs/>
                <w:color w:val="0000FF"/>
                <w:sz w:val="22"/>
                <w:szCs w:val="22"/>
                <w:lang w:eastAsia="en-GB"/>
              </w:rPr>
            </w:pPr>
            <w:r w:rsidRPr="00481751">
              <w:rPr>
                <w:rFonts w:eastAsia="Times New Roman" w:cs="Arial"/>
                <w:iCs/>
                <w:color w:val="0000FF"/>
                <w:sz w:val="22"/>
                <w:szCs w:val="22"/>
                <w:lang w:eastAsia="en-GB"/>
              </w:rPr>
              <w:t>We have used 89 ½ and 77 ½ as line numbers for illustration purposes only, and would expect the subsequent lines numbers to all move down by one number.</w:t>
            </w:r>
          </w:p>
          <w:p w:rsidR="001012F5" w:rsidRDefault="001012F5" w:rsidP="00C3107E">
            <w:pPr>
              <w:rPr>
                <w:b/>
                <w:u w:val="single"/>
              </w:rPr>
            </w:pPr>
            <w:r>
              <w:rPr>
                <w:b/>
                <w:u w:val="single"/>
              </w:rPr>
              <w:t>MT 5</w:t>
            </w:r>
            <w:r w:rsidRPr="004E3450">
              <w:rPr>
                <w:b/>
                <w:u w:val="single"/>
              </w:rPr>
              <w:t>64</w:t>
            </w:r>
          </w:p>
          <w:p w:rsidR="001012F5" w:rsidRPr="004E3450" w:rsidRDefault="001012F5" w:rsidP="00C3107E">
            <w:pPr>
              <w:rPr>
                <w:b/>
                <w:u w:val="single"/>
              </w:rPr>
            </w:pP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A0" w:firstRow="1" w:lastRow="0" w:firstColumn="1" w:lastColumn="0" w:noHBand="0" w:noVBand="0"/>
            </w:tblPr>
            <w:tblGrid>
              <w:gridCol w:w="437"/>
              <w:gridCol w:w="666"/>
              <w:gridCol w:w="881"/>
              <w:gridCol w:w="1300"/>
              <w:gridCol w:w="2845"/>
              <w:gridCol w:w="2047"/>
              <w:gridCol w:w="880"/>
            </w:tblGrid>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-----&gt; Optional Repetitive Subsequence E2 Cash Movement</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M</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16R</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 </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 </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6" w:history="1">
                    <w:r w:rsidRPr="009F6C87">
                      <w:rPr>
                        <w:rFonts w:cs="Arial"/>
                        <w:color w:val="837765"/>
                        <w:sz w:val="18"/>
                        <w:szCs w:val="18"/>
                      </w:rPr>
                      <w:t>Start of Block</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CASHMOVE</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88</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-----&gt; </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M</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22a</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4!c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Indicator</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7" w:history="1">
                    <w:r w:rsidRPr="009F6C87">
                      <w:rPr>
                        <w:rFonts w:cs="Arial"/>
                        <w:color w:val="837765"/>
                        <w:sz w:val="18"/>
                        <w:szCs w:val="18"/>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F or H</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89</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 </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4E3450" w:rsidRDefault="001012F5" w:rsidP="00C3107E">
                  <w:pPr>
                    <w:spacing w:before="90" w:after="45"/>
                    <w:ind w:left="45"/>
                    <w:rPr>
                      <w:rFonts w:cs="Arial"/>
                      <w:color w:val="0000FF"/>
                      <w:sz w:val="18"/>
                      <w:szCs w:val="18"/>
                    </w:rPr>
                  </w:pPr>
                  <w:r w:rsidRPr="004E3450">
                    <w:rPr>
                      <w:rFonts w:cs="Arial"/>
                      <w:color w:val="0000FF"/>
                      <w:sz w:val="18"/>
                      <w:szCs w:val="18"/>
                    </w:rPr>
                    <w:t>O</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4E3450" w:rsidRDefault="001012F5" w:rsidP="00C3107E">
                  <w:pPr>
                    <w:spacing w:before="90" w:after="45"/>
                    <w:ind w:left="45"/>
                    <w:rPr>
                      <w:rFonts w:cs="Arial"/>
                      <w:color w:val="0000FF"/>
                      <w:sz w:val="18"/>
                      <w:szCs w:val="18"/>
                    </w:rPr>
                  </w:pPr>
                  <w:r w:rsidRPr="004E3450">
                    <w:rPr>
                      <w:rFonts w:cs="Arial"/>
                      <w:color w:val="0000FF"/>
                      <w:sz w:val="18"/>
                      <w:szCs w:val="18"/>
                    </w:rPr>
                    <w:t>94C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4E3450" w:rsidRDefault="001012F5" w:rsidP="00C3107E">
                  <w:pPr>
                    <w:pStyle w:val="NormalWeb"/>
                    <w:rPr>
                      <w:color w:val="0000FF"/>
                    </w:rPr>
                  </w:pPr>
                  <w:r w:rsidRPr="004E3450">
                    <w:rPr>
                      <w:color w:val="0000FF"/>
                    </w:rPr>
                    <w:t>4!c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4E3450" w:rsidRDefault="001012F5" w:rsidP="00C3107E">
                  <w:pPr>
                    <w:spacing w:before="90" w:after="45"/>
                    <w:ind w:left="45"/>
                    <w:rPr>
                      <w:rFonts w:cs="Arial"/>
                      <w:color w:val="0000FF"/>
                      <w:sz w:val="18"/>
                      <w:szCs w:val="18"/>
                    </w:rPr>
                  </w:pPr>
                  <w:r w:rsidRPr="004E3450">
                    <w:rPr>
                      <w:rFonts w:cs="Arial"/>
                      <w:color w:val="0000FF"/>
                      <w:sz w:val="18"/>
                      <w:szCs w:val="18"/>
                    </w:rPr>
                    <w:t>SRCE</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4E3450" w:rsidRDefault="001012F5" w:rsidP="00C3107E">
                  <w:pPr>
                    <w:spacing w:before="90" w:after="45"/>
                    <w:ind w:left="45"/>
                    <w:rPr>
                      <w:rFonts w:cs="Arial"/>
                      <w:color w:val="0000FF"/>
                      <w:sz w:val="18"/>
                      <w:szCs w:val="18"/>
                    </w:rPr>
                  </w:pPr>
                  <w:r w:rsidRPr="004E3450">
                    <w:rPr>
                      <w:rFonts w:cs="Arial"/>
                      <w:color w:val="0000FF"/>
                      <w:sz w:val="18"/>
                      <w:szCs w:val="18"/>
                    </w:rPr>
                    <w:t>Country of income source</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4E3450" w:rsidRDefault="001012F5" w:rsidP="00C3107E">
                  <w:pPr>
                    <w:pStyle w:val="NormalWeb"/>
                    <w:rPr>
                      <w:color w:val="0000FF"/>
                    </w:rPr>
                  </w:pPr>
                  <w:r w:rsidRPr="004E3450">
                    <w:rPr>
                      <w:color w:val="0000FF"/>
                    </w:rPr>
                    <w:t>:4!c//2!a</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4E3450" w:rsidRDefault="001012F5" w:rsidP="00C3107E">
                  <w:pPr>
                    <w:spacing w:before="90" w:after="45"/>
                    <w:ind w:left="45"/>
                    <w:jc w:val="center"/>
                    <w:rPr>
                      <w:rFonts w:cs="Arial"/>
                      <w:i/>
                      <w:iCs/>
                      <w:color w:val="0000FF"/>
                      <w:sz w:val="18"/>
                      <w:szCs w:val="18"/>
                    </w:rPr>
                  </w:pPr>
                  <w:r w:rsidRPr="004E3450">
                    <w:rPr>
                      <w:rFonts w:cs="Arial"/>
                      <w:i/>
                      <w:iCs/>
                      <w:color w:val="0000FF"/>
                      <w:sz w:val="18"/>
                      <w:szCs w:val="18"/>
                    </w:rPr>
                    <w:t>89 1/2</w:t>
                  </w:r>
                </w:p>
              </w:tc>
            </w:tr>
            <w:tr w:rsidR="001012F5" w:rsidRPr="006E26F4" w:rsidTr="00C3107E">
              <w:tc>
                <w:tcPr>
                  <w:tcW w:w="0" w:type="auto"/>
                  <w:gridSpan w:val="7"/>
                  <w:tcBorders>
                    <w:top w:val="single" w:sz="6" w:space="0" w:color="4A4A4A"/>
                    <w:bottom w:val="single" w:sz="6" w:space="0" w:color="4A4A4A"/>
                  </w:tcBorders>
                  <w:shd w:val="clear" w:color="auto" w:fill="A6A6A6"/>
                  <w:tcMar>
                    <w:top w:w="30" w:type="dxa"/>
                    <w:left w:w="75" w:type="dxa"/>
                    <w:bottom w:w="30" w:type="dxa"/>
                    <w:right w:w="75" w:type="dxa"/>
                  </w:tcMar>
                </w:tcPr>
                <w:p w:rsidR="001012F5" w:rsidRPr="009F6C87" w:rsidRDefault="001012F5" w:rsidP="00C3107E">
                  <w:pPr>
                    <w:spacing w:before="90" w:after="45"/>
                    <w:rPr>
                      <w:rFonts w:cs="Arial"/>
                      <w:i/>
                      <w:iCs/>
                      <w:color w:val="000000"/>
                      <w:sz w:val="18"/>
                      <w:szCs w:val="18"/>
                    </w:rPr>
                  </w:pPr>
                  <w:r w:rsidRPr="009F6C87">
                    <w:rPr>
                      <w:rFonts w:cs="Arial"/>
                      <w:b/>
                      <w:bCs/>
                      <w:color w:val="4A4A4A"/>
                      <w:sz w:val="18"/>
                      <w:szCs w:val="18"/>
                    </w:rPr>
                    <w:t>-----&gt;</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O</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97a</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CASH</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Account</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8" w:history="1">
                    <w:r w:rsidRPr="009F6C87">
                      <w:rPr>
                        <w:rFonts w:cs="Arial"/>
                        <w:color w:val="837765"/>
                        <w:sz w:val="18"/>
                        <w:szCs w:val="18"/>
                      </w:rPr>
                      <w:t>Cash Account</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A or E</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90</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-----&gt; </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O</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19B</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4!c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Amount</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9" w:history="1">
                    <w:r w:rsidRPr="009F6C87">
                      <w:rPr>
                        <w:rFonts w:cs="Arial"/>
                        <w:color w:val="837765"/>
                        <w:sz w:val="18"/>
                        <w:szCs w:val="18"/>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:4!c//3!a15d</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91</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 </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-----&gt; </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M</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98a</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4!c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Date/Time</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10" w:history="1">
                    <w:r w:rsidRPr="009F6C87">
                      <w:rPr>
                        <w:rFonts w:cs="Arial"/>
                        <w:color w:val="837765"/>
                        <w:sz w:val="18"/>
                        <w:szCs w:val="18"/>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A, B, C, or E</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92</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 </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-----&gt; </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O</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92a</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4!c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Rate</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11" w:history="1">
                    <w:r w:rsidRPr="009F6C87">
                      <w:rPr>
                        <w:rFonts w:cs="Arial"/>
                        <w:color w:val="837765"/>
                        <w:sz w:val="18"/>
                        <w:szCs w:val="18"/>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A, B, F, J, K, or M</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93</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 </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-----&gt; </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O</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90a</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4!c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Price</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12" w:history="1">
                    <w:r w:rsidRPr="009F6C87">
                      <w:rPr>
                        <w:rFonts w:cs="Arial"/>
                        <w:color w:val="837765"/>
                        <w:sz w:val="18"/>
                        <w:szCs w:val="18"/>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A, B, E, F, J, or K</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94</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xml:space="preserve">-----| </w:t>
                  </w: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M</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16S</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 </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 </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hyperlink r:id="rId13" w:history="1">
                    <w:r w:rsidRPr="009F6C87">
                      <w:rPr>
                        <w:rFonts w:cs="Arial"/>
                        <w:color w:val="837765"/>
                        <w:sz w:val="18"/>
                        <w:szCs w:val="18"/>
                      </w:rPr>
                      <w:t>End of Block</w:t>
                    </w:r>
                  </w:hyperlink>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CASHMOVE</w:t>
                  </w: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jc w:val="center"/>
                    <w:rPr>
                      <w:rFonts w:cs="Arial"/>
                      <w:color w:val="000000"/>
                      <w:sz w:val="18"/>
                      <w:szCs w:val="18"/>
                    </w:rPr>
                  </w:pPr>
                  <w:r w:rsidRPr="009F6C87">
                    <w:rPr>
                      <w:rFonts w:cs="Arial"/>
                      <w:i/>
                      <w:iCs/>
                      <w:color w:val="000000"/>
                      <w:sz w:val="18"/>
                      <w:szCs w:val="18"/>
                    </w:rPr>
                    <w:t>95</w:t>
                  </w:r>
                </w:p>
              </w:tc>
            </w:tr>
            <w:tr w:rsidR="001012F5" w:rsidRPr="006E26F4" w:rsidTr="00C3107E">
              <w:tc>
                <w:tcPr>
                  <w:tcW w:w="5000" w:type="pct"/>
                  <w:gridSpan w:val="7"/>
                  <w:tcBorders>
                    <w:top w:val="single" w:sz="6" w:space="0" w:color="4A4A4A"/>
                    <w:bottom w:val="single" w:sz="6" w:space="0" w:color="4A4A4A"/>
                  </w:tcBorders>
                  <w:shd w:val="clear" w:color="auto" w:fill="BCB6AB"/>
                </w:tcPr>
                <w:p w:rsidR="001012F5" w:rsidRPr="009F6C87" w:rsidRDefault="001012F5" w:rsidP="00C3107E">
                  <w:pPr>
                    <w:spacing w:before="90" w:after="45"/>
                    <w:ind w:left="45"/>
                    <w:rPr>
                      <w:rFonts w:cs="Arial"/>
                      <w:color w:val="4A4A4A"/>
                      <w:sz w:val="18"/>
                      <w:szCs w:val="18"/>
                    </w:rPr>
                  </w:pPr>
                  <w:r w:rsidRPr="009F6C87">
                    <w:rPr>
                      <w:rFonts w:cs="Arial"/>
                      <w:b/>
                      <w:bCs/>
                      <w:color w:val="4A4A4A"/>
                      <w:sz w:val="18"/>
                      <w:szCs w:val="18"/>
                    </w:rPr>
                    <w:t>-----| End of Subsequence E2 Cash Movement</w:t>
                  </w:r>
                </w:p>
              </w:tc>
            </w:tr>
          </w:tbl>
          <w:p w:rsidR="001012F5" w:rsidRDefault="001012F5" w:rsidP="00C3107E"/>
          <w:p w:rsidR="001012F5" w:rsidRPr="009F6C87" w:rsidRDefault="001012F5" w:rsidP="00C3107E">
            <w:pPr>
              <w:pBdr>
                <w:bottom w:val="single" w:sz="6" w:space="2" w:color="616365"/>
              </w:pBdr>
              <w:spacing w:before="180" w:after="180"/>
              <w:ind w:left="300"/>
              <w:outlineLvl w:val="1"/>
              <w:rPr>
                <w:rFonts w:cs="Arial"/>
                <w:b/>
                <w:bCs/>
                <w:color w:val="616365"/>
                <w:sz w:val="21"/>
                <w:szCs w:val="21"/>
              </w:rPr>
            </w:pPr>
            <w:r>
              <w:rPr>
                <w:rFonts w:cs="Arial"/>
                <w:b/>
                <w:bCs/>
                <w:color w:val="616365"/>
                <w:sz w:val="21"/>
                <w:szCs w:val="21"/>
              </w:rPr>
              <w:t>MT 5</w:t>
            </w:r>
            <w:r w:rsidRPr="009F6C87">
              <w:rPr>
                <w:rFonts w:cs="Arial"/>
                <w:b/>
                <w:bCs/>
                <w:color w:val="616365"/>
                <w:sz w:val="21"/>
                <w:szCs w:val="21"/>
              </w:rPr>
              <w:t>64: (</w:t>
            </w:r>
            <w:r>
              <w:rPr>
                <w:rFonts w:cs="Arial"/>
                <w:b/>
                <w:bCs/>
                <w:color w:val="616365"/>
                <w:sz w:val="21"/>
                <w:szCs w:val="21"/>
              </w:rPr>
              <w:t>between 89 and 90</w:t>
            </w:r>
            <w:r w:rsidRPr="009F6C87">
              <w:rPr>
                <w:rFonts w:cs="Arial"/>
                <w:b/>
                <w:bCs/>
                <w:color w:val="616365"/>
                <w:sz w:val="21"/>
                <w:szCs w:val="21"/>
              </w:rPr>
              <w:t>) Field 94</w:t>
            </w:r>
            <w:r>
              <w:rPr>
                <w:rFonts w:cs="Arial"/>
                <w:b/>
                <w:bCs/>
                <w:color w:val="616365"/>
                <w:sz w:val="21"/>
                <w:szCs w:val="21"/>
              </w:rPr>
              <w:t>C</w:t>
            </w:r>
            <w:r w:rsidRPr="009F6C87">
              <w:rPr>
                <w:rFonts w:cs="Arial"/>
                <w:b/>
                <w:bCs/>
                <w:color w:val="616365"/>
                <w:sz w:val="21"/>
                <w:szCs w:val="21"/>
              </w:rPr>
              <w:t>: Place: Country of income source</w:t>
            </w:r>
          </w:p>
          <w:p w:rsidR="001012F5" w:rsidRPr="009F6C87" w:rsidRDefault="001012F5" w:rsidP="00C3107E">
            <w:pPr>
              <w:pBdr>
                <w:bottom w:val="dotted" w:sz="6" w:space="2" w:color="616365"/>
              </w:pBdr>
              <w:spacing w:before="180"/>
              <w:ind w:left="300"/>
              <w:outlineLvl w:val="2"/>
              <w:rPr>
                <w:rFonts w:cs="Arial"/>
                <w:b/>
                <w:bCs/>
                <w:color w:val="616365"/>
                <w:sz w:val="21"/>
                <w:szCs w:val="21"/>
              </w:rPr>
            </w:pPr>
            <w:r w:rsidRPr="009F6C87">
              <w:rPr>
                <w:rFonts w:cs="Arial"/>
                <w:b/>
                <w:bCs/>
                <w:color w:val="616365"/>
                <w:sz w:val="21"/>
                <w:szCs w:val="21"/>
              </w:rPr>
              <w:t>FORMAT</w:t>
            </w:r>
          </w:p>
          <w:tbl>
            <w:tblPr>
              <w:tblW w:w="5000" w:type="pct"/>
              <w:tblCellMar>
                <w:left w:w="0" w:type="dxa"/>
                <w:right w:w="0" w:type="dxa"/>
              </w:tblCellMar>
              <w:tblLook w:val="00A0" w:firstRow="1" w:lastRow="0" w:firstColumn="1" w:lastColumn="0" w:noHBand="0" w:noVBand="0"/>
            </w:tblPr>
            <w:tblGrid>
              <w:gridCol w:w="2039"/>
              <w:gridCol w:w="1874"/>
              <w:gridCol w:w="5143"/>
            </w:tblGrid>
            <w:tr w:rsidR="001012F5" w:rsidRPr="006E26F4" w:rsidTr="00C3107E">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rPr>
                      <w:rFonts w:cs="Arial"/>
                      <w:color w:val="000000"/>
                      <w:sz w:val="18"/>
                      <w:szCs w:val="18"/>
                    </w:rPr>
                  </w:pPr>
                  <w:r w:rsidRPr="009F6C87">
                    <w:rPr>
                      <w:rFonts w:cs="Arial"/>
                      <w:color w:val="000000"/>
                      <w:sz w:val="18"/>
                      <w:szCs w:val="18"/>
                    </w:rPr>
                    <w:t>Option 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rPr>
                      <w:rFonts w:cs="Arial"/>
                      <w:color w:val="000000"/>
                      <w:sz w:val="18"/>
                      <w:szCs w:val="18"/>
                    </w:rPr>
                  </w:pPr>
                  <w:r w:rsidRPr="009F6C87">
                    <w:rPr>
                      <w:rFonts w:cs="Arial"/>
                      <w:color w:val="000000"/>
                      <w:sz w:val="18"/>
                      <w:szCs w:val="18"/>
                    </w:rPr>
                    <w:t>:4!c//2!a</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rPr>
                      <w:rFonts w:cs="Arial"/>
                      <w:color w:val="000000"/>
                      <w:sz w:val="18"/>
                      <w:szCs w:val="18"/>
                    </w:rPr>
                  </w:pPr>
                  <w:r w:rsidRPr="009F6C87">
                    <w:rPr>
                      <w:rFonts w:cs="Arial"/>
                      <w:color w:val="000000"/>
                      <w:sz w:val="18"/>
                      <w:szCs w:val="18"/>
                    </w:rPr>
                    <w:t>(Qualifier)(Country Code)</w:t>
                  </w: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PRESENCE</w:t>
            </w:r>
          </w:p>
          <w:p w:rsidR="001012F5" w:rsidRPr="009F6C87" w:rsidRDefault="001012F5" w:rsidP="00C3107E">
            <w:pPr>
              <w:spacing w:before="90" w:after="45"/>
              <w:ind w:left="495"/>
              <w:rPr>
                <w:rFonts w:cs="Arial"/>
                <w:color w:val="000000"/>
                <w:sz w:val="18"/>
                <w:szCs w:val="18"/>
              </w:rPr>
            </w:pPr>
            <w:r w:rsidRPr="009F6C87">
              <w:rPr>
                <w:rFonts w:cs="Arial"/>
                <w:color w:val="000000"/>
                <w:sz w:val="18"/>
                <w:szCs w:val="18"/>
              </w:rPr>
              <w:t xml:space="preserve">Optional in </w:t>
            </w:r>
            <w:r>
              <w:rPr>
                <w:rFonts w:cs="Arial"/>
                <w:color w:val="000000"/>
                <w:sz w:val="18"/>
                <w:szCs w:val="18"/>
              </w:rPr>
              <w:t>optional</w:t>
            </w:r>
            <w:r w:rsidRPr="009F6C87">
              <w:rPr>
                <w:rFonts w:cs="Arial"/>
                <w:color w:val="000000"/>
                <w:sz w:val="18"/>
                <w:szCs w:val="18"/>
              </w:rPr>
              <w:t xml:space="preserve"> subsequence </w:t>
            </w:r>
            <w:r>
              <w:rPr>
                <w:rFonts w:cs="Arial"/>
                <w:color w:val="000000"/>
                <w:sz w:val="18"/>
                <w:szCs w:val="18"/>
              </w:rPr>
              <w:t>E</w:t>
            </w:r>
            <w:r w:rsidRPr="009F6C87">
              <w:rPr>
                <w:rFonts w:cs="Arial"/>
                <w:color w:val="000000"/>
                <w:sz w:val="18"/>
                <w:szCs w:val="18"/>
              </w:rPr>
              <w:t>2</w:t>
            </w:r>
          </w:p>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QUALIFIER</w:t>
            </w:r>
          </w:p>
          <w:p w:rsidR="001012F5" w:rsidRPr="009F6C87" w:rsidRDefault="001012F5" w:rsidP="00C3107E">
            <w:pPr>
              <w:spacing w:before="90"/>
              <w:ind w:left="495"/>
              <w:rPr>
                <w:rFonts w:cs="Arial"/>
                <w:color w:val="000000"/>
                <w:sz w:val="18"/>
                <w:szCs w:val="18"/>
              </w:rPr>
            </w:pPr>
            <w:r w:rsidRPr="009F6C87">
              <w:rPr>
                <w:rFonts w:cs="Arial"/>
                <w:color w:val="000000"/>
                <w:sz w:val="18"/>
                <w:szCs w:val="18"/>
              </w:rPr>
              <w:t>(Error code(s): T89)</w:t>
            </w: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A0" w:firstRow="1" w:lastRow="0" w:firstColumn="1" w:lastColumn="0" w:noHBand="0" w:noVBand="0"/>
            </w:tblPr>
            <w:tblGrid>
              <w:gridCol w:w="914"/>
              <w:gridCol w:w="731"/>
              <w:gridCol w:w="1189"/>
              <w:gridCol w:w="641"/>
              <w:gridCol w:w="732"/>
              <w:gridCol w:w="915"/>
              <w:gridCol w:w="3934"/>
            </w:tblGrid>
            <w:tr w:rsidR="001012F5" w:rsidRPr="006E26F4" w:rsidTr="00C3107E">
              <w:tc>
                <w:tcPr>
                  <w:tcW w:w="500" w:type="pct"/>
                  <w:tcBorders>
                    <w:top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Order</w:t>
                  </w:r>
                </w:p>
              </w:tc>
              <w:tc>
                <w:tcPr>
                  <w:tcW w:w="40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M/O</w:t>
                  </w:r>
                </w:p>
              </w:tc>
              <w:tc>
                <w:tcPr>
                  <w:tcW w:w="65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Qualifier</w:t>
                  </w:r>
                </w:p>
              </w:tc>
              <w:tc>
                <w:tcPr>
                  <w:tcW w:w="35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R/N</w:t>
                  </w:r>
                </w:p>
              </w:tc>
              <w:tc>
                <w:tcPr>
                  <w:tcW w:w="40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CR</w:t>
                  </w:r>
                </w:p>
              </w:tc>
              <w:tc>
                <w:tcPr>
                  <w:tcW w:w="50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Options</w:t>
                  </w:r>
                </w:p>
              </w:tc>
              <w:tc>
                <w:tcPr>
                  <w:tcW w:w="2150" w:type="pct"/>
                  <w:tcBorders>
                    <w:top w:val="single" w:sz="6" w:space="0" w:color="4A4A4A"/>
                    <w:left w:val="single" w:sz="6" w:space="0" w:color="4A4A4A"/>
                    <w:bottom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Qualifier Description</w:t>
                  </w:r>
                </w:p>
              </w:tc>
            </w:tr>
            <w:tr w:rsidR="001012F5" w:rsidRPr="006E26F4" w:rsidTr="00C3107E">
              <w:tc>
                <w:tcPr>
                  <w:tcW w:w="500" w:type="pct"/>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1</w:t>
                  </w:r>
                </w:p>
              </w:tc>
              <w:tc>
                <w:tcPr>
                  <w:tcW w:w="4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O</w:t>
                  </w:r>
                </w:p>
              </w:tc>
              <w:tc>
                <w:tcPr>
                  <w:tcW w:w="65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SRCE</w:t>
                  </w:r>
                </w:p>
              </w:tc>
              <w:tc>
                <w:tcPr>
                  <w:tcW w:w="35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N</w:t>
                  </w:r>
                </w:p>
              </w:tc>
              <w:tc>
                <w:tcPr>
                  <w:tcW w:w="4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 </w:t>
                  </w:r>
                </w:p>
              </w:tc>
              <w:tc>
                <w:tcPr>
                  <w:tcW w:w="5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C</w:t>
                  </w:r>
                </w:p>
              </w:tc>
              <w:tc>
                <w:tcPr>
                  <w:tcW w:w="2150" w:type="pct"/>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Country of income source</w:t>
                  </w: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lastRenderedPageBreak/>
              <w:t>DEFINITION</w:t>
            </w:r>
          </w:p>
          <w:p w:rsidR="001012F5" w:rsidRPr="009F6C87" w:rsidRDefault="001012F5" w:rsidP="00C3107E">
            <w:pPr>
              <w:spacing w:before="90"/>
              <w:ind w:left="495"/>
              <w:rPr>
                <w:rFonts w:cs="Arial"/>
                <w:color w:val="000000"/>
                <w:sz w:val="18"/>
                <w:szCs w:val="18"/>
              </w:rPr>
            </w:pPr>
            <w:r w:rsidRPr="009F6C87">
              <w:rPr>
                <w:rFonts w:cs="Arial"/>
                <w:color w:val="000000"/>
                <w:sz w:val="18"/>
                <w:szCs w:val="18"/>
              </w:rPr>
              <w:t>This qualified generic field specifies:</w:t>
            </w: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A0" w:firstRow="1" w:lastRow="0" w:firstColumn="1" w:lastColumn="0" w:noHBand="0" w:noVBand="0"/>
            </w:tblPr>
            <w:tblGrid>
              <w:gridCol w:w="1177"/>
              <w:gridCol w:w="1811"/>
              <w:gridCol w:w="6068"/>
            </w:tblGrid>
            <w:tr w:rsidR="001012F5" w:rsidRPr="006E26F4" w:rsidTr="00C3107E">
              <w:tc>
                <w:tcPr>
                  <w:tcW w:w="650" w:type="pct"/>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S</w:t>
                  </w:r>
                  <w:r>
                    <w:rPr>
                      <w:rFonts w:cs="Arial"/>
                      <w:color w:val="000000"/>
                      <w:sz w:val="18"/>
                      <w:szCs w:val="18"/>
                    </w:rPr>
                    <w:t>RCE</w:t>
                  </w:r>
                </w:p>
              </w:tc>
              <w:tc>
                <w:tcPr>
                  <w:tcW w:w="10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Country of income source</w:t>
                  </w:r>
                  <w:r w:rsidRPr="009F6C87">
                    <w:rPr>
                      <w:rFonts w:cs="Arial"/>
                      <w:color w:val="000000"/>
                      <w:sz w:val="18"/>
                      <w:szCs w:val="18"/>
                    </w:rPr>
                    <w:t xml:space="preserve"> </w:t>
                  </w:r>
                </w:p>
              </w:tc>
              <w:tc>
                <w:tcPr>
                  <w:tcW w:w="3350" w:type="pct"/>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Country of source from which the Income derives</w:t>
                  </w:r>
                  <w:r w:rsidRPr="009F6C87">
                    <w:rPr>
                      <w:rFonts w:cs="Arial"/>
                      <w:color w:val="000000"/>
                      <w:sz w:val="18"/>
                      <w:szCs w:val="18"/>
                    </w:rPr>
                    <w:t>.</w:t>
                  </w: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CODES</w:t>
            </w: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A0" w:firstRow="1" w:lastRow="0" w:firstColumn="1" w:lastColumn="0" w:noHBand="0" w:noVBand="0"/>
            </w:tblPr>
            <w:tblGrid>
              <w:gridCol w:w="3018"/>
              <w:gridCol w:w="3019"/>
              <w:gridCol w:w="3019"/>
            </w:tblGrid>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NETWORK VALIDATED RULES</w:t>
            </w:r>
          </w:p>
          <w:p w:rsidR="001012F5" w:rsidRPr="009F6C87" w:rsidRDefault="001012F5" w:rsidP="00C3107E">
            <w:pPr>
              <w:spacing w:before="90" w:after="45"/>
              <w:ind w:left="495"/>
              <w:rPr>
                <w:rFonts w:cs="Arial"/>
                <w:color w:val="000000"/>
                <w:sz w:val="18"/>
                <w:szCs w:val="18"/>
              </w:rPr>
            </w:pPr>
            <w:r w:rsidRPr="009F6C87">
              <w:rPr>
                <w:rFonts w:cs="Arial"/>
                <w:color w:val="000000"/>
                <w:sz w:val="18"/>
                <w:szCs w:val="18"/>
              </w:rPr>
              <w:t>Country Code must be a valid ISO country code.</w:t>
            </w:r>
          </w:p>
          <w:p w:rsidR="001012F5" w:rsidRPr="009F6C87" w:rsidRDefault="001012F5" w:rsidP="00C3107E">
            <w:pPr>
              <w:pBdr>
                <w:bottom w:val="dotted" w:sz="6" w:space="2" w:color="616365"/>
              </w:pBdr>
              <w:spacing w:before="180"/>
              <w:ind w:left="300"/>
              <w:outlineLvl w:val="2"/>
              <w:rPr>
                <w:rFonts w:cs="Arial"/>
                <w:b/>
                <w:bCs/>
                <w:color w:val="616365"/>
                <w:sz w:val="21"/>
                <w:szCs w:val="21"/>
              </w:rPr>
            </w:pPr>
            <w:r w:rsidRPr="009F6C87">
              <w:rPr>
                <w:rFonts w:cs="Arial"/>
                <w:b/>
                <w:bCs/>
                <w:color w:val="616365"/>
                <w:sz w:val="21"/>
                <w:szCs w:val="21"/>
              </w:rPr>
              <w:t>USAGE RULES</w:t>
            </w:r>
          </w:p>
          <w:p w:rsidR="001012F5" w:rsidRDefault="001012F5" w:rsidP="00C3107E"/>
          <w:p w:rsidR="001012F5" w:rsidRDefault="001012F5" w:rsidP="00C3107E">
            <w:pPr>
              <w:rPr>
                <w:b/>
                <w:u w:val="single"/>
              </w:rPr>
            </w:pPr>
            <w:r>
              <w:rPr>
                <w:b/>
                <w:u w:val="single"/>
              </w:rPr>
              <w:t>MT 5</w:t>
            </w:r>
            <w:r w:rsidRPr="004E3450">
              <w:rPr>
                <w:b/>
                <w:u w:val="single"/>
              </w:rPr>
              <w:t>66</w:t>
            </w:r>
          </w:p>
          <w:p w:rsidR="001012F5" w:rsidRPr="006D483B" w:rsidRDefault="001012F5" w:rsidP="00C3107E">
            <w:pPr>
              <w:rPr>
                <w:b/>
                <w:u w:val="single"/>
              </w:rPr>
            </w:pP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00" w:firstRow="0" w:lastRow="0" w:firstColumn="0" w:lastColumn="0" w:noHBand="0" w:noVBand="0"/>
            </w:tblPr>
            <w:tblGrid>
              <w:gridCol w:w="387"/>
              <w:gridCol w:w="640"/>
              <w:gridCol w:w="907"/>
              <w:gridCol w:w="1348"/>
              <w:gridCol w:w="3068"/>
              <w:gridCol w:w="1826"/>
              <w:gridCol w:w="880"/>
            </w:tblGrid>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4A4A4A"/>
                      <w:sz w:val="20"/>
                      <w:szCs w:val="20"/>
                    </w:rPr>
                  </w:pPr>
                  <w:r w:rsidRPr="006D483B">
                    <w:rPr>
                      <w:b/>
                      <w:bCs/>
                      <w:color w:val="4A4A4A"/>
                      <w:sz w:val="20"/>
                      <w:szCs w:val="20"/>
                    </w:rPr>
                    <w:t>-----&gt; Optional Repetitive Subsequence D2 Cash Movement</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16R</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14" w:history="1">
                    <w:r w:rsidRPr="006D483B">
                      <w:rPr>
                        <w:rStyle w:val="Lienhypertexte"/>
                        <w:rFonts w:eastAsia="Times"/>
                        <w:color w:val="333333"/>
                        <w:sz w:val="20"/>
                        <w:szCs w:val="20"/>
                      </w:rPr>
                      <w:t>Start of Block</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CASHMOVE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76</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-----&gt;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22a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Indicator</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15"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H or F</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77</w:t>
                  </w:r>
                </w:p>
              </w:tc>
            </w:tr>
            <w:tr w:rsidR="001012F5" w:rsidRPr="006D483B" w:rsidTr="00C3107E">
              <w:tc>
                <w:tcPr>
                  <w:tcW w:w="0" w:type="auto"/>
                  <w:gridSpan w:val="7"/>
                  <w:tcBorders>
                    <w:top w:val="single" w:sz="6" w:space="0" w:color="4A4A4A"/>
                    <w:left w:val="single" w:sz="6" w:space="0" w:color="4A4A4A"/>
                    <w:bottom w:val="single" w:sz="6" w:space="0" w:color="4A4A4A"/>
                    <w:right w:val="single" w:sz="6" w:space="0" w:color="4A4A4A"/>
                  </w:tcBorders>
                  <w:shd w:val="clear" w:color="auto" w:fill="C0C0C0"/>
                  <w:tcMar>
                    <w:top w:w="27" w:type="dxa"/>
                    <w:left w:w="69" w:type="dxa"/>
                    <w:bottom w:w="27" w:type="dxa"/>
                    <w:right w:w="69" w:type="dxa"/>
                  </w:tcMar>
                </w:tcPr>
                <w:p w:rsidR="001012F5" w:rsidRPr="006D483B" w:rsidRDefault="001012F5" w:rsidP="00C3107E">
                  <w:pPr>
                    <w:pStyle w:val="NormalWeb"/>
                    <w:rPr>
                      <w:i/>
                      <w:iCs/>
                      <w:sz w:val="20"/>
                      <w:szCs w:val="20"/>
                    </w:rPr>
                  </w:pPr>
                  <w:r w:rsidRPr="006D483B">
                    <w:rPr>
                      <w:b/>
                      <w:bCs/>
                      <w:color w:val="4A4A4A"/>
                      <w:sz w:val="20"/>
                      <w:szCs w:val="20"/>
                    </w:rPr>
                    <w:t>-----|</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0000FF"/>
                      <w:sz w:val="20"/>
                      <w:szCs w:val="20"/>
                    </w:rPr>
                  </w:pPr>
                  <w:r w:rsidRPr="006D483B">
                    <w:rPr>
                      <w:color w:val="0000FF"/>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0000FF"/>
                      <w:sz w:val="20"/>
                      <w:szCs w:val="20"/>
                    </w:rPr>
                  </w:pPr>
                  <w:r w:rsidRPr="006D483B">
                    <w:rPr>
                      <w:color w:val="0000FF"/>
                      <w:sz w:val="20"/>
                      <w:szCs w:val="20"/>
                    </w:rPr>
                    <w:t>94C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0000FF"/>
                      <w:sz w:val="20"/>
                      <w:szCs w:val="20"/>
                    </w:rPr>
                  </w:pPr>
                  <w:r w:rsidRPr="006D483B">
                    <w:rPr>
                      <w:color w:val="0000FF"/>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0000FF"/>
                      <w:sz w:val="20"/>
                      <w:szCs w:val="20"/>
                    </w:rPr>
                  </w:pPr>
                  <w:r w:rsidRPr="006D483B">
                    <w:rPr>
                      <w:color w:val="0000FF"/>
                      <w:sz w:val="20"/>
                      <w:szCs w:val="20"/>
                    </w:rPr>
                    <w:t>SRCE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0000FF"/>
                      <w:sz w:val="20"/>
                      <w:szCs w:val="20"/>
                    </w:rPr>
                  </w:pPr>
                  <w:r w:rsidRPr="006D483B">
                    <w:rPr>
                      <w:color w:val="0000FF"/>
                      <w:sz w:val="20"/>
                      <w:szCs w:val="20"/>
                    </w:rPr>
                    <w:t>Country of income source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0000FF"/>
                      <w:sz w:val="20"/>
                      <w:szCs w:val="20"/>
                    </w:rPr>
                  </w:pPr>
                  <w:r w:rsidRPr="006D483B">
                    <w:rPr>
                      <w:color w:val="0000FF"/>
                      <w:sz w:val="20"/>
                      <w:szCs w:val="20"/>
                    </w:rPr>
                    <w:t>:4!c//2!a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i/>
                      <w:iCs/>
                      <w:color w:val="0000FF"/>
                      <w:sz w:val="20"/>
                      <w:szCs w:val="20"/>
                    </w:rPr>
                  </w:pPr>
                  <w:r w:rsidRPr="006D483B">
                    <w:rPr>
                      <w:i/>
                      <w:iCs/>
                      <w:color w:val="0000FF"/>
                      <w:sz w:val="20"/>
                      <w:szCs w:val="20"/>
                    </w:rPr>
                    <w:t>77 1/2</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4A4A4A"/>
                      <w:sz w:val="20"/>
                      <w:szCs w:val="20"/>
                    </w:rPr>
                  </w:pPr>
                  <w:r w:rsidRPr="006D483B">
                    <w:rPr>
                      <w:b/>
                      <w:bCs/>
                      <w:color w:val="4A4A4A"/>
                      <w:sz w:val="20"/>
                      <w:szCs w:val="20"/>
                    </w:rPr>
                    <w:t>-----&gt;</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97a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Account</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16"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A or 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78</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-----&gt; Optional Repetitive Subsequence D2a Cash Parties</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16R</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17" w:history="1">
                    <w:r w:rsidRPr="006D483B">
                      <w:rPr>
                        <w:rStyle w:val="Lienhypertexte"/>
                        <w:rFonts w:eastAsia="Times"/>
                        <w:color w:val="333333"/>
                        <w:sz w:val="20"/>
                        <w:szCs w:val="20"/>
                      </w:rPr>
                      <w:t>Start of Block</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CSHPRTY</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79</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-----&gt;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95a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Party</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18"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P, Q, R, or S</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80</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97a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CASH</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Account</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19" w:history="1">
                    <w:r w:rsidRPr="006D483B">
                      <w:rPr>
                        <w:rStyle w:val="Lienhypertexte"/>
                        <w:rFonts w:eastAsia="Times"/>
                        <w:color w:val="333333"/>
                        <w:sz w:val="20"/>
                        <w:szCs w:val="20"/>
                      </w:rPr>
                      <w:t>Cash Account</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A or 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81</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20C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PROC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Reference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0" w:history="1">
                    <w:r w:rsidRPr="006D483B">
                      <w:rPr>
                        <w:rStyle w:val="Lienhypertexte"/>
                        <w:rFonts w:eastAsia="Times"/>
                        <w:color w:val="333333"/>
                        <w:sz w:val="20"/>
                        <w:szCs w:val="20"/>
                      </w:rPr>
                      <w:t>Processing Reference</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:4!c//16x</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82</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70E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PACO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Narrative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1" w:history="1">
                    <w:r w:rsidRPr="006D483B">
                      <w:rPr>
                        <w:rStyle w:val="Lienhypertexte"/>
                        <w:rFonts w:eastAsia="Times"/>
                        <w:color w:val="333333"/>
                        <w:sz w:val="20"/>
                        <w:szCs w:val="20"/>
                      </w:rPr>
                      <w:t>Party Narrative</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:4!c//10*35x</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83</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16S</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2" w:history="1">
                    <w:r w:rsidRPr="006D483B">
                      <w:rPr>
                        <w:rStyle w:val="Lienhypertexte"/>
                        <w:rFonts w:eastAsia="Times"/>
                        <w:color w:val="333333"/>
                        <w:sz w:val="20"/>
                        <w:szCs w:val="20"/>
                      </w:rPr>
                      <w:t>End of Block</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CSHPRTY</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84</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4A4A4A"/>
                      <w:sz w:val="20"/>
                      <w:szCs w:val="20"/>
                    </w:rPr>
                  </w:pPr>
                  <w:r w:rsidRPr="006D483B">
                    <w:rPr>
                      <w:b/>
                      <w:bCs/>
                      <w:color w:val="4A4A4A"/>
                      <w:sz w:val="20"/>
                      <w:szCs w:val="20"/>
                    </w:rPr>
                    <w:t>-----| End of Subsequence D2a Cash Parties</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4A4A4A"/>
                      <w:sz w:val="20"/>
                      <w:szCs w:val="20"/>
                    </w:rPr>
                  </w:pPr>
                  <w:r w:rsidRPr="006D483B">
                    <w:rPr>
                      <w:b/>
                      <w:bCs/>
                      <w:color w:val="4A4A4A"/>
                      <w:sz w:val="20"/>
                      <w:szCs w:val="20"/>
                    </w:rPr>
                    <w:t xml:space="preserve">-----&gt;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19B</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Amount</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3"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:4!c//3!a15d</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sz w:val="20"/>
                      <w:szCs w:val="20"/>
                    </w:rPr>
                  </w:pPr>
                  <w:r w:rsidRPr="006D483B">
                    <w:rPr>
                      <w:i/>
                      <w:iCs/>
                      <w:sz w:val="20"/>
                      <w:szCs w:val="20"/>
                    </w:rPr>
                    <w:t>85</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4A4A4A"/>
                      <w:sz w:val="20"/>
                      <w:szCs w:val="20"/>
                    </w:rPr>
                  </w:pPr>
                  <w:r w:rsidRPr="006D483B">
                    <w:rPr>
                      <w:b/>
                      <w:bCs/>
                      <w:color w:val="4A4A4A"/>
                      <w:sz w:val="20"/>
                      <w:szCs w:val="20"/>
                    </w:rPr>
                    <w:t xml:space="preserve">-----| </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4A4A4A"/>
                      <w:sz w:val="20"/>
                      <w:szCs w:val="20"/>
                    </w:rPr>
                  </w:pPr>
                  <w:r w:rsidRPr="006D483B">
                    <w:rPr>
                      <w:b/>
                      <w:bCs/>
                      <w:color w:val="4A4A4A"/>
                      <w:sz w:val="20"/>
                      <w:szCs w:val="20"/>
                    </w:rPr>
                    <w:t xml:space="preserve">-----&gt;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98a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Date/Time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4"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A, C, or 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86</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 </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-----&gt;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92a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Rate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5"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A, B, F, or J</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87</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 </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-----&gt;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90a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Price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6"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A, B, F, J, or K</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88</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 </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Optional Subsequence D2b Tax Voucher Details</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16R</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7" w:history="1">
                    <w:r w:rsidRPr="006D483B">
                      <w:rPr>
                        <w:rStyle w:val="Lienhypertexte"/>
                        <w:rFonts w:eastAsia="Times"/>
                        <w:color w:val="333333"/>
                        <w:sz w:val="20"/>
                        <w:szCs w:val="20"/>
                      </w:rPr>
                      <w:t>Start of Block</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TAXVODET</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89</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20C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TAVO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Reference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8" w:history="1">
                    <w:r w:rsidRPr="006D483B">
                      <w:rPr>
                        <w:rStyle w:val="Lienhypertexte"/>
                        <w:rFonts w:eastAsia="Times"/>
                        <w:color w:val="333333"/>
                        <w:sz w:val="20"/>
                        <w:szCs w:val="20"/>
                      </w:rPr>
                      <w:t>Tax Voucher Reference</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:4!c//16x</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90</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xml:space="preserve">-----&gt;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O</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98a</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4!c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Date/Time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29" w:history="1">
                    <w:r w:rsidRPr="006D483B">
                      <w:rPr>
                        <w:rStyle w:val="Lienhypertexte"/>
                        <w:rFonts w:eastAsia="Times"/>
                        <w:color w:val="333333"/>
                        <w:sz w:val="20"/>
                        <w:szCs w:val="20"/>
                      </w:rPr>
                      <w:t>(see qualifier description)</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A or C</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91</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lastRenderedPageBreak/>
                    <w:t xml:space="preserve">-----| </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16S</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30" w:history="1">
                    <w:r w:rsidRPr="006D483B">
                      <w:rPr>
                        <w:rStyle w:val="Lienhypertexte"/>
                        <w:rFonts w:eastAsia="Times"/>
                        <w:color w:val="333333"/>
                        <w:sz w:val="20"/>
                        <w:szCs w:val="20"/>
                      </w:rPr>
                      <w:t>End of Block</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TAXVODET</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92</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End of Subsequence D2b Tax Voucher Details</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16S</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31" w:history="1">
                    <w:r w:rsidRPr="006D483B">
                      <w:rPr>
                        <w:rStyle w:val="Lienhypertexte"/>
                        <w:rFonts w:eastAsia="Times"/>
                        <w:color w:val="333333"/>
                        <w:sz w:val="20"/>
                        <w:szCs w:val="20"/>
                      </w:rPr>
                      <w:t>End of Block</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CASHMOVE</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93</w:t>
                  </w:r>
                </w:p>
              </w:tc>
            </w:tr>
            <w:tr w:rsidR="001012F5" w:rsidRPr="006D483B" w:rsidTr="00C3107E">
              <w:tc>
                <w:tcPr>
                  <w:tcW w:w="5000" w:type="pct"/>
                  <w:gridSpan w:val="7"/>
                  <w:tcBorders>
                    <w:top w:val="single" w:sz="6" w:space="0" w:color="4A4A4A"/>
                    <w:left w:val="single" w:sz="6" w:space="0" w:color="4A4A4A"/>
                    <w:bottom w:val="single" w:sz="6" w:space="0" w:color="4A4A4A"/>
                    <w:right w:val="single" w:sz="6" w:space="0" w:color="4A4A4A"/>
                  </w:tcBorders>
                  <w:shd w:val="clear" w:color="auto" w:fill="BCB6AB"/>
                </w:tcPr>
                <w:p w:rsidR="001012F5" w:rsidRPr="006D483B" w:rsidRDefault="001012F5" w:rsidP="00C3107E">
                  <w:pPr>
                    <w:pStyle w:val="NormalWeb"/>
                    <w:rPr>
                      <w:color w:val="333333"/>
                      <w:sz w:val="20"/>
                      <w:szCs w:val="20"/>
                    </w:rPr>
                  </w:pPr>
                  <w:r w:rsidRPr="006D483B">
                    <w:rPr>
                      <w:b/>
                      <w:bCs/>
                      <w:color w:val="333333"/>
                      <w:sz w:val="20"/>
                      <w:szCs w:val="20"/>
                    </w:rPr>
                    <w:t>-----| End of Subsequence D2 Cash Movement</w:t>
                  </w:r>
                </w:p>
              </w:tc>
            </w:tr>
            <w:tr w:rsidR="001012F5" w:rsidRPr="006D483B" w:rsidTr="00C3107E">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M</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sz w:val="20"/>
                      <w:szCs w:val="20"/>
                    </w:rPr>
                  </w:pPr>
                  <w:r w:rsidRPr="006D483B">
                    <w:rPr>
                      <w:sz w:val="20"/>
                      <w:szCs w:val="20"/>
                    </w:rPr>
                    <w:t>16S</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 </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hyperlink r:id="rId32" w:history="1">
                    <w:r w:rsidRPr="006D483B">
                      <w:rPr>
                        <w:rStyle w:val="Lienhypertexte"/>
                        <w:rFonts w:eastAsia="Times"/>
                        <w:color w:val="333333"/>
                        <w:sz w:val="20"/>
                        <w:szCs w:val="20"/>
                      </w:rPr>
                      <w:t>End of Block</w:t>
                    </w:r>
                  </w:hyperlink>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rPr>
                      <w:color w:val="333333"/>
                      <w:sz w:val="20"/>
                      <w:szCs w:val="20"/>
                    </w:rPr>
                  </w:pPr>
                  <w:r w:rsidRPr="006D483B">
                    <w:rPr>
                      <w:color w:val="333333"/>
                      <w:sz w:val="20"/>
                      <w:szCs w:val="20"/>
                    </w:rPr>
                    <w:t>CACONF</w:t>
                  </w:r>
                </w:p>
              </w:tc>
              <w:tc>
                <w:tcPr>
                  <w:tcW w:w="0" w:type="auto"/>
                  <w:tcBorders>
                    <w:top w:val="single" w:sz="6" w:space="0" w:color="4A4A4A"/>
                    <w:left w:val="single" w:sz="6" w:space="0" w:color="4A4A4A"/>
                    <w:bottom w:val="single" w:sz="6" w:space="0" w:color="4A4A4A"/>
                    <w:right w:val="single" w:sz="6" w:space="0" w:color="4A4A4A"/>
                  </w:tcBorders>
                  <w:shd w:val="clear" w:color="auto" w:fill="auto"/>
                  <w:tcMar>
                    <w:top w:w="27" w:type="dxa"/>
                    <w:left w:w="69" w:type="dxa"/>
                    <w:bottom w:w="27" w:type="dxa"/>
                    <w:right w:w="69" w:type="dxa"/>
                  </w:tcMar>
                </w:tcPr>
                <w:p w:rsidR="001012F5" w:rsidRPr="006D483B" w:rsidRDefault="001012F5" w:rsidP="00C3107E">
                  <w:pPr>
                    <w:pStyle w:val="NormalWeb"/>
                    <w:jc w:val="center"/>
                    <w:rPr>
                      <w:color w:val="333333"/>
                      <w:sz w:val="20"/>
                      <w:szCs w:val="20"/>
                    </w:rPr>
                  </w:pPr>
                  <w:r w:rsidRPr="006D483B">
                    <w:rPr>
                      <w:i/>
                      <w:iCs/>
                      <w:color w:val="333333"/>
                      <w:sz w:val="20"/>
                      <w:szCs w:val="20"/>
                    </w:rPr>
                    <w:t>94</w:t>
                  </w:r>
                </w:p>
              </w:tc>
            </w:tr>
          </w:tbl>
          <w:p w:rsidR="001012F5" w:rsidRDefault="001012F5" w:rsidP="00C3107E">
            <w:pPr>
              <w:rPr>
                <w:b/>
                <w:u w:val="single"/>
              </w:rPr>
            </w:pPr>
          </w:p>
          <w:p w:rsidR="001012F5" w:rsidRPr="009F6C87" w:rsidRDefault="001012F5" w:rsidP="00C3107E">
            <w:pPr>
              <w:pBdr>
                <w:bottom w:val="single" w:sz="6" w:space="2" w:color="616365"/>
              </w:pBdr>
              <w:spacing w:before="180" w:after="180"/>
              <w:ind w:left="300"/>
              <w:outlineLvl w:val="1"/>
              <w:rPr>
                <w:rFonts w:cs="Arial"/>
                <w:b/>
                <w:bCs/>
                <w:color w:val="616365"/>
                <w:sz w:val="21"/>
                <w:szCs w:val="21"/>
              </w:rPr>
            </w:pPr>
            <w:r>
              <w:rPr>
                <w:rFonts w:cs="Arial"/>
                <w:b/>
                <w:bCs/>
                <w:color w:val="616365"/>
                <w:sz w:val="21"/>
                <w:szCs w:val="21"/>
              </w:rPr>
              <w:t>MT 5</w:t>
            </w:r>
            <w:r w:rsidRPr="009F6C87">
              <w:rPr>
                <w:rFonts w:cs="Arial"/>
                <w:b/>
                <w:bCs/>
                <w:color w:val="616365"/>
                <w:sz w:val="21"/>
                <w:szCs w:val="21"/>
              </w:rPr>
              <w:t>6</w:t>
            </w:r>
            <w:r>
              <w:rPr>
                <w:rFonts w:cs="Arial"/>
                <w:b/>
                <w:bCs/>
                <w:color w:val="616365"/>
                <w:sz w:val="21"/>
                <w:szCs w:val="21"/>
              </w:rPr>
              <w:t>6</w:t>
            </w:r>
            <w:r w:rsidRPr="009F6C87">
              <w:rPr>
                <w:rFonts w:cs="Arial"/>
                <w:b/>
                <w:bCs/>
                <w:color w:val="616365"/>
                <w:sz w:val="21"/>
                <w:szCs w:val="21"/>
              </w:rPr>
              <w:t>: (</w:t>
            </w:r>
            <w:r>
              <w:rPr>
                <w:rFonts w:cs="Arial"/>
                <w:b/>
                <w:bCs/>
                <w:color w:val="616365"/>
                <w:sz w:val="21"/>
                <w:szCs w:val="21"/>
              </w:rPr>
              <w:t>between 77 and 78</w:t>
            </w:r>
            <w:r w:rsidRPr="009F6C87">
              <w:rPr>
                <w:rFonts w:cs="Arial"/>
                <w:b/>
                <w:bCs/>
                <w:color w:val="616365"/>
                <w:sz w:val="21"/>
                <w:szCs w:val="21"/>
              </w:rPr>
              <w:t>) Field 94</w:t>
            </w:r>
            <w:r>
              <w:rPr>
                <w:rFonts w:cs="Arial"/>
                <w:b/>
                <w:bCs/>
                <w:color w:val="616365"/>
                <w:sz w:val="21"/>
                <w:szCs w:val="21"/>
              </w:rPr>
              <w:t>C</w:t>
            </w:r>
            <w:r w:rsidRPr="009F6C87">
              <w:rPr>
                <w:rFonts w:cs="Arial"/>
                <w:b/>
                <w:bCs/>
                <w:color w:val="616365"/>
                <w:sz w:val="21"/>
                <w:szCs w:val="21"/>
              </w:rPr>
              <w:t>: Place: Country of income source</w:t>
            </w:r>
          </w:p>
          <w:p w:rsidR="001012F5" w:rsidRPr="009F6C87" w:rsidRDefault="001012F5" w:rsidP="00C3107E">
            <w:pPr>
              <w:pBdr>
                <w:bottom w:val="dotted" w:sz="6" w:space="2" w:color="616365"/>
              </w:pBdr>
              <w:spacing w:before="180"/>
              <w:ind w:left="300"/>
              <w:outlineLvl w:val="2"/>
              <w:rPr>
                <w:rFonts w:cs="Arial"/>
                <w:b/>
                <w:bCs/>
                <w:color w:val="616365"/>
                <w:sz w:val="21"/>
                <w:szCs w:val="21"/>
              </w:rPr>
            </w:pPr>
            <w:r w:rsidRPr="009F6C87">
              <w:rPr>
                <w:rFonts w:cs="Arial"/>
                <w:b/>
                <w:bCs/>
                <w:color w:val="616365"/>
                <w:sz w:val="21"/>
                <w:szCs w:val="21"/>
              </w:rPr>
              <w:t>FORMAT</w:t>
            </w:r>
          </w:p>
          <w:tbl>
            <w:tblPr>
              <w:tblW w:w="5000" w:type="pct"/>
              <w:tblCellMar>
                <w:left w:w="0" w:type="dxa"/>
                <w:right w:w="0" w:type="dxa"/>
              </w:tblCellMar>
              <w:tblLook w:val="00A0" w:firstRow="1" w:lastRow="0" w:firstColumn="1" w:lastColumn="0" w:noHBand="0" w:noVBand="0"/>
            </w:tblPr>
            <w:tblGrid>
              <w:gridCol w:w="2039"/>
              <w:gridCol w:w="1874"/>
              <w:gridCol w:w="5143"/>
            </w:tblGrid>
            <w:tr w:rsidR="001012F5" w:rsidRPr="006E26F4" w:rsidTr="00C3107E">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rPr>
                      <w:rFonts w:cs="Arial"/>
                      <w:color w:val="000000"/>
                      <w:sz w:val="18"/>
                      <w:szCs w:val="18"/>
                    </w:rPr>
                  </w:pPr>
                  <w:r w:rsidRPr="009F6C87">
                    <w:rPr>
                      <w:rFonts w:cs="Arial"/>
                      <w:color w:val="000000"/>
                      <w:sz w:val="18"/>
                      <w:szCs w:val="18"/>
                    </w:rPr>
                    <w:t>Option C</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rPr>
                      <w:rFonts w:cs="Arial"/>
                      <w:color w:val="000000"/>
                      <w:sz w:val="18"/>
                      <w:szCs w:val="18"/>
                    </w:rPr>
                  </w:pPr>
                  <w:r w:rsidRPr="009F6C87">
                    <w:rPr>
                      <w:rFonts w:cs="Arial"/>
                      <w:color w:val="000000"/>
                      <w:sz w:val="18"/>
                      <w:szCs w:val="18"/>
                    </w:rPr>
                    <w:t>:4!c//2!a</w:t>
                  </w: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rPr>
                      <w:rFonts w:cs="Arial"/>
                      <w:color w:val="000000"/>
                      <w:sz w:val="18"/>
                      <w:szCs w:val="18"/>
                    </w:rPr>
                  </w:pPr>
                  <w:r w:rsidRPr="009F6C87">
                    <w:rPr>
                      <w:rFonts w:cs="Arial"/>
                      <w:color w:val="000000"/>
                      <w:sz w:val="18"/>
                      <w:szCs w:val="18"/>
                    </w:rPr>
                    <w:t>(Qualifier)(Country Code)</w:t>
                  </w: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PRESENCE</w:t>
            </w:r>
          </w:p>
          <w:p w:rsidR="001012F5" w:rsidRPr="009F6C87" w:rsidRDefault="001012F5" w:rsidP="00C3107E">
            <w:pPr>
              <w:spacing w:before="90" w:after="45"/>
              <w:ind w:left="495"/>
              <w:rPr>
                <w:rFonts w:cs="Arial"/>
                <w:color w:val="000000"/>
                <w:sz w:val="18"/>
                <w:szCs w:val="18"/>
              </w:rPr>
            </w:pPr>
            <w:r w:rsidRPr="009F6C87">
              <w:rPr>
                <w:rFonts w:cs="Arial"/>
                <w:color w:val="000000"/>
                <w:sz w:val="18"/>
                <w:szCs w:val="18"/>
              </w:rPr>
              <w:t xml:space="preserve">Optional in </w:t>
            </w:r>
            <w:r>
              <w:rPr>
                <w:rFonts w:cs="Arial"/>
                <w:color w:val="000000"/>
                <w:sz w:val="18"/>
                <w:szCs w:val="18"/>
              </w:rPr>
              <w:t>optional</w:t>
            </w:r>
            <w:r w:rsidRPr="009F6C87">
              <w:rPr>
                <w:rFonts w:cs="Arial"/>
                <w:color w:val="000000"/>
                <w:sz w:val="18"/>
                <w:szCs w:val="18"/>
              </w:rPr>
              <w:t xml:space="preserve"> subsequence </w:t>
            </w:r>
            <w:r>
              <w:rPr>
                <w:rFonts w:cs="Arial"/>
                <w:color w:val="000000"/>
                <w:sz w:val="18"/>
                <w:szCs w:val="18"/>
              </w:rPr>
              <w:t>D</w:t>
            </w:r>
            <w:r w:rsidRPr="009F6C87">
              <w:rPr>
                <w:rFonts w:cs="Arial"/>
                <w:color w:val="000000"/>
                <w:sz w:val="18"/>
                <w:szCs w:val="18"/>
              </w:rPr>
              <w:t>2</w:t>
            </w:r>
          </w:p>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QUALIFIER</w:t>
            </w:r>
          </w:p>
          <w:p w:rsidR="001012F5" w:rsidRPr="009F6C87" w:rsidRDefault="001012F5" w:rsidP="00C3107E">
            <w:pPr>
              <w:spacing w:before="90"/>
              <w:ind w:left="495"/>
              <w:rPr>
                <w:rFonts w:cs="Arial"/>
                <w:color w:val="000000"/>
                <w:sz w:val="18"/>
                <w:szCs w:val="18"/>
              </w:rPr>
            </w:pPr>
            <w:r w:rsidRPr="009F6C87">
              <w:rPr>
                <w:rFonts w:cs="Arial"/>
                <w:color w:val="000000"/>
                <w:sz w:val="18"/>
                <w:szCs w:val="18"/>
              </w:rPr>
              <w:t>(Error code(s): T89)</w:t>
            </w: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A0" w:firstRow="1" w:lastRow="0" w:firstColumn="1" w:lastColumn="0" w:noHBand="0" w:noVBand="0"/>
            </w:tblPr>
            <w:tblGrid>
              <w:gridCol w:w="914"/>
              <w:gridCol w:w="731"/>
              <w:gridCol w:w="1189"/>
              <w:gridCol w:w="641"/>
              <w:gridCol w:w="732"/>
              <w:gridCol w:w="915"/>
              <w:gridCol w:w="3934"/>
            </w:tblGrid>
            <w:tr w:rsidR="001012F5" w:rsidRPr="006E26F4" w:rsidTr="00C3107E">
              <w:tc>
                <w:tcPr>
                  <w:tcW w:w="500" w:type="pct"/>
                  <w:tcBorders>
                    <w:top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Order</w:t>
                  </w:r>
                </w:p>
              </w:tc>
              <w:tc>
                <w:tcPr>
                  <w:tcW w:w="40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M/O</w:t>
                  </w:r>
                </w:p>
              </w:tc>
              <w:tc>
                <w:tcPr>
                  <w:tcW w:w="65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Qualifier</w:t>
                  </w:r>
                </w:p>
              </w:tc>
              <w:tc>
                <w:tcPr>
                  <w:tcW w:w="35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R/N</w:t>
                  </w:r>
                </w:p>
              </w:tc>
              <w:tc>
                <w:tcPr>
                  <w:tcW w:w="40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CR</w:t>
                  </w:r>
                </w:p>
              </w:tc>
              <w:tc>
                <w:tcPr>
                  <w:tcW w:w="500" w:type="pct"/>
                  <w:tcBorders>
                    <w:top w:val="single" w:sz="6" w:space="0" w:color="4A4A4A"/>
                    <w:left w:val="single" w:sz="6" w:space="0" w:color="4A4A4A"/>
                    <w:bottom w:val="single" w:sz="6" w:space="0" w:color="4A4A4A"/>
                    <w:right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Options</w:t>
                  </w:r>
                </w:p>
              </w:tc>
              <w:tc>
                <w:tcPr>
                  <w:tcW w:w="2150" w:type="pct"/>
                  <w:tcBorders>
                    <w:top w:val="single" w:sz="6" w:space="0" w:color="4A4A4A"/>
                    <w:left w:val="single" w:sz="6" w:space="0" w:color="4A4A4A"/>
                    <w:bottom w:val="single" w:sz="6" w:space="0" w:color="4A4A4A"/>
                  </w:tcBorders>
                  <w:shd w:val="clear" w:color="auto" w:fill="4A4A4A"/>
                  <w:tcMar>
                    <w:top w:w="0" w:type="dxa"/>
                    <w:left w:w="75" w:type="dxa"/>
                    <w:bottom w:w="0" w:type="dxa"/>
                    <w:right w:w="75" w:type="dxa"/>
                  </w:tcMar>
                </w:tcPr>
                <w:p w:rsidR="001012F5" w:rsidRPr="009F6C87" w:rsidRDefault="001012F5" w:rsidP="00C3107E">
                  <w:pPr>
                    <w:ind w:left="45"/>
                    <w:jc w:val="center"/>
                    <w:rPr>
                      <w:rFonts w:cs="Arial"/>
                      <w:b/>
                      <w:bCs/>
                      <w:color w:val="FFFFFF"/>
                      <w:sz w:val="18"/>
                      <w:szCs w:val="18"/>
                    </w:rPr>
                  </w:pPr>
                  <w:r w:rsidRPr="009F6C87">
                    <w:rPr>
                      <w:rFonts w:cs="Arial"/>
                      <w:b/>
                      <w:bCs/>
                      <w:color w:val="FFFFFF"/>
                      <w:sz w:val="18"/>
                      <w:szCs w:val="18"/>
                    </w:rPr>
                    <w:t>Qualifier Description</w:t>
                  </w:r>
                </w:p>
              </w:tc>
            </w:tr>
            <w:tr w:rsidR="001012F5" w:rsidRPr="006E26F4" w:rsidTr="00C3107E">
              <w:tc>
                <w:tcPr>
                  <w:tcW w:w="500" w:type="pct"/>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1</w:t>
                  </w:r>
                </w:p>
              </w:tc>
              <w:tc>
                <w:tcPr>
                  <w:tcW w:w="4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O</w:t>
                  </w:r>
                </w:p>
              </w:tc>
              <w:tc>
                <w:tcPr>
                  <w:tcW w:w="65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SRCE</w:t>
                  </w:r>
                </w:p>
              </w:tc>
              <w:tc>
                <w:tcPr>
                  <w:tcW w:w="35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N</w:t>
                  </w:r>
                </w:p>
              </w:tc>
              <w:tc>
                <w:tcPr>
                  <w:tcW w:w="4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 </w:t>
                  </w:r>
                </w:p>
              </w:tc>
              <w:tc>
                <w:tcPr>
                  <w:tcW w:w="5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C</w:t>
                  </w:r>
                </w:p>
              </w:tc>
              <w:tc>
                <w:tcPr>
                  <w:tcW w:w="2150" w:type="pct"/>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Country of income source</w:t>
                  </w: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DEFINITION</w:t>
            </w:r>
          </w:p>
          <w:p w:rsidR="001012F5" w:rsidRPr="009F6C87" w:rsidRDefault="001012F5" w:rsidP="00C3107E">
            <w:pPr>
              <w:spacing w:before="90"/>
              <w:ind w:left="495"/>
              <w:rPr>
                <w:rFonts w:cs="Arial"/>
                <w:color w:val="000000"/>
                <w:sz w:val="18"/>
                <w:szCs w:val="18"/>
              </w:rPr>
            </w:pPr>
            <w:r w:rsidRPr="009F6C87">
              <w:rPr>
                <w:rFonts w:cs="Arial"/>
                <w:color w:val="000000"/>
                <w:sz w:val="18"/>
                <w:szCs w:val="18"/>
              </w:rPr>
              <w:t>This qualified generic field specifies:</w:t>
            </w: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A0" w:firstRow="1" w:lastRow="0" w:firstColumn="1" w:lastColumn="0" w:noHBand="0" w:noVBand="0"/>
            </w:tblPr>
            <w:tblGrid>
              <w:gridCol w:w="1177"/>
              <w:gridCol w:w="1811"/>
              <w:gridCol w:w="6068"/>
            </w:tblGrid>
            <w:tr w:rsidR="001012F5" w:rsidRPr="006E26F4" w:rsidTr="00C3107E">
              <w:tc>
                <w:tcPr>
                  <w:tcW w:w="650" w:type="pct"/>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sidRPr="009F6C87">
                    <w:rPr>
                      <w:rFonts w:cs="Arial"/>
                      <w:color w:val="000000"/>
                      <w:sz w:val="18"/>
                      <w:szCs w:val="18"/>
                    </w:rPr>
                    <w:t>S</w:t>
                  </w:r>
                  <w:r>
                    <w:rPr>
                      <w:rFonts w:cs="Arial"/>
                      <w:color w:val="000000"/>
                      <w:sz w:val="18"/>
                      <w:szCs w:val="18"/>
                    </w:rPr>
                    <w:t>RCE</w:t>
                  </w:r>
                </w:p>
              </w:tc>
              <w:tc>
                <w:tcPr>
                  <w:tcW w:w="1000" w:type="pct"/>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Country of income source</w:t>
                  </w:r>
                  <w:r w:rsidRPr="009F6C87">
                    <w:rPr>
                      <w:rFonts w:cs="Arial"/>
                      <w:color w:val="000000"/>
                      <w:sz w:val="18"/>
                      <w:szCs w:val="18"/>
                    </w:rPr>
                    <w:t xml:space="preserve"> </w:t>
                  </w:r>
                </w:p>
              </w:tc>
              <w:tc>
                <w:tcPr>
                  <w:tcW w:w="3350" w:type="pct"/>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r>
                    <w:rPr>
                      <w:rFonts w:cs="Arial"/>
                      <w:color w:val="000000"/>
                      <w:sz w:val="18"/>
                      <w:szCs w:val="18"/>
                    </w:rPr>
                    <w:t>Country of source from which the Income derives</w:t>
                  </w:r>
                  <w:r w:rsidRPr="009F6C87">
                    <w:rPr>
                      <w:rFonts w:cs="Arial"/>
                      <w:color w:val="000000"/>
                      <w:sz w:val="18"/>
                      <w:szCs w:val="18"/>
                    </w:rPr>
                    <w:t>.</w:t>
                  </w: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CODES</w:t>
            </w:r>
          </w:p>
          <w:tbl>
            <w:tblPr>
              <w:tblW w:w="5000" w:type="pct"/>
              <w:tblBorders>
                <w:top w:val="single" w:sz="6" w:space="0" w:color="4A4A4A"/>
                <w:left w:val="single" w:sz="6" w:space="0" w:color="4A4A4A"/>
                <w:bottom w:val="single" w:sz="6" w:space="0" w:color="4A4A4A"/>
                <w:right w:val="single" w:sz="6" w:space="0" w:color="4A4A4A"/>
              </w:tblBorders>
              <w:tblCellMar>
                <w:left w:w="0" w:type="dxa"/>
                <w:right w:w="0" w:type="dxa"/>
              </w:tblCellMar>
              <w:tblLook w:val="00A0" w:firstRow="1" w:lastRow="0" w:firstColumn="1" w:lastColumn="0" w:noHBand="0" w:noVBand="0"/>
            </w:tblPr>
            <w:tblGrid>
              <w:gridCol w:w="3018"/>
              <w:gridCol w:w="3019"/>
              <w:gridCol w:w="3019"/>
            </w:tblGrid>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r>
            <w:tr w:rsidR="001012F5" w:rsidRPr="006E26F4" w:rsidTr="00C3107E">
              <w:tc>
                <w:tcPr>
                  <w:tcW w:w="0" w:type="auto"/>
                  <w:tcBorders>
                    <w:top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right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c>
                <w:tcPr>
                  <w:tcW w:w="0" w:type="auto"/>
                  <w:tcBorders>
                    <w:top w:val="single" w:sz="6" w:space="0" w:color="4A4A4A"/>
                    <w:left w:val="single" w:sz="6" w:space="0" w:color="4A4A4A"/>
                    <w:bottom w:val="single" w:sz="6" w:space="0" w:color="4A4A4A"/>
                  </w:tcBorders>
                  <w:tcMar>
                    <w:top w:w="30" w:type="dxa"/>
                    <w:left w:w="75" w:type="dxa"/>
                    <w:bottom w:w="30" w:type="dxa"/>
                    <w:right w:w="75" w:type="dxa"/>
                  </w:tcMar>
                </w:tcPr>
                <w:p w:rsidR="001012F5" w:rsidRPr="009F6C87" w:rsidRDefault="001012F5" w:rsidP="00C3107E">
                  <w:pPr>
                    <w:spacing w:before="90" w:after="45"/>
                    <w:ind w:left="45"/>
                    <w:rPr>
                      <w:rFonts w:cs="Arial"/>
                      <w:color w:val="000000"/>
                      <w:sz w:val="18"/>
                      <w:szCs w:val="18"/>
                    </w:rPr>
                  </w:pPr>
                </w:p>
              </w:tc>
            </w:tr>
          </w:tbl>
          <w:p w:rsidR="001012F5" w:rsidRPr="009F6C87" w:rsidRDefault="001012F5" w:rsidP="00C3107E">
            <w:pPr>
              <w:pBdr>
                <w:bottom w:val="dotted" w:sz="6" w:space="2" w:color="616365"/>
              </w:pBdr>
              <w:spacing w:before="180" w:after="180"/>
              <w:ind w:left="300"/>
              <w:outlineLvl w:val="2"/>
              <w:rPr>
                <w:rFonts w:cs="Arial"/>
                <w:b/>
                <w:bCs/>
                <w:color w:val="616365"/>
                <w:sz w:val="21"/>
                <w:szCs w:val="21"/>
              </w:rPr>
            </w:pPr>
            <w:r w:rsidRPr="009F6C87">
              <w:rPr>
                <w:rFonts w:cs="Arial"/>
                <w:b/>
                <w:bCs/>
                <w:color w:val="616365"/>
                <w:sz w:val="21"/>
                <w:szCs w:val="21"/>
              </w:rPr>
              <w:t>NETWORK VALIDATED RULES</w:t>
            </w:r>
          </w:p>
          <w:p w:rsidR="001012F5" w:rsidRPr="009F6C87" w:rsidRDefault="001012F5" w:rsidP="00C3107E">
            <w:pPr>
              <w:spacing w:before="90" w:after="45"/>
              <w:ind w:left="495"/>
              <w:rPr>
                <w:rFonts w:cs="Arial"/>
                <w:color w:val="000000"/>
                <w:sz w:val="18"/>
                <w:szCs w:val="18"/>
              </w:rPr>
            </w:pPr>
            <w:r w:rsidRPr="009F6C87">
              <w:rPr>
                <w:rFonts w:cs="Arial"/>
                <w:color w:val="000000"/>
                <w:sz w:val="18"/>
                <w:szCs w:val="18"/>
              </w:rPr>
              <w:t>Country Code must be a valid ISO country code.</w:t>
            </w:r>
          </w:p>
          <w:p w:rsidR="001012F5" w:rsidRPr="009F6C87" w:rsidRDefault="001012F5" w:rsidP="00C3107E">
            <w:pPr>
              <w:pBdr>
                <w:bottom w:val="dotted" w:sz="6" w:space="2" w:color="616365"/>
              </w:pBdr>
              <w:spacing w:before="180"/>
              <w:ind w:left="300"/>
              <w:outlineLvl w:val="2"/>
              <w:rPr>
                <w:rFonts w:cs="Arial"/>
                <w:b/>
                <w:bCs/>
                <w:color w:val="616365"/>
                <w:sz w:val="21"/>
                <w:szCs w:val="21"/>
              </w:rPr>
            </w:pPr>
            <w:r w:rsidRPr="009F6C87">
              <w:rPr>
                <w:rFonts w:cs="Arial"/>
                <w:b/>
                <w:bCs/>
                <w:color w:val="616365"/>
                <w:sz w:val="21"/>
                <w:szCs w:val="21"/>
              </w:rPr>
              <w:t>USAGE RULES</w:t>
            </w:r>
          </w:p>
          <w:p w:rsidR="001012F5" w:rsidRPr="008466D3" w:rsidRDefault="001012F5" w:rsidP="00C3107E">
            <w:pPr>
              <w:rPr>
                <w:rFonts w:cs="Arial"/>
                <w:color w:val="000000"/>
              </w:rPr>
            </w:pPr>
          </w:p>
        </w:tc>
      </w:tr>
    </w:tbl>
    <w:p w:rsidR="001012F5" w:rsidRDefault="001012F5" w:rsidP="001012F5">
      <w:pPr>
        <w:suppressAutoHyphens w:val="0"/>
        <w:spacing w:before="0" w:after="0"/>
        <w:rPr>
          <w:b/>
          <w:sz w:val="28"/>
        </w:rPr>
      </w:pPr>
    </w:p>
    <w:p w:rsidR="001012F5" w:rsidRPr="00623855" w:rsidRDefault="001012F5" w:rsidP="001012F5">
      <w:pPr>
        <w:suppressAutoHyphens w:val="0"/>
        <w:spacing w:before="0" w:after="0"/>
        <w:rPr>
          <w:b/>
          <w:sz w:val="28"/>
        </w:rPr>
      </w:pPr>
      <w:r w:rsidRPr="00623855">
        <w:rPr>
          <w:b/>
          <w:sz w:val="28"/>
        </w:rPr>
        <w:t>Standards Illustration</w:t>
      </w:r>
    </w:p>
    <w:p w:rsidR="001012F5" w:rsidRPr="007442B2" w:rsidRDefault="001012F5" w:rsidP="001012F5">
      <w:pPr>
        <w:pBdr>
          <w:top w:val="single" w:sz="4" w:space="5" w:color="auto"/>
          <w:bottom w:val="single" w:sz="4" w:space="5" w:color="auto"/>
        </w:pBdr>
        <w:spacing w:after="240"/>
        <w:rPr>
          <w:b/>
          <w:sz w:val="32"/>
          <w:szCs w:val="32"/>
        </w:rPr>
      </w:pPr>
      <w:r w:rsidRPr="007442B2">
        <w:rPr>
          <w:b/>
          <w:sz w:val="32"/>
          <w:szCs w:val="32"/>
        </w:rPr>
        <w:t>1. ISO 15022 Illustration</w:t>
      </w:r>
    </w:p>
    <w:p w:rsidR="001012F5" w:rsidRPr="00752F96" w:rsidRDefault="001012F5" w:rsidP="001012F5">
      <w:pPr>
        <w:pBdr>
          <w:bottom w:val="single" w:sz="6" w:space="0" w:color="013B80"/>
        </w:pBdr>
        <w:suppressAutoHyphens w:val="0"/>
        <w:spacing w:before="0" w:after="0"/>
        <w:outlineLvl w:val="2"/>
        <w:rPr>
          <w:rFonts w:eastAsia="Times New Roman" w:cs="Arial"/>
          <w:b/>
          <w:bCs/>
          <w:lang w:eastAsia="en-GB"/>
        </w:rPr>
      </w:pPr>
      <w:r>
        <w:rPr>
          <w:rFonts w:eastAsia="Times New Roman" w:cs="Arial"/>
          <w:b/>
          <w:bCs/>
          <w:lang w:eastAsia="en-GB"/>
        </w:rPr>
        <w:t xml:space="preserve">A. In the MT 564, in subsequence E2 Cash Movement, add a new optional non repeatable :94C: Place field for creating the new Place qualifier :94C::SRCI Country of Income Source as illustrated below: </w:t>
      </w:r>
    </w:p>
    <w:p w:rsidR="001012F5" w:rsidRDefault="001012F5" w:rsidP="001012F5">
      <w:pPr>
        <w:pBdr>
          <w:bottom w:val="single" w:sz="6" w:space="0" w:color="013B80"/>
        </w:pBdr>
        <w:suppressAutoHyphens w:val="0"/>
        <w:spacing w:before="0" w:after="0"/>
        <w:outlineLvl w:val="2"/>
        <w:rPr>
          <w:rFonts w:eastAsia="Times New Roman" w:cs="Arial"/>
          <w:b/>
          <w:bCs/>
          <w:color w:val="013B80"/>
          <w:lang w:eastAsia="en-GB"/>
        </w:rPr>
      </w:pPr>
    </w:p>
    <w:p w:rsidR="001012F5" w:rsidRDefault="001012F5" w:rsidP="001012F5">
      <w:pPr>
        <w:pBdr>
          <w:bottom w:val="single" w:sz="6" w:space="0" w:color="013B80"/>
        </w:pBdr>
        <w:suppressAutoHyphens w:val="0"/>
        <w:spacing w:before="0" w:after="0"/>
        <w:outlineLvl w:val="2"/>
        <w:rPr>
          <w:rFonts w:eastAsia="Times New Roman" w:cs="Arial"/>
          <w:b/>
          <w:bCs/>
          <w:color w:val="013B80"/>
          <w:lang w:eastAsia="en-GB"/>
        </w:rPr>
      </w:pPr>
    </w:p>
    <w:p w:rsidR="001012F5" w:rsidRPr="00752F96" w:rsidRDefault="001012F5" w:rsidP="001012F5">
      <w:pPr>
        <w:pBdr>
          <w:bottom w:val="single" w:sz="6" w:space="0" w:color="013B80"/>
        </w:pBdr>
        <w:suppressAutoHyphens w:val="0"/>
        <w:spacing w:before="0" w:after="0"/>
        <w:outlineLvl w:val="2"/>
        <w:rPr>
          <w:rFonts w:eastAsia="Times New Roman" w:cs="Arial"/>
          <w:b/>
          <w:bCs/>
          <w:color w:val="013B80"/>
          <w:sz w:val="44"/>
          <w:szCs w:val="44"/>
          <w:lang w:eastAsia="en-GB"/>
        </w:rPr>
      </w:pPr>
      <w:r w:rsidRPr="00752F96">
        <w:rPr>
          <w:rFonts w:eastAsia="Times New Roman" w:cs="Arial"/>
          <w:b/>
          <w:bCs/>
          <w:color w:val="013B80"/>
          <w:sz w:val="44"/>
          <w:szCs w:val="44"/>
          <w:lang w:eastAsia="en-GB"/>
        </w:rPr>
        <w:t>MT 564 Format Specifications</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7"/>
        <w:gridCol w:w="566"/>
        <w:gridCol w:w="1022"/>
        <w:gridCol w:w="1580"/>
        <w:gridCol w:w="2643"/>
        <w:gridCol w:w="1777"/>
        <w:gridCol w:w="621"/>
      </w:tblGrid>
      <w:tr w:rsidR="001012F5" w:rsidRPr="00752F96" w:rsidTr="00C3107E">
        <w:trPr>
          <w:tblHeader/>
          <w:tblCellSpacing w:w="15" w:type="dxa"/>
        </w:trPr>
        <w:tc>
          <w:tcPr>
            <w:tcW w:w="0" w:type="auto"/>
            <w:gridSpan w:val="7"/>
            <w:tcBorders>
              <w:top w:val="nil"/>
              <w:left w:val="nil"/>
              <w:bottom w:val="nil"/>
              <w:right w:val="nil"/>
            </w:tcBorders>
            <w:shd w:val="clear" w:color="auto" w:fill="EEEEEE"/>
            <w:vAlign w:val="center"/>
            <w:hideMark/>
          </w:tcPr>
          <w:p w:rsidR="001012F5" w:rsidRPr="00752F96" w:rsidRDefault="001012F5" w:rsidP="00C3107E">
            <w:pPr>
              <w:suppressAutoHyphens w:val="0"/>
              <w:spacing w:before="0" w:after="0"/>
              <w:rPr>
                <w:rFonts w:eastAsia="Times New Roman" w:cs="Arial"/>
                <w:color w:val="000000"/>
                <w:lang w:eastAsia="en-GB"/>
              </w:rPr>
            </w:pPr>
            <w:r w:rsidRPr="00752F96">
              <w:rPr>
                <w:rFonts w:eastAsia="Times New Roman" w:cs="Arial"/>
                <w:b/>
                <w:bCs/>
                <w:color w:val="000000"/>
                <w:lang w:eastAsia="en-GB"/>
              </w:rPr>
              <w:t>MT 564 Corporate Action Notification</w:t>
            </w:r>
          </w:p>
        </w:tc>
      </w:tr>
      <w:tr w:rsidR="001012F5" w:rsidRPr="00752F96" w:rsidTr="00C3107E">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752F96" w:rsidRDefault="001012F5" w:rsidP="00C3107E">
            <w:pPr>
              <w:suppressAutoHyphens w:val="0"/>
              <w:spacing w:before="0" w:after="0"/>
              <w:jc w:val="center"/>
              <w:rPr>
                <w:rFonts w:eastAsia="Times New Roman" w:cs="Arial"/>
                <w:b/>
                <w:bCs/>
                <w:color w:val="013B80"/>
                <w:lang w:eastAsia="en-GB"/>
              </w:rPr>
            </w:pPr>
            <w:r w:rsidRPr="00752F96">
              <w:rPr>
                <w:rFonts w:eastAsia="Times New Roman" w:cs="Arial"/>
                <w:b/>
                <w:bCs/>
                <w:color w:val="013B80"/>
                <w:lang w:eastAsia="en-GB"/>
              </w:rPr>
              <w:lastRenderedPageBreak/>
              <w:t>Status</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752F96" w:rsidRDefault="001012F5" w:rsidP="00C3107E">
            <w:pPr>
              <w:suppressAutoHyphens w:val="0"/>
              <w:spacing w:before="0" w:after="0"/>
              <w:jc w:val="center"/>
              <w:rPr>
                <w:rFonts w:eastAsia="Times New Roman" w:cs="Arial"/>
                <w:b/>
                <w:bCs/>
                <w:color w:val="013B80"/>
                <w:lang w:eastAsia="en-GB"/>
              </w:rPr>
            </w:pPr>
            <w:r w:rsidRPr="00752F96">
              <w:rPr>
                <w:rFonts w:eastAsia="Times New Roman" w:cs="Arial"/>
                <w:b/>
                <w:bCs/>
                <w:color w:val="013B80"/>
                <w:lang w:eastAsia="en-GB"/>
              </w:rPr>
              <w:t>Tag</w:t>
            </w:r>
          </w:p>
        </w:tc>
        <w:tc>
          <w:tcPr>
            <w:tcW w:w="55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752F96" w:rsidRDefault="001012F5" w:rsidP="00C3107E">
            <w:pPr>
              <w:suppressAutoHyphens w:val="0"/>
              <w:spacing w:before="0" w:after="0"/>
              <w:jc w:val="center"/>
              <w:rPr>
                <w:rFonts w:eastAsia="Times New Roman" w:cs="Arial"/>
                <w:b/>
                <w:bCs/>
                <w:color w:val="013B80"/>
                <w:lang w:eastAsia="en-GB"/>
              </w:rPr>
            </w:pPr>
            <w:r w:rsidRPr="00752F96">
              <w:rPr>
                <w:rFonts w:eastAsia="Times New Roman" w:cs="Arial"/>
                <w:b/>
                <w:bCs/>
                <w:color w:val="013B80"/>
                <w:lang w:eastAsia="en-GB"/>
              </w:rPr>
              <w:t>Qualifier</w:t>
            </w:r>
          </w:p>
        </w:tc>
        <w:tc>
          <w:tcPr>
            <w:tcW w:w="90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752F96" w:rsidRDefault="001012F5" w:rsidP="00C3107E">
            <w:pPr>
              <w:suppressAutoHyphens w:val="0"/>
              <w:spacing w:before="0" w:after="0"/>
              <w:jc w:val="center"/>
              <w:rPr>
                <w:rFonts w:eastAsia="Times New Roman" w:cs="Arial"/>
                <w:b/>
                <w:bCs/>
                <w:color w:val="013B80"/>
                <w:lang w:eastAsia="en-GB"/>
              </w:rPr>
            </w:pPr>
            <w:r w:rsidRPr="00752F96">
              <w:rPr>
                <w:rFonts w:eastAsia="Times New Roman" w:cs="Arial"/>
                <w:b/>
                <w:bCs/>
                <w:color w:val="013B80"/>
                <w:lang w:eastAsia="en-GB"/>
              </w:rPr>
              <w:t>Generic Field Name</w:t>
            </w:r>
          </w:p>
        </w:tc>
        <w:tc>
          <w:tcPr>
            <w:tcW w:w="150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752F96" w:rsidRDefault="001012F5" w:rsidP="00C3107E">
            <w:pPr>
              <w:suppressAutoHyphens w:val="0"/>
              <w:spacing w:before="0" w:after="0"/>
              <w:jc w:val="center"/>
              <w:rPr>
                <w:rFonts w:eastAsia="Times New Roman" w:cs="Arial"/>
                <w:b/>
                <w:bCs/>
                <w:color w:val="013B80"/>
                <w:lang w:eastAsia="en-GB"/>
              </w:rPr>
            </w:pPr>
            <w:r w:rsidRPr="00752F96">
              <w:rPr>
                <w:rFonts w:eastAsia="Times New Roman" w:cs="Arial"/>
                <w:b/>
                <w:bCs/>
                <w:color w:val="013B80"/>
                <w:lang w:eastAsia="en-GB"/>
              </w:rPr>
              <w:t>Detailed Field Name</w:t>
            </w:r>
          </w:p>
        </w:tc>
        <w:tc>
          <w:tcPr>
            <w:tcW w:w="90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752F96" w:rsidRDefault="001012F5" w:rsidP="00C3107E">
            <w:pPr>
              <w:suppressAutoHyphens w:val="0"/>
              <w:spacing w:before="0" w:after="0"/>
              <w:jc w:val="center"/>
              <w:rPr>
                <w:rFonts w:eastAsia="Times New Roman" w:cs="Arial"/>
                <w:b/>
                <w:bCs/>
                <w:color w:val="013B80"/>
                <w:lang w:eastAsia="en-GB"/>
              </w:rPr>
            </w:pPr>
            <w:r w:rsidRPr="00752F96">
              <w:rPr>
                <w:rFonts w:eastAsia="Times New Roman" w:cs="Arial"/>
                <w:b/>
                <w:bCs/>
                <w:color w:val="013B80"/>
                <w:lang w:eastAsia="en-GB"/>
              </w:rPr>
              <w:t>Content/Options</w:t>
            </w:r>
          </w:p>
        </w:tc>
        <w:tc>
          <w:tcPr>
            <w:tcW w:w="35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752F96" w:rsidRDefault="001012F5" w:rsidP="00C3107E">
            <w:pPr>
              <w:suppressAutoHyphens w:val="0"/>
              <w:spacing w:before="0" w:after="0"/>
              <w:jc w:val="center"/>
              <w:rPr>
                <w:rFonts w:eastAsia="Times New Roman" w:cs="Arial"/>
                <w:b/>
                <w:bCs/>
                <w:color w:val="013B80"/>
                <w:lang w:eastAsia="en-GB"/>
              </w:rPr>
            </w:pPr>
            <w:r w:rsidRPr="00752F96">
              <w:rPr>
                <w:rFonts w:eastAsia="Times New Roman" w:cs="Arial"/>
                <w:b/>
                <w:bCs/>
                <w:i/>
                <w:iCs/>
                <w:color w:val="013B80"/>
                <w:lang w:eastAsia="en-GB"/>
              </w:rPr>
              <w:t>No.</w:t>
            </w:r>
          </w:p>
        </w:tc>
      </w:tr>
    </w:tbl>
    <w:p w:rsidR="001012F5" w:rsidRDefault="001012F5" w:rsidP="001012F5">
      <w:pPr>
        <w:suppressAutoHyphens w:val="0"/>
        <w:spacing w:before="0" w:after="0"/>
        <w:rPr>
          <w:b/>
        </w:rPr>
      </w:pPr>
    </w:p>
    <w:p w:rsidR="001012F5" w:rsidRPr="00752F96" w:rsidRDefault="001012F5" w:rsidP="001012F5">
      <w:pPr>
        <w:suppressAutoHyphens w:val="0"/>
        <w:spacing w:before="0" w:after="0"/>
        <w:rPr>
          <w:b/>
        </w:rPr>
      </w:pPr>
      <w:r>
        <w:rPr>
          <w:b/>
        </w:rPr>
        <w:t>…….</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1"/>
        <w:gridCol w:w="577"/>
        <w:gridCol w:w="1005"/>
        <w:gridCol w:w="1627"/>
        <w:gridCol w:w="2694"/>
        <w:gridCol w:w="1627"/>
        <w:gridCol w:w="665"/>
      </w:tblGrid>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FFFFFF"/>
            <w:hideMark/>
          </w:tcPr>
          <w:p w:rsidR="001012F5" w:rsidRPr="00752F96" w:rsidRDefault="001012F5" w:rsidP="00C3107E">
            <w:pPr>
              <w:suppressAutoHyphens w:val="0"/>
              <w:spacing w:before="0" w:after="0"/>
              <w:rPr>
                <w:rFonts w:eastAsia="Times New Roman" w:cs="Arial"/>
                <w:color w:val="000000"/>
                <w:lang w:eastAsia="en-GB"/>
              </w:rPr>
            </w:pPr>
            <w:r w:rsidRPr="00752F96">
              <w:rPr>
                <w:rFonts w:eastAsia="Times New Roman" w:cs="Arial"/>
                <w:b/>
                <w:bCs/>
                <w:color w:val="000000"/>
                <w:lang w:eastAsia="en-GB"/>
              </w:rPr>
              <w:t>-----&gt; Optional Repetitive Subsequence E2 Cash Movement</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M</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16R</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Start of Block</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CASHMOVE</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i/>
                <w:iCs/>
                <w:lang w:eastAsia="en-GB"/>
              </w:rPr>
              <w:t>89</w:t>
            </w:r>
            <w:r w:rsidRPr="00752F96">
              <w:rPr>
                <w:rFonts w:eastAsia="Times New Roman" w:cs="Arial"/>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-----&gt; </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M</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22a</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4!c</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Indicator</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(see qualifier description)</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F or H</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i/>
                <w:iCs/>
                <w:lang w:eastAsia="en-GB"/>
              </w:rPr>
              <w:t>90</w:t>
            </w:r>
            <w:r w:rsidRPr="00752F96">
              <w:rPr>
                <w:rFonts w:eastAsia="Times New Roman" w:cs="Arial"/>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 </w:t>
            </w:r>
          </w:p>
        </w:tc>
      </w:tr>
      <w:tr w:rsidR="001012F5" w:rsidRPr="006E5D63"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12F5" w:rsidRPr="006E5D63" w:rsidRDefault="001012F5" w:rsidP="00C3107E">
            <w:pPr>
              <w:suppressAutoHyphens w:val="0"/>
              <w:spacing w:before="0" w:after="0"/>
              <w:jc w:val="center"/>
              <w:rPr>
                <w:rFonts w:eastAsia="Times New Roman" w:cs="Arial"/>
                <w:b/>
                <w:color w:val="0000FF"/>
                <w:u w:val="single"/>
                <w:lang w:eastAsia="en-GB"/>
              </w:rPr>
            </w:pPr>
            <w:r w:rsidRPr="006E5D63">
              <w:rPr>
                <w:rFonts w:eastAsia="Times New Roman" w:cs="Arial"/>
                <w:b/>
                <w:color w:val="0000FF"/>
                <w:u w:val="single"/>
                <w:lang w:eastAsia="en-GB"/>
              </w:rPr>
              <w:t>O</w:t>
            </w: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12F5" w:rsidRPr="006E5D63" w:rsidRDefault="001012F5" w:rsidP="00C3107E">
            <w:pPr>
              <w:suppressAutoHyphens w:val="0"/>
              <w:spacing w:before="0" w:after="0"/>
              <w:jc w:val="center"/>
              <w:rPr>
                <w:rFonts w:eastAsia="Times New Roman" w:cs="Arial"/>
                <w:b/>
                <w:color w:val="0000FF"/>
                <w:u w:val="single"/>
                <w:lang w:eastAsia="en-GB"/>
              </w:rPr>
            </w:pPr>
            <w:r>
              <w:rPr>
                <w:rFonts w:eastAsia="Times New Roman" w:cs="Arial"/>
                <w:b/>
                <w:color w:val="0000FF"/>
                <w:u w:val="single"/>
                <w:lang w:eastAsia="en-GB"/>
              </w:rPr>
              <w:t>94C</w:t>
            </w:r>
          </w:p>
        </w:tc>
        <w:tc>
          <w:tcPr>
            <w:tcW w:w="5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12F5" w:rsidRPr="006E5D63" w:rsidRDefault="001012F5" w:rsidP="00C3107E">
            <w:pPr>
              <w:suppressAutoHyphens w:val="0"/>
              <w:spacing w:before="0" w:after="0"/>
              <w:rPr>
                <w:rFonts w:eastAsia="Times New Roman" w:cs="Arial"/>
                <w:b/>
                <w:color w:val="0000FF"/>
                <w:u w:val="single"/>
                <w:lang w:eastAsia="en-GB"/>
              </w:rPr>
            </w:pPr>
            <w:r>
              <w:rPr>
                <w:rFonts w:eastAsia="Times New Roman" w:cs="Arial"/>
                <w:b/>
                <w:color w:val="0000FF"/>
                <w:u w:val="single"/>
                <w:lang w:eastAsia="en-GB"/>
              </w:rPr>
              <w:t>SRCI</w:t>
            </w:r>
          </w:p>
        </w:tc>
        <w:tc>
          <w:tcPr>
            <w:tcW w:w="9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12F5" w:rsidRPr="006E5D63" w:rsidRDefault="001012F5" w:rsidP="00C3107E">
            <w:pPr>
              <w:suppressAutoHyphens w:val="0"/>
              <w:spacing w:before="0" w:after="0"/>
              <w:rPr>
                <w:rFonts w:eastAsia="Times New Roman" w:cs="Arial"/>
                <w:b/>
                <w:color w:val="0000FF"/>
                <w:u w:val="single"/>
                <w:lang w:eastAsia="en-GB"/>
              </w:rPr>
            </w:pPr>
            <w:r>
              <w:rPr>
                <w:rFonts w:eastAsia="Times New Roman" w:cs="Arial"/>
                <w:b/>
                <w:color w:val="0000FF"/>
                <w:u w:val="single"/>
                <w:lang w:eastAsia="en-GB"/>
              </w:rPr>
              <w:t>Place</w:t>
            </w:r>
          </w:p>
        </w:tc>
        <w:tc>
          <w:tcPr>
            <w:tcW w:w="1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12F5" w:rsidRPr="006E5D63" w:rsidRDefault="001012F5" w:rsidP="00C3107E">
            <w:pPr>
              <w:suppressAutoHyphens w:val="0"/>
              <w:spacing w:before="0" w:after="0"/>
              <w:rPr>
                <w:rFonts w:eastAsia="Times New Roman" w:cs="Arial"/>
                <w:b/>
                <w:color w:val="0000FF"/>
                <w:u w:val="single"/>
                <w:lang w:eastAsia="en-GB"/>
              </w:rPr>
            </w:pPr>
            <w:r>
              <w:rPr>
                <w:rFonts w:eastAsia="Times New Roman" w:cs="Arial"/>
                <w:b/>
                <w:color w:val="0000FF"/>
                <w:u w:val="single"/>
                <w:lang w:eastAsia="en-GB"/>
              </w:rPr>
              <w:t>Country of Income Source</w:t>
            </w:r>
          </w:p>
        </w:tc>
        <w:tc>
          <w:tcPr>
            <w:tcW w:w="9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12F5" w:rsidRPr="006E5D63" w:rsidRDefault="001012F5" w:rsidP="00C3107E">
            <w:pPr>
              <w:suppressAutoHyphens w:val="0"/>
              <w:spacing w:before="0" w:after="0"/>
              <w:rPr>
                <w:rFonts w:eastAsia="Times New Roman" w:cs="Arial"/>
                <w:b/>
                <w:color w:val="0000FF"/>
                <w:u w:val="single"/>
                <w:lang w:eastAsia="en-GB"/>
              </w:rPr>
            </w:pPr>
            <w:r>
              <w:rPr>
                <w:rFonts w:eastAsia="Times New Roman" w:cs="Arial"/>
                <w:b/>
                <w:color w:val="0000FF"/>
                <w:u w:val="single"/>
                <w:lang w:eastAsia="en-GB"/>
              </w:rPr>
              <w:t>:4!c//2!a</w:t>
            </w:r>
          </w:p>
        </w:tc>
        <w:tc>
          <w:tcPr>
            <w:tcW w:w="3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12F5" w:rsidRPr="006E5D63" w:rsidRDefault="001012F5" w:rsidP="00C3107E">
            <w:pPr>
              <w:suppressAutoHyphens w:val="0"/>
              <w:spacing w:before="0" w:after="0"/>
              <w:jc w:val="center"/>
              <w:rPr>
                <w:rFonts w:eastAsia="Times New Roman" w:cs="Arial"/>
                <w:b/>
                <w:i/>
                <w:iCs/>
                <w:color w:val="0000FF"/>
                <w:u w:val="single"/>
                <w:lang w:eastAsia="en-GB"/>
              </w:rPr>
            </w:pPr>
            <w:r>
              <w:rPr>
                <w:rFonts w:eastAsia="Times New Roman" w:cs="Arial"/>
                <w:b/>
                <w:i/>
                <w:iCs/>
                <w:color w:val="0000FF"/>
                <w:u w:val="single"/>
                <w:lang w:eastAsia="en-GB"/>
              </w:rPr>
              <w:t>91</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O</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97a</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CASH</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Account</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Cash Account</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A or E</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strike/>
                <w:lang w:eastAsia="en-GB"/>
              </w:rPr>
            </w:pPr>
            <w:r w:rsidRPr="00E344A9">
              <w:rPr>
                <w:rFonts w:eastAsia="Times New Roman" w:cs="Arial"/>
                <w:b/>
                <w:i/>
                <w:iCs/>
                <w:strike/>
                <w:color w:val="FF0000"/>
                <w:lang w:eastAsia="en-GB"/>
              </w:rPr>
              <w:t>91</w:t>
            </w:r>
            <w:r w:rsidRPr="00752F96">
              <w:rPr>
                <w:rFonts w:eastAsia="Times New Roman" w:cs="Arial"/>
                <w:strike/>
                <w:lang w:eastAsia="en-GB"/>
              </w:rPr>
              <w:t xml:space="preserve"> </w:t>
            </w:r>
            <w:r w:rsidRPr="00E344A9">
              <w:rPr>
                <w:rFonts w:eastAsia="Times New Roman" w:cs="Arial"/>
                <w:b/>
                <w:i/>
                <w:color w:val="0000FF"/>
                <w:u w:val="single"/>
                <w:lang w:eastAsia="en-GB"/>
              </w:rPr>
              <w:t>92</w:t>
            </w:r>
            <w:r w:rsidRPr="00752F96">
              <w:rPr>
                <w:rFonts w:eastAsia="Times New Roman" w:cs="Arial"/>
                <w:strike/>
                <w:color w:val="0000FF"/>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-----&gt; </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O</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19B</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4!c</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Amount</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(see qualifier description)</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:4!c//3!a15d</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E344A9">
              <w:rPr>
                <w:rFonts w:eastAsia="Times New Roman" w:cs="Arial"/>
                <w:b/>
                <w:i/>
                <w:iCs/>
                <w:strike/>
                <w:color w:val="FF0000"/>
                <w:lang w:eastAsia="en-GB"/>
              </w:rPr>
              <w:t>92</w:t>
            </w:r>
            <w:r w:rsidRPr="00752F96">
              <w:rPr>
                <w:rFonts w:eastAsia="Times New Roman" w:cs="Arial"/>
                <w:lang w:eastAsia="en-GB"/>
              </w:rPr>
              <w:t xml:space="preserve"> </w:t>
            </w:r>
            <w:r w:rsidRPr="00E344A9">
              <w:rPr>
                <w:rFonts w:eastAsia="Times New Roman" w:cs="Arial"/>
                <w:b/>
                <w:i/>
                <w:color w:val="0000FF"/>
                <w:u w:val="single"/>
                <w:lang w:eastAsia="en-GB"/>
              </w:rPr>
              <w:t>93</w:t>
            </w:r>
            <w:r w:rsidRPr="00752F96">
              <w:rPr>
                <w:rFonts w:eastAsia="Times New Roman" w:cs="Arial"/>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-----&gt; </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M</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98a</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4!c</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Date/Time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(see qualifier description)</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A, B, C, or E</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-----&gt; </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O</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92a</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4!c</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Rate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(see qualifier description)</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 xml:space="preserve">A, B, F, J, K, M, or R  </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-----&gt; </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O</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90a</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4!c</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Price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(see qualifier description)</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 xml:space="preserve">A, B, E, F, J, K, or L  </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 xml:space="preserve">  </w:t>
            </w: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xml:space="preserve">-----| </w:t>
            </w:r>
          </w:p>
        </w:tc>
      </w:tr>
      <w:tr w:rsidR="001012F5" w:rsidRPr="00752F96" w:rsidTr="00C3107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M</w:t>
            </w:r>
          </w:p>
        </w:tc>
        <w:tc>
          <w:tcPr>
            <w:tcW w:w="3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r w:rsidRPr="00752F96">
              <w:rPr>
                <w:rFonts w:eastAsia="Times New Roman" w:cs="Arial"/>
                <w:lang w:eastAsia="en-GB"/>
              </w:rPr>
              <w:t>16S</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End of Block</w:t>
            </w:r>
          </w:p>
        </w:tc>
        <w:tc>
          <w:tcPr>
            <w:tcW w:w="90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lang w:eastAsia="en-GB"/>
              </w:rPr>
              <w:t>CASHMOVE</w:t>
            </w:r>
          </w:p>
        </w:tc>
        <w:tc>
          <w:tcPr>
            <w:tcW w:w="350" w:type="pct"/>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jc w:val="center"/>
              <w:rPr>
                <w:rFonts w:eastAsia="Times New Roman" w:cs="Arial"/>
                <w:lang w:eastAsia="en-GB"/>
              </w:rPr>
            </w:pPr>
          </w:p>
        </w:tc>
      </w:tr>
      <w:tr w:rsidR="001012F5" w:rsidRPr="00752F96" w:rsidTr="00C3107E">
        <w:trPr>
          <w:tblCellSpacing w:w="15"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1012F5" w:rsidRPr="00752F96" w:rsidRDefault="001012F5" w:rsidP="00C3107E">
            <w:pPr>
              <w:suppressAutoHyphens w:val="0"/>
              <w:spacing w:before="0" w:after="0"/>
              <w:rPr>
                <w:rFonts w:eastAsia="Times New Roman" w:cs="Arial"/>
                <w:lang w:eastAsia="en-GB"/>
              </w:rPr>
            </w:pPr>
            <w:r w:rsidRPr="00752F96">
              <w:rPr>
                <w:rFonts w:eastAsia="Times New Roman" w:cs="Arial"/>
                <w:b/>
                <w:bCs/>
                <w:lang w:eastAsia="en-GB"/>
              </w:rPr>
              <w:t>-----| End of Subsequence E2 Cash Movement</w:t>
            </w:r>
          </w:p>
        </w:tc>
      </w:tr>
    </w:tbl>
    <w:p w:rsidR="001012F5" w:rsidRPr="00752F96" w:rsidRDefault="001012F5" w:rsidP="001012F5">
      <w:pPr>
        <w:suppressAutoHyphens w:val="0"/>
        <w:spacing w:before="0" w:after="0"/>
        <w:rPr>
          <w:b/>
        </w:rPr>
      </w:pPr>
    </w:p>
    <w:p w:rsidR="001012F5" w:rsidRPr="00E344A9" w:rsidRDefault="001012F5" w:rsidP="001012F5">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eastAsia="en-GB"/>
        </w:rPr>
      </w:pPr>
      <w:r w:rsidRPr="00E344A9">
        <w:rPr>
          <w:rFonts w:eastAsia="Times New Roman" w:cs="Arial"/>
          <w:b/>
          <w:bCs/>
          <w:color w:val="013B80"/>
          <w:sz w:val="36"/>
          <w:szCs w:val="36"/>
          <w:lang w:eastAsia="en-GB"/>
        </w:rPr>
        <w:t>MT 564 Field Specifications</w:t>
      </w:r>
    </w:p>
    <w:p w:rsidR="001012F5" w:rsidRPr="00E344A9" w:rsidRDefault="001012F5" w:rsidP="001012F5">
      <w:pPr>
        <w:pBdr>
          <w:bottom w:val="single" w:sz="6" w:space="0" w:color="013B80"/>
        </w:pBdr>
        <w:shd w:val="clear" w:color="auto" w:fill="D9D9D9" w:themeFill="background1" w:themeFillShade="D9"/>
        <w:suppressAutoHyphens w:val="0"/>
        <w:spacing w:before="0" w:after="0"/>
        <w:outlineLvl w:val="3"/>
        <w:rPr>
          <w:rFonts w:eastAsia="Times New Roman" w:cs="Arial"/>
          <w:b/>
          <w:color w:val="0000FF"/>
          <w:u w:val="single"/>
          <w:lang w:eastAsia="en-GB"/>
        </w:rPr>
      </w:pPr>
      <w:r w:rsidRPr="00CB5DC4">
        <w:rPr>
          <w:rFonts w:eastAsia="Times New Roman" w:cs="Arial"/>
          <w:b/>
          <w:color w:val="0000FF"/>
          <w:u w:val="single"/>
          <w:lang w:eastAsia="en-GB"/>
        </w:rPr>
        <w:t>91</w:t>
      </w:r>
      <w:r w:rsidRPr="00E344A9">
        <w:rPr>
          <w:rFonts w:eastAsia="Times New Roman" w:cs="Arial"/>
          <w:b/>
          <w:color w:val="0000FF"/>
          <w:u w:val="single"/>
          <w:lang w:eastAsia="en-GB"/>
        </w:rPr>
        <w:t>. Field 94C: Place</w:t>
      </w:r>
      <w:r w:rsidRPr="00CB5DC4">
        <w:rPr>
          <w:rFonts w:eastAsia="Times New Roman" w:cs="Arial"/>
          <w:b/>
          <w:color w:val="0000FF"/>
          <w:u w:val="single"/>
          <w:lang w:eastAsia="en-GB"/>
        </w:rPr>
        <w:t>: Country of Income Source</w:t>
      </w:r>
    </w:p>
    <w:p w:rsidR="001012F5" w:rsidRPr="00E344A9" w:rsidRDefault="001012F5" w:rsidP="001012F5">
      <w:pPr>
        <w:pBdr>
          <w:bottom w:val="single" w:sz="6" w:space="0" w:color="013B80"/>
        </w:pBdr>
        <w:shd w:val="clear" w:color="auto" w:fill="D9D9D9" w:themeFill="background1" w:themeFillShade="D9"/>
        <w:suppressAutoHyphens w:val="0"/>
        <w:spacing w:before="0" w:after="0"/>
        <w:outlineLvl w:val="4"/>
        <w:rPr>
          <w:rFonts w:eastAsia="Times New Roman" w:cs="Arial"/>
          <w:b/>
          <w:color w:val="0000FF"/>
          <w:u w:val="single"/>
          <w:lang w:eastAsia="en-GB"/>
        </w:rPr>
      </w:pPr>
      <w:r w:rsidRPr="00E344A9">
        <w:rPr>
          <w:rFonts w:eastAsia="Times New Roman" w:cs="Arial"/>
          <w:b/>
          <w:color w:val="0000FF"/>
          <w:u w:val="single"/>
          <w:lang w:eastAsia="en-GB"/>
        </w:rPr>
        <w:t>FORMAT</w:t>
      </w:r>
    </w:p>
    <w:tbl>
      <w:tblPr>
        <w:tblW w:w="4900" w:type="pct"/>
        <w:tblCellSpacing w:w="15" w:type="dxa"/>
        <w:tblCellMar>
          <w:left w:w="0" w:type="dxa"/>
          <w:right w:w="0" w:type="dxa"/>
        </w:tblCellMar>
        <w:tblLook w:val="04A0" w:firstRow="1" w:lastRow="0" w:firstColumn="1" w:lastColumn="0" w:noHBand="0" w:noVBand="1"/>
      </w:tblPr>
      <w:tblGrid>
        <w:gridCol w:w="1810"/>
        <w:gridCol w:w="2679"/>
        <w:gridCol w:w="4460"/>
      </w:tblGrid>
      <w:tr w:rsidR="001012F5" w:rsidRPr="00CB5DC4" w:rsidTr="00C3107E">
        <w:trPr>
          <w:tblCellSpacing w:w="15" w:type="dxa"/>
        </w:trPr>
        <w:tc>
          <w:tcPr>
            <w:tcW w:w="1000" w:type="pct"/>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Option C</w:t>
            </w:r>
          </w:p>
        </w:tc>
        <w:tc>
          <w:tcPr>
            <w:tcW w:w="1500" w:type="pct"/>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:4!c//2!a</w:t>
            </w:r>
          </w:p>
        </w:tc>
        <w:tc>
          <w:tcPr>
            <w:tcW w:w="2500" w:type="pct"/>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(Qualifier)(Country Code)</w:t>
            </w:r>
          </w:p>
        </w:tc>
      </w:tr>
    </w:tbl>
    <w:p w:rsidR="001012F5" w:rsidRPr="00E344A9" w:rsidRDefault="001012F5" w:rsidP="001012F5">
      <w:pPr>
        <w:pBdr>
          <w:bottom w:val="single" w:sz="6" w:space="0" w:color="013B80"/>
        </w:pBdr>
        <w:shd w:val="clear" w:color="auto" w:fill="D9D9D9" w:themeFill="background1" w:themeFillShade="D9"/>
        <w:suppressAutoHyphens w:val="0"/>
        <w:spacing w:before="0" w:after="0"/>
        <w:outlineLvl w:val="4"/>
        <w:rPr>
          <w:rFonts w:eastAsia="Times New Roman" w:cs="Arial"/>
          <w:b/>
          <w:color w:val="0000FF"/>
          <w:u w:val="single"/>
          <w:lang w:eastAsia="en-GB"/>
        </w:rPr>
      </w:pPr>
      <w:r w:rsidRPr="00E344A9">
        <w:rPr>
          <w:rFonts w:eastAsia="Times New Roman" w:cs="Arial"/>
          <w:b/>
          <w:color w:val="0000FF"/>
          <w:u w:val="single"/>
          <w:lang w:eastAsia="en-GB"/>
        </w:rPr>
        <w:t>PRESENCE</w:t>
      </w:r>
    </w:p>
    <w:p w:rsidR="001012F5" w:rsidRPr="00E344A9" w:rsidRDefault="001012F5" w:rsidP="001012F5">
      <w:pPr>
        <w:shd w:val="clear" w:color="auto" w:fill="D9D9D9" w:themeFill="background1" w:themeFillShade="D9"/>
        <w:suppressAutoHyphens w:val="0"/>
        <w:spacing w:before="0" w:after="0"/>
        <w:rPr>
          <w:rFonts w:eastAsia="Times New Roman" w:cs="Arial"/>
          <w:b/>
          <w:color w:val="0000FF"/>
          <w:u w:val="single"/>
          <w:lang w:eastAsia="en-GB"/>
        </w:rPr>
      </w:pPr>
      <w:r w:rsidRPr="00CB5DC4">
        <w:rPr>
          <w:rFonts w:eastAsia="Times New Roman" w:cs="Arial"/>
          <w:b/>
          <w:color w:val="0000FF"/>
          <w:u w:val="single"/>
          <w:lang w:eastAsia="en-GB"/>
        </w:rPr>
        <w:t xml:space="preserve">Optional in optional </w:t>
      </w:r>
      <w:r>
        <w:rPr>
          <w:rFonts w:eastAsia="Times New Roman" w:cs="Arial"/>
          <w:b/>
          <w:color w:val="0000FF"/>
          <w:u w:val="single"/>
          <w:lang w:eastAsia="en-GB"/>
        </w:rPr>
        <w:t>sub</w:t>
      </w:r>
      <w:r w:rsidRPr="00CB5DC4">
        <w:rPr>
          <w:rFonts w:eastAsia="Times New Roman" w:cs="Arial"/>
          <w:b/>
          <w:color w:val="0000FF"/>
          <w:u w:val="single"/>
          <w:lang w:eastAsia="en-GB"/>
        </w:rPr>
        <w:t>sequence E2</w:t>
      </w:r>
      <w:r w:rsidRPr="00E344A9">
        <w:rPr>
          <w:rFonts w:eastAsia="Times New Roman" w:cs="Arial"/>
          <w:b/>
          <w:color w:val="0000FF"/>
          <w:u w:val="single"/>
          <w:lang w:eastAsia="en-GB"/>
        </w:rPr>
        <w:t xml:space="preserve"> </w:t>
      </w:r>
    </w:p>
    <w:p w:rsidR="001012F5" w:rsidRPr="00E344A9" w:rsidRDefault="001012F5" w:rsidP="001012F5">
      <w:pPr>
        <w:pBdr>
          <w:bottom w:val="single" w:sz="6" w:space="0" w:color="013B80"/>
        </w:pBdr>
        <w:shd w:val="clear" w:color="auto" w:fill="D9D9D9" w:themeFill="background1" w:themeFillShade="D9"/>
        <w:suppressAutoHyphens w:val="0"/>
        <w:spacing w:before="0" w:after="0"/>
        <w:outlineLvl w:val="4"/>
        <w:rPr>
          <w:rFonts w:eastAsia="Times New Roman" w:cs="Arial"/>
          <w:b/>
          <w:color w:val="0000FF"/>
          <w:u w:val="single"/>
          <w:lang w:eastAsia="en-GB"/>
        </w:rPr>
      </w:pPr>
      <w:r w:rsidRPr="00E344A9">
        <w:rPr>
          <w:rFonts w:eastAsia="Times New Roman" w:cs="Arial"/>
          <w:b/>
          <w:color w:val="0000FF"/>
          <w:u w:val="single"/>
          <w:lang w:eastAsia="en-GB"/>
        </w:rPr>
        <w:t>QUALIFIER</w:t>
      </w:r>
    </w:p>
    <w:p w:rsidR="001012F5" w:rsidRPr="00E344A9" w:rsidRDefault="001012F5" w:rsidP="001012F5">
      <w:pPr>
        <w:shd w:val="clear" w:color="auto" w:fill="D9D9D9" w:themeFill="background1" w:themeFillShade="D9"/>
        <w:suppressAutoHyphens w:val="0"/>
        <w:spacing w:before="0" w:after="0"/>
        <w:rPr>
          <w:rFonts w:eastAsia="Times New Roman" w:cs="Arial"/>
          <w:b/>
          <w:color w:val="0000FF"/>
          <w:u w:val="single"/>
          <w:lang w:eastAsia="en-GB"/>
        </w:rPr>
      </w:pPr>
      <w:r w:rsidRPr="00CB5DC4">
        <w:rPr>
          <w:rFonts w:eastAsia="Times New Roman" w:cs="Arial"/>
          <w:b/>
          <w:color w:val="0000FF"/>
          <w:u w:val="single"/>
          <w:lang w:eastAsia="en-GB"/>
        </w:rPr>
        <w:t>(Error code(s): T89)</w:t>
      </w:r>
      <w:r w:rsidRPr="00E344A9">
        <w:rPr>
          <w:rFonts w:eastAsia="Times New Roman" w:cs="Arial"/>
          <w:b/>
          <w:color w:val="0000FF"/>
          <w:u w:val="single"/>
          <w:lang w:eastAsia="en-GB"/>
        </w:rPr>
        <w:t xml:space="preserve">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17"/>
        <w:gridCol w:w="724"/>
        <w:gridCol w:w="1167"/>
        <w:gridCol w:w="572"/>
        <w:gridCol w:w="723"/>
        <w:gridCol w:w="997"/>
        <w:gridCol w:w="4026"/>
      </w:tblGrid>
      <w:tr w:rsidR="001012F5" w:rsidRPr="00CB5DC4" w:rsidTr="00C3107E">
        <w:trPr>
          <w:tblHeade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E344A9" w:rsidRDefault="001012F5" w:rsidP="00C3107E">
            <w:pPr>
              <w:shd w:val="clear" w:color="auto" w:fill="D9D9D9" w:themeFill="background1" w:themeFillShade="D9"/>
              <w:suppressAutoHyphens w:val="0"/>
              <w:spacing w:before="0" w:after="0"/>
              <w:jc w:val="center"/>
              <w:rPr>
                <w:rFonts w:eastAsia="Times New Roman" w:cs="Arial"/>
                <w:b/>
                <w:bCs/>
                <w:color w:val="0000FF"/>
                <w:u w:val="single"/>
                <w:lang w:eastAsia="en-GB"/>
              </w:rPr>
            </w:pPr>
            <w:r w:rsidRPr="00E344A9">
              <w:rPr>
                <w:rFonts w:eastAsia="Times New Roman" w:cs="Arial"/>
                <w:b/>
                <w:bCs/>
                <w:color w:val="0000FF"/>
                <w:u w:val="single"/>
                <w:lang w:eastAsia="en-GB"/>
              </w:rPr>
              <w:t>Order</w:t>
            </w:r>
          </w:p>
        </w:tc>
        <w:tc>
          <w:tcPr>
            <w:tcW w:w="38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E344A9" w:rsidRDefault="001012F5" w:rsidP="00C3107E">
            <w:pPr>
              <w:shd w:val="clear" w:color="auto" w:fill="D9D9D9" w:themeFill="background1" w:themeFillShade="D9"/>
              <w:suppressAutoHyphens w:val="0"/>
              <w:spacing w:before="0" w:after="0"/>
              <w:jc w:val="center"/>
              <w:rPr>
                <w:rFonts w:eastAsia="Times New Roman" w:cs="Arial"/>
                <w:b/>
                <w:bCs/>
                <w:color w:val="0000FF"/>
                <w:u w:val="single"/>
                <w:lang w:eastAsia="en-GB"/>
              </w:rPr>
            </w:pPr>
            <w:r w:rsidRPr="00E344A9">
              <w:rPr>
                <w:rFonts w:eastAsia="Times New Roman" w:cs="Arial"/>
                <w:b/>
                <w:bCs/>
                <w:color w:val="0000FF"/>
                <w:u w:val="single"/>
                <w:lang w:eastAsia="en-GB"/>
              </w:rPr>
              <w:t>M/O</w:t>
            </w:r>
          </w:p>
        </w:tc>
        <w:tc>
          <w:tcPr>
            <w:tcW w:w="623"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E344A9" w:rsidRDefault="001012F5" w:rsidP="00C3107E">
            <w:pPr>
              <w:shd w:val="clear" w:color="auto" w:fill="D9D9D9" w:themeFill="background1" w:themeFillShade="D9"/>
              <w:suppressAutoHyphens w:val="0"/>
              <w:spacing w:before="0" w:after="0"/>
              <w:jc w:val="center"/>
              <w:rPr>
                <w:rFonts w:eastAsia="Times New Roman" w:cs="Arial"/>
                <w:b/>
                <w:bCs/>
                <w:color w:val="0000FF"/>
                <w:u w:val="single"/>
                <w:lang w:eastAsia="en-GB"/>
              </w:rPr>
            </w:pPr>
            <w:r w:rsidRPr="00E344A9">
              <w:rPr>
                <w:rFonts w:eastAsia="Times New Roman" w:cs="Arial"/>
                <w:b/>
                <w:bCs/>
                <w:color w:val="0000FF"/>
                <w:u w:val="single"/>
                <w:lang w:eastAsia="en-GB"/>
              </w:rPr>
              <w:t>Qualifier</w:t>
            </w:r>
          </w:p>
        </w:tc>
        <w:tc>
          <w:tcPr>
            <w:tcW w:w="297"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E344A9" w:rsidRDefault="001012F5" w:rsidP="00C3107E">
            <w:pPr>
              <w:shd w:val="clear" w:color="auto" w:fill="D9D9D9" w:themeFill="background1" w:themeFillShade="D9"/>
              <w:suppressAutoHyphens w:val="0"/>
              <w:spacing w:before="0" w:after="0"/>
              <w:jc w:val="center"/>
              <w:rPr>
                <w:rFonts w:eastAsia="Times New Roman" w:cs="Arial"/>
                <w:b/>
                <w:bCs/>
                <w:color w:val="0000FF"/>
                <w:u w:val="single"/>
                <w:lang w:eastAsia="en-GB"/>
              </w:rPr>
            </w:pPr>
            <w:r w:rsidRPr="00E344A9">
              <w:rPr>
                <w:rFonts w:eastAsia="Times New Roman" w:cs="Arial"/>
                <w:b/>
                <w:bCs/>
                <w:color w:val="0000FF"/>
                <w:u w:val="single"/>
                <w:lang w:eastAsia="en-GB"/>
              </w:rPr>
              <w:t>R/N</w:t>
            </w:r>
          </w:p>
        </w:tc>
        <w:tc>
          <w:tcPr>
            <w:tcW w:w="38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E344A9" w:rsidRDefault="001012F5" w:rsidP="00C3107E">
            <w:pPr>
              <w:shd w:val="clear" w:color="auto" w:fill="D9D9D9" w:themeFill="background1" w:themeFillShade="D9"/>
              <w:suppressAutoHyphens w:val="0"/>
              <w:spacing w:before="0" w:after="0"/>
              <w:jc w:val="center"/>
              <w:rPr>
                <w:rFonts w:eastAsia="Times New Roman" w:cs="Arial"/>
                <w:b/>
                <w:bCs/>
                <w:color w:val="0000FF"/>
                <w:u w:val="single"/>
                <w:lang w:eastAsia="en-GB"/>
              </w:rPr>
            </w:pPr>
            <w:r w:rsidRPr="00E344A9">
              <w:rPr>
                <w:rFonts w:eastAsia="Times New Roman" w:cs="Arial"/>
                <w:b/>
                <w:bCs/>
                <w:color w:val="0000FF"/>
                <w:u w:val="single"/>
                <w:lang w:eastAsia="en-GB"/>
              </w:rPr>
              <w:t>CR</w:t>
            </w:r>
          </w:p>
        </w:tc>
        <w:tc>
          <w:tcPr>
            <w:tcW w:w="529"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E344A9" w:rsidRDefault="001012F5" w:rsidP="00C3107E">
            <w:pPr>
              <w:shd w:val="clear" w:color="auto" w:fill="D9D9D9" w:themeFill="background1" w:themeFillShade="D9"/>
              <w:suppressAutoHyphens w:val="0"/>
              <w:spacing w:before="0" w:after="0"/>
              <w:jc w:val="center"/>
              <w:rPr>
                <w:rFonts w:eastAsia="Times New Roman" w:cs="Arial"/>
                <w:b/>
                <w:bCs/>
                <w:color w:val="0000FF"/>
                <w:u w:val="single"/>
                <w:lang w:eastAsia="en-GB"/>
              </w:rPr>
            </w:pPr>
            <w:r w:rsidRPr="00E344A9">
              <w:rPr>
                <w:rFonts w:eastAsia="Times New Roman" w:cs="Arial"/>
                <w:b/>
                <w:bCs/>
                <w:color w:val="0000FF"/>
                <w:u w:val="single"/>
                <w:lang w:eastAsia="en-GB"/>
              </w:rPr>
              <w:t>Options</w:t>
            </w:r>
          </w:p>
        </w:tc>
        <w:tc>
          <w:tcPr>
            <w:tcW w:w="2180" w:type="pct"/>
            <w:tcBorders>
              <w:top w:val="outset" w:sz="6" w:space="0" w:color="auto"/>
              <w:left w:val="outset" w:sz="6" w:space="0" w:color="auto"/>
              <w:bottom w:val="outset" w:sz="6" w:space="0" w:color="auto"/>
              <w:right w:val="outset" w:sz="6" w:space="0" w:color="auto"/>
            </w:tcBorders>
            <w:shd w:val="clear" w:color="auto" w:fill="EEEEEE"/>
            <w:hideMark/>
          </w:tcPr>
          <w:p w:rsidR="001012F5" w:rsidRPr="00E344A9" w:rsidRDefault="001012F5" w:rsidP="00C3107E">
            <w:pPr>
              <w:shd w:val="clear" w:color="auto" w:fill="D9D9D9" w:themeFill="background1" w:themeFillShade="D9"/>
              <w:suppressAutoHyphens w:val="0"/>
              <w:spacing w:before="0" w:after="0"/>
              <w:jc w:val="center"/>
              <w:rPr>
                <w:rFonts w:eastAsia="Times New Roman" w:cs="Arial"/>
                <w:b/>
                <w:bCs/>
                <w:color w:val="0000FF"/>
                <w:u w:val="single"/>
                <w:lang w:eastAsia="en-GB"/>
              </w:rPr>
            </w:pPr>
            <w:r w:rsidRPr="00E344A9">
              <w:rPr>
                <w:rFonts w:eastAsia="Times New Roman" w:cs="Arial"/>
                <w:b/>
                <w:bCs/>
                <w:color w:val="0000FF"/>
                <w:u w:val="single"/>
                <w:lang w:eastAsia="en-GB"/>
              </w:rPr>
              <w:t>Qualifier Description</w:t>
            </w:r>
          </w:p>
        </w:tc>
      </w:tr>
      <w:tr w:rsidR="001012F5" w:rsidRPr="00CB5DC4" w:rsidTr="00C3107E">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lastRenderedPageBreak/>
              <w:t>1</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CB5DC4">
              <w:rPr>
                <w:rFonts w:eastAsia="Times New Roman" w:cs="Arial"/>
                <w:b/>
                <w:color w:val="0000FF"/>
                <w:u w:val="single"/>
                <w:lang w:eastAsia="en-GB"/>
              </w:rPr>
              <w:t>SRCI</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CB5DC4">
              <w:rPr>
                <w:rFonts w:eastAsia="Times New Roman" w:cs="Arial"/>
                <w:b/>
                <w:color w:val="0000FF"/>
                <w:u w:val="single"/>
                <w:lang w:eastAsia="en-GB"/>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C</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 xml:space="preserve">Country </w:t>
            </w:r>
            <w:r w:rsidRPr="00CB5DC4">
              <w:rPr>
                <w:rFonts w:eastAsia="Times New Roman" w:cs="Arial"/>
                <w:b/>
                <w:color w:val="0000FF"/>
                <w:u w:val="single"/>
                <w:lang w:eastAsia="en-GB"/>
              </w:rPr>
              <w:t>of Income Source</w:t>
            </w:r>
          </w:p>
        </w:tc>
      </w:tr>
    </w:tbl>
    <w:p w:rsidR="001012F5" w:rsidRPr="00E344A9" w:rsidRDefault="001012F5" w:rsidP="001012F5">
      <w:pPr>
        <w:pBdr>
          <w:bottom w:val="single" w:sz="6" w:space="0" w:color="013B80"/>
        </w:pBdr>
        <w:shd w:val="clear" w:color="auto" w:fill="D9D9D9" w:themeFill="background1" w:themeFillShade="D9"/>
        <w:suppressAutoHyphens w:val="0"/>
        <w:spacing w:before="0" w:after="0"/>
        <w:outlineLvl w:val="4"/>
        <w:rPr>
          <w:rFonts w:eastAsia="Times New Roman" w:cs="Arial"/>
          <w:b/>
          <w:color w:val="0000FF"/>
          <w:u w:val="single"/>
          <w:lang w:eastAsia="en-GB"/>
        </w:rPr>
      </w:pPr>
      <w:r w:rsidRPr="00E344A9">
        <w:rPr>
          <w:rFonts w:eastAsia="Times New Roman" w:cs="Arial"/>
          <w:b/>
          <w:color w:val="0000FF"/>
          <w:u w:val="single"/>
          <w:lang w:eastAsia="en-GB"/>
        </w:rPr>
        <w:t>DEFINITION</w:t>
      </w:r>
    </w:p>
    <w:p w:rsidR="001012F5" w:rsidRPr="00E344A9" w:rsidRDefault="001012F5" w:rsidP="001012F5">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11"/>
        <w:gridCol w:w="1826"/>
        <w:gridCol w:w="6059"/>
      </w:tblGrid>
      <w:tr w:rsidR="001012F5" w:rsidRPr="00CB5DC4" w:rsidTr="00C3107E">
        <w:trPr>
          <w:tblCellSpacing w:w="15" w:type="dxa"/>
        </w:trPr>
        <w:tc>
          <w:tcPr>
            <w:tcW w:w="641" w:type="pct"/>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CB5DC4">
              <w:rPr>
                <w:rFonts w:eastAsia="Times New Roman" w:cs="Arial"/>
                <w:b/>
                <w:color w:val="0000FF"/>
                <w:u w:val="single"/>
                <w:lang w:eastAsia="en-GB"/>
              </w:rPr>
              <w:t>SRCI</w:t>
            </w:r>
          </w:p>
        </w:tc>
        <w:tc>
          <w:tcPr>
            <w:tcW w:w="987" w:type="pct"/>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 xml:space="preserve">Country of </w:t>
            </w:r>
            <w:r w:rsidRPr="00CB5DC4">
              <w:rPr>
                <w:rFonts w:eastAsia="Times New Roman" w:cs="Arial"/>
                <w:b/>
                <w:color w:val="0000FF"/>
                <w:u w:val="single"/>
                <w:lang w:eastAsia="en-GB"/>
              </w:rPr>
              <w:t>Income Source</w:t>
            </w:r>
          </w:p>
        </w:tc>
        <w:tc>
          <w:tcPr>
            <w:tcW w:w="3304" w:type="pct"/>
            <w:shd w:val="clear" w:color="auto" w:fill="FFFFFF"/>
            <w:hideMark/>
          </w:tcPr>
          <w:p w:rsidR="001012F5" w:rsidRPr="00E344A9" w:rsidRDefault="001012F5" w:rsidP="00C3107E">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 xml:space="preserve">Indicates </w:t>
            </w:r>
            <w:r w:rsidRPr="00CB5DC4">
              <w:rPr>
                <w:rFonts w:eastAsia="Times New Roman" w:cs="Arial"/>
                <w:b/>
                <w:color w:val="0000FF"/>
                <w:u w:val="single"/>
                <w:lang w:eastAsia="en-GB"/>
              </w:rPr>
              <w:t>the country from which the income originates.</w:t>
            </w:r>
          </w:p>
        </w:tc>
      </w:tr>
    </w:tbl>
    <w:p w:rsidR="001012F5" w:rsidRPr="00E344A9" w:rsidRDefault="001012F5" w:rsidP="001012F5">
      <w:pPr>
        <w:pBdr>
          <w:bottom w:val="single" w:sz="6" w:space="0" w:color="013B80"/>
        </w:pBdr>
        <w:shd w:val="clear" w:color="auto" w:fill="D9D9D9" w:themeFill="background1" w:themeFillShade="D9"/>
        <w:suppressAutoHyphens w:val="0"/>
        <w:spacing w:before="0" w:after="0"/>
        <w:outlineLvl w:val="4"/>
        <w:rPr>
          <w:rFonts w:eastAsia="Times New Roman" w:cs="Arial"/>
          <w:b/>
          <w:color w:val="0000FF"/>
          <w:u w:val="single"/>
          <w:lang w:eastAsia="en-GB"/>
        </w:rPr>
      </w:pPr>
      <w:r w:rsidRPr="00E344A9">
        <w:rPr>
          <w:rFonts w:eastAsia="Times New Roman" w:cs="Arial"/>
          <w:b/>
          <w:color w:val="0000FF"/>
          <w:u w:val="single"/>
          <w:lang w:eastAsia="en-GB"/>
        </w:rPr>
        <w:t>NETWORK VALIDATED RULES</w:t>
      </w:r>
    </w:p>
    <w:p w:rsidR="001012F5" w:rsidRPr="00E344A9" w:rsidRDefault="001012F5" w:rsidP="001012F5">
      <w:pPr>
        <w:shd w:val="clear" w:color="auto" w:fill="D9D9D9" w:themeFill="background1" w:themeFillShade="D9"/>
        <w:suppressAutoHyphens w:val="0"/>
        <w:spacing w:before="0" w:after="0"/>
        <w:rPr>
          <w:rFonts w:eastAsia="Times New Roman" w:cs="Arial"/>
          <w:b/>
          <w:color w:val="0000FF"/>
          <w:u w:val="single"/>
          <w:lang w:eastAsia="en-GB"/>
        </w:rPr>
      </w:pPr>
      <w:r w:rsidRPr="00E344A9">
        <w:rPr>
          <w:rFonts w:eastAsia="Times New Roman" w:cs="Arial"/>
          <w:b/>
          <w:color w:val="0000FF"/>
          <w:u w:val="single"/>
          <w:lang w:eastAsia="en-GB"/>
        </w:rPr>
        <w:t xml:space="preserve">Country Code must be a valid ISO country code </w:t>
      </w:r>
      <w:r w:rsidRPr="00CB5DC4">
        <w:rPr>
          <w:rFonts w:eastAsia="Times New Roman" w:cs="Arial"/>
          <w:b/>
          <w:color w:val="0000FF"/>
          <w:u w:val="single"/>
          <w:lang w:eastAsia="en-GB"/>
        </w:rPr>
        <w:t>(Error code(s): T73)</w:t>
      </w:r>
      <w:r w:rsidRPr="00E344A9">
        <w:rPr>
          <w:rFonts w:eastAsia="Times New Roman" w:cs="Arial"/>
          <w:b/>
          <w:color w:val="0000FF"/>
          <w:u w:val="single"/>
          <w:lang w:eastAsia="en-GB"/>
        </w:rPr>
        <w:t xml:space="preserve">. </w:t>
      </w:r>
    </w:p>
    <w:p w:rsidR="001012F5" w:rsidRDefault="001012F5" w:rsidP="001012F5">
      <w:pPr>
        <w:suppressAutoHyphens w:val="0"/>
        <w:spacing w:before="0" w:after="0"/>
        <w:rPr>
          <w:b/>
          <w:sz w:val="28"/>
        </w:rPr>
      </w:pPr>
    </w:p>
    <w:p w:rsidR="001012F5" w:rsidRDefault="001012F5" w:rsidP="001012F5">
      <w:pPr>
        <w:suppressAutoHyphens w:val="0"/>
        <w:spacing w:before="0" w:after="0"/>
        <w:outlineLvl w:val="2"/>
        <w:rPr>
          <w:rFonts w:eastAsia="Times New Roman" w:cs="Arial"/>
          <w:b/>
          <w:bCs/>
          <w:lang w:eastAsia="en-GB"/>
        </w:rPr>
      </w:pPr>
    </w:p>
    <w:p w:rsidR="001012F5" w:rsidRPr="00752F96" w:rsidRDefault="001012F5" w:rsidP="001012F5">
      <w:pPr>
        <w:suppressAutoHyphens w:val="0"/>
        <w:spacing w:before="0" w:after="0"/>
        <w:outlineLvl w:val="2"/>
        <w:rPr>
          <w:rFonts w:eastAsia="Times New Roman" w:cs="Arial"/>
          <w:b/>
          <w:bCs/>
          <w:lang w:eastAsia="en-GB"/>
        </w:rPr>
      </w:pPr>
      <w:r>
        <w:rPr>
          <w:rFonts w:eastAsia="Times New Roman" w:cs="Arial"/>
          <w:b/>
          <w:bCs/>
          <w:lang w:eastAsia="en-GB"/>
        </w:rPr>
        <w:t xml:space="preserve">B. In the MT 566, in subsequence D2 Cash Movement, add a new optional non repeatable :94C: Place field for creating the new Place qualifier :94C::SRCI Country of Income Source in the same way as illustrated above for the MT564. </w:t>
      </w:r>
    </w:p>
    <w:p w:rsidR="001012F5" w:rsidRDefault="001012F5" w:rsidP="001012F5">
      <w:pPr>
        <w:suppressAutoHyphens w:val="0"/>
        <w:spacing w:before="0" w:after="0"/>
        <w:rPr>
          <w:b/>
          <w:sz w:val="28"/>
        </w:rPr>
      </w:pPr>
    </w:p>
    <w:p w:rsidR="001012F5" w:rsidRDefault="001012F5" w:rsidP="001012F5">
      <w:pPr>
        <w:suppressAutoHyphens w:val="0"/>
        <w:spacing w:before="0" w:after="0"/>
        <w:rPr>
          <w:b/>
          <w:sz w:val="28"/>
        </w:rPr>
      </w:pPr>
    </w:p>
    <w:p w:rsidR="001012F5" w:rsidRPr="00800614" w:rsidRDefault="001012F5" w:rsidP="001012F5">
      <w:pPr>
        <w:pBdr>
          <w:top w:val="single" w:sz="4" w:space="5" w:color="auto"/>
          <w:bottom w:val="single" w:sz="4" w:space="5" w:color="auto"/>
        </w:pBdr>
        <w:spacing w:after="240"/>
        <w:rPr>
          <w:b/>
          <w:sz w:val="32"/>
          <w:szCs w:val="32"/>
        </w:rPr>
      </w:pPr>
      <w:r w:rsidRPr="00800614">
        <w:rPr>
          <w:b/>
          <w:sz w:val="32"/>
          <w:szCs w:val="32"/>
        </w:rPr>
        <w:t>2. ISO 20022 Illustration</w:t>
      </w:r>
    </w:p>
    <w:p w:rsidR="001012F5" w:rsidRDefault="001012F5" w:rsidP="001012F5">
      <w:r w:rsidRPr="00C73970">
        <w:rPr>
          <w:b/>
        </w:rPr>
        <w:t>A. In the seev.031 message (Corporate Action Notification)</w:t>
      </w:r>
      <w:r>
        <w:t xml:space="preserve">, in the sequence </w:t>
      </w:r>
      <w:proofErr w:type="spellStart"/>
      <w:r>
        <w:t>CorporateActionOptionDetails</w:t>
      </w:r>
      <w:proofErr w:type="spellEnd"/>
      <w:r>
        <w:t>/</w:t>
      </w:r>
      <w:proofErr w:type="spellStart"/>
      <w:r>
        <w:t>CashMovementDetails</w:t>
      </w:r>
      <w:proofErr w:type="spellEnd"/>
      <w:r>
        <w:t xml:space="preserve">, add a new optional non repetitive element </w:t>
      </w:r>
      <w:proofErr w:type="spellStart"/>
      <w:r w:rsidRPr="00C73970">
        <w:rPr>
          <w:i/>
        </w:rPr>
        <w:t>IncomeSourceCountry</w:t>
      </w:r>
      <w:proofErr w:type="spellEnd"/>
      <w:r>
        <w:t xml:space="preserve"> as defined above in the ISO15022 illustration section and typed by the data Type </w:t>
      </w:r>
      <w:proofErr w:type="spellStart"/>
      <w:r w:rsidRPr="00C73970">
        <w:rPr>
          <w:i/>
        </w:rPr>
        <w:t>CountryCode</w:t>
      </w:r>
      <w:proofErr w:type="spellEnd"/>
      <w:r>
        <w:t>.</w:t>
      </w:r>
    </w:p>
    <w:p w:rsidR="001012F5" w:rsidRDefault="001012F5" w:rsidP="001012F5"/>
    <w:p w:rsidR="001012F5" w:rsidRDefault="001012F5" w:rsidP="001012F5">
      <w:r>
        <w:rPr>
          <w:noProof/>
          <w:lang w:val="fr-FR" w:eastAsia="fr-FR"/>
        </w:rPr>
        <w:drawing>
          <wp:inline distT="0" distB="0" distL="0" distR="0" wp14:anchorId="481ACD60" wp14:editId="4745A4C8">
            <wp:extent cx="5581015" cy="309639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581015" cy="3096390"/>
                    </a:xfrm>
                    <a:prstGeom prst="rect">
                      <a:avLst/>
                    </a:prstGeom>
                  </pic:spPr>
                </pic:pic>
              </a:graphicData>
            </a:graphic>
          </wp:inline>
        </w:drawing>
      </w:r>
    </w:p>
    <w:p w:rsidR="001012F5" w:rsidRDefault="001012F5" w:rsidP="001012F5">
      <w:r>
        <w:rPr>
          <w:b/>
        </w:rPr>
        <w:t>B</w:t>
      </w:r>
      <w:r w:rsidRPr="00C73970">
        <w:rPr>
          <w:b/>
        </w:rPr>
        <w:t>. In</w:t>
      </w:r>
      <w:r>
        <w:rPr>
          <w:b/>
        </w:rPr>
        <w:t xml:space="preserve"> the seev.035</w:t>
      </w:r>
      <w:r w:rsidRPr="00C73970">
        <w:rPr>
          <w:b/>
        </w:rPr>
        <w:t xml:space="preserve"> message (Corporate Action </w:t>
      </w:r>
      <w:r>
        <w:rPr>
          <w:b/>
        </w:rPr>
        <w:t>Movement Preliminary Advice</w:t>
      </w:r>
      <w:r w:rsidRPr="00C73970">
        <w:rPr>
          <w:b/>
        </w:rPr>
        <w:t>)</w:t>
      </w:r>
      <w:r>
        <w:t xml:space="preserve">, in the sequence </w:t>
      </w:r>
      <w:proofErr w:type="spellStart"/>
      <w:r>
        <w:t>CorporateActionMovementDetails</w:t>
      </w:r>
      <w:proofErr w:type="spellEnd"/>
      <w:r>
        <w:t>/</w:t>
      </w:r>
      <w:proofErr w:type="spellStart"/>
      <w:r>
        <w:t>CashMovementDetails</w:t>
      </w:r>
      <w:proofErr w:type="spellEnd"/>
      <w:r>
        <w:t xml:space="preserve">, add a new optional non repetitive element </w:t>
      </w:r>
      <w:proofErr w:type="spellStart"/>
      <w:r w:rsidRPr="00C73970">
        <w:rPr>
          <w:i/>
        </w:rPr>
        <w:t>IncomeSourceCountry</w:t>
      </w:r>
      <w:proofErr w:type="spellEnd"/>
      <w:r>
        <w:t xml:space="preserve"> as defined above in the ISO15022 illustration section and typed by the data Type </w:t>
      </w:r>
      <w:proofErr w:type="spellStart"/>
      <w:r w:rsidRPr="00C73970">
        <w:rPr>
          <w:i/>
        </w:rPr>
        <w:t>CountryCode</w:t>
      </w:r>
      <w:proofErr w:type="spellEnd"/>
      <w:r>
        <w:t>.</w:t>
      </w:r>
    </w:p>
    <w:p w:rsidR="001012F5" w:rsidRDefault="001012F5" w:rsidP="001012F5">
      <w:r>
        <w:rPr>
          <w:b/>
        </w:rPr>
        <w:t>C</w:t>
      </w:r>
      <w:r w:rsidRPr="00C73970">
        <w:rPr>
          <w:b/>
        </w:rPr>
        <w:t>. In</w:t>
      </w:r>
      <w:r>
        <w:rPr>
          <w:b/>
        </w:rPr>
        <w:t xml:space="preserve"> the seev.036</w:t>
      </w:r>
      <w:r w:rsidRPr="00C73970">
        <w:rPr>
          <w:b/>
        </w:rPr>
        <w:t xml:space="preserve"> message (Corporate Action </w:t>
      </w:r>
      <w:r>
        <w:rPr>
          <w:b/>
        </w:rPr>
        <w:t>Movement Confirmation</w:t>
      </w:r>
      <w:r w:rsidRPr="00C73970">
        <w:rPr>
          <w:b/>
        </w:rPr>
        <w:t>)</w:t>
      </w:r>
      <w:r>
        <w:t xml:space="preserve">, in the sequence </w:t>
      </w:r>
      <w:proofErr w:type="spellStart"/>
      <w:r>
        <w:t>CorporateActionConfirmationDetails</w:t>
      </w:r>
      <w:proofErr w:type="spellEnd"/>
      <w:r>
        <w:t>/</w:t>
      </w:r>
      <w:proofErr w:type="spellStart"/>
      <w:r>
        <w:t>CashMovementDetails</w:t>
      </w:r>
      <w:proofErr w:type="spellEnd"/>
      <w:r>
        <w:t xml:space="preserve">, add a new optional non repetitive element </w:t>
      </w:r>
      <w:proofErr w:type="spellStart"/>
      <w:r w:rsidRPr="00C73970">
        <w:rPr>
          <w:i/>
        </w:rPr>
        <w:t>IncomeSourceCountry</w:t>
      </w:r>
      <w:proofErr w:type="spellEnd"/>
      <w:r>
        <w:t xml:space="preserve"> as defined above in the ISO15022 illustration section and typed by the data Type </w:t>
      </w:r>
      <w:proofErr w:type="spellStart"/>
      <w:r w:rsidRPr="00C73970">
        <w:rPr>
          <w:i/>
        </w:rPr>
        <w:t>CountryCode</w:t>
      </w:r>
      <w:proofErr w:type="spellEnd"/>
      <w:r>
        <w:t>.</w:t>
      </w:r>
    </w:p>
    <w:p w:rsidR="001012F5" w:rsidRDefault="001012F5" w:rsidP="001012F5">
      <w:r>
        <w:rPr>
          <w:b/>
        </w:rPr>
        <w:t>D</w:t>
      </w:r>
      <w:r w:rsidRPr="00C73970">
        <w:rPr>
          <w:b/>
        </w:rPr>
        <w:t>. In</w:t>
      </w:r>
      <w:r>
        <w:rPr>
          <w:b/>
        </w:rPr>
        <w:t xml:space="preserve"> the seev.037</w:t>
      </w:r>
      <w:r w:rsidRPr="00C73970">
        <w:rPr>
          <w:b/>
        </w:rPr>
        <w:t xml:space="preserve"> message (Corporate Action </w:t>
      </w:r>
      <w:r>
        <w:rPr>
          <w:b/>
        </w:rPr>
        <w:t>Movement Reversal Advice</w:t>
      </w:r>
      <w:r w:rsidRPr="00C73970">
        <w:rPr>
          <w:b/>
        </w:rPr>
        <w:t>)</w:t>
      </w:r>
      <w:r>
        <w:t xml:space="preserve">, in the sequence </w:t>
      </w:r>
      <w:proofErr w:type="spellStart"/>
      <w:r>
        <w:t>CorporateActionConfirmationDetails</w:t>
      </w:r>
      <w:proofErr w:type="spellEnd"/>
      <w:r>
        <w:t>/</w:t>
      </w:r>
      <w:proofErr w:type="spellStart"/>
      <w:r>
        <w:t>CashMovementDetails</w:t>
      </w:r>
      <w:proofErr w:type="spellEnd"/>
      <w:r>
        <w:t xml:space="preserve">, add a new optional non repetitive element </w:t>
      </w:r>
      <w:proofErr w:type="spellStart"/>
      <w:r w:rsidRPr="00C73970">
        <w:rPr>
          <w:i/>
        </w:rPr>
        <w:t>IncomeSourceCountry</w:t>
      </w:r>
      <w:proofErr w:type="spellEnd"/>
      <w:r>
        <w:t xml:space="preserve"> as defined above in the ISO15022 illustration section and typed by the data Type </w:t>
      </w:r>
      <w:proofErr w:type="spellStart"/>
      <w:r w:rsidRPr="00C73970">
        <w:rPr>
          <w:i/>
        </w:rPr>
        <w:t>CountryCode</w:t>
      </w:r>
      <w:proofErr w:type="spellEnd"/>
      <w:r>
        <w:t>.</w:t>
      </w:r>
    </w:p>
    <w:p w:rsidR="001012F5" w:rsidRDefault="001012F5" w:rsidP="001012F5"/>
    <w:p w:rsidR="001012F5" w:rsidRDefault="001012F5" w:rsidP="001012F5">
      <w:pPr>
        <w:suppressAutoHyphens w:val="0"/>
        <w:spacing w:before="0" w:after="0"/>
        <w:rPr>
          <w:b/>
          <w:sz w:val="28"/>
        </w:rPr>
      </w:pPr>
      <w:r>
        <w:rPr>
          <w:b/>
          <w:sz w:val="28"/>
        </w:rPr>
        <w:lastRenderedPageBreak/>
        <w:t>SWIFT Comment</w:t>
      </w:r>
    </w:p>
    <w:p w:rsidR="001012F5" w:rsidRDefault="001012F5" w:rsidP="001012F5">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1012F5" w:rsidRPr="00E32808" w:rsidTr="00C3107E">
        <w:tc>
          <w:tcPr>
            <w:tcW w:w="8721" w:type="dxa"/>
            <w:tcBorders>
              <w:bottom w:val="dotted" w:sz="4" w:space="0" w:color="auto"/>
            </w:tcBorders>
          </w:tcPr>
          <w:p w:rsidR="001012F5" w:rsidRPr="008466D3" w:rsidRDefault="001012F5" w:rsidP="00C3107E">
            <w:pPr>
              <w:rPr>
                <w:rFonts w:cs="Arial"/>
                <w:color w:val="000000"/>
              </w:rPr>
            </w:pPr>
            <w:r w:rsidRPr="000C3657">
              <w:rPr>
                <w:i/>
              </w:rPr>
              <w:t>SWIFT Standards believes that this change request is not critical and does not prevent users from using the message(s) without this change. SWIFT Standards therefore proposes to postpone the implementation of this change request to a later release.</w:t>
            </w:r>
          </w:p>
        </w:tc>
      </w:tr>
    </w:tbl>
    <w:p w:rsidR="001012F5" w:rsidRDefault="001012F5" w:rsidP="001012F5">
      <w:pPr>
        <w:suppressAutoHyphens w:val="0"/>
        <w:spacing w:before="0" w:after="0"/>
      </w:pPr>
    </w:p>
    <w:p w:rsidR="001012F5" w:rsidRDefault="001012F5" w:rsidP="001012F5">
      <w:pPr>
        <w:suppressAutoHyphens w:val="0"/>
        <w:spacing w:before="0" w:after="0"/>
      </w:pPr>
    </w:p>
    <w:p w:rsidR="001012F5" w:rsidRDefault="001012F5" w:rsidP="001012F5">
      <w:pPr>
        <w:suppressAutoHyphens w:val="0"/>
        <w:spacing w:before="0" w:after="0"/>
      </w:pPr>
    </w:p>
    <w:p w:rsidR="001012F5" w:rsidRDefault="001012F5" w:rsidP="001012F5">
      <w:pPr>
        <w:suppressAutoHyphens w:val="0"/>
        <w:spacing w:before="0" w:after="0"/>
        <w:rPr>
          <w:b/>
          <w:sz w:val="28"/>
        </w:rPr>
      </w:pPr>
      <w:r w:rsidRPr="00CE2AB5">
        <w:rPr>
          <w:b/>
          <w:sz w:val="28"/>
        </w:rPr>
        <w:t>Working Group Meeting</w:t>
      </w:r>
    </w:p>
    <w:p w:rsidR="001012F5" w:rsidRDefault="001012F5" w:rsidP="001012F5">
      <w:pPr>
        <w:suppressAutoHyphens w:val="0"/>
        <w:spacing w:before="0" w:after="0"/>
        <w:rPr>
          <w:b/>
          <w:sz w:val="28"/>
        </w:rPr>
      </w:pPr>
    </w:p>
    <w:p w:rsidR="001012F5" w:rsidRPr="00CE2AB5" w:rsidRDefault="001012F5" w:rsidP="001012F5">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1012F5" w:rsidRPr="00DB39D9" w:rsidTr="00C3107E">
        <w:tc>
          <w:tcPr>
            <w:tcW w:w="8754" w:type="dxa"/>
            <w:shd w:val="pct5" w:color="auto" w:fill="auto"/>
          </w:tcPr>
          <w:p w:rsidR="001012F5" w:rsidRPr="00D54675" w:rsidRDefault="001012F5" w:rsidP="00C3107E">
            <w:pPr>
              <w:spacing w:before="80" w:after="80"/>
              <w:rPr>
                <w:b/>
                <w:color w:val="800000"/>
              </w:rPr>
            </w:pPr>
            <w:r w:rsidRPr="00D54675">
              <w:rPr>
                <w:b/>
              </w:rPr>
              <w:t>Discussion</w:t>
            </w:r>
          </w:p>
        </w:tc>
      </w:tr>
      <w:tr w:rsidR="001012F5" w:rsidRPr="00E32808" w:rsidTr="00C3107E">
        <w:trPr>
          <w:trHeight w:val="36"/>
        </w:trPr>
        <w:tc>
          <w:tcPr>
            <w:tcW w:w="8754" w:type="dxa"/>
            <w:tcBorders>
              <w:bottom w:val="dotted" w:sz="4" w:space="0" w:color="auto"/>
            </w:tcBorders>
            <w:vAlign w:val="center"/>
          </w:tcPr>
          <w:p w:rsidR="001012F5" w:rsidRDefault="001012F5" w:rsidP="00C3107E">
            <w:pPr>
              <w:rPr>
                <w:rFonts w:cs="Arial"/>
              </w:rPr>
            </w:pPr>
            <w:r>
              <w:rPr>
                <w:rFonts w:cs="Arial"/>
              </w:rPr>
              <w:t>The MWG agrees with the business case but would like to have a common and consistent solution sought to both the CR0773 and this CR as both requests seems to be very similar in terms of the business case and the implementation solutions.</w:t>
            </w:r>
          </w:p>
          <w:p w:rsidR="001012F5" w:rsidRDefault="001012F5" w:rsidP="00C3107E">
            <w:pPr>
              <w:rPr>
                <w:rFonts w:cs="Arial"/>
              </w:rPr>
            </w:pPr>
            <w:r>
              <w:rPr>
                <w:rFonts w:cs="Arial"/>
              </w:rPr>
              <w:t>The MWG would recommend the SMPG to come back next year with an adequate solution satisfying both CRs and recommends also that the SMPG involves the Canadian NMPG in the search for a solution.</w:t>
            </w:r>
          </w:p>
          <w:p w:rsidR="001012F5" w:rsidRPr="00D54675" w:rsidRDefault="001012F5" w:rsidP="00C3107E">
            <w:pPr>
              <w:rPr>
                <w:rFonts w:cs="Arial"/>
              </w:rPr>
            </w:pPr>
            <w:r>
              <w:rPr>
                <w:rFonts w:cs="Arial"/>
              </w:rPr>
              <w:t>Please refer also to the “Discussion” section in the 0773 CR on withholding tax.</w:t>
            </w:r>
          </w:p>
        </w:tc>
      </w:tr>
      <w:tr w:rsidR="001012F5" w:rsidRPr="00DB39D9" w:rsidTr="00C31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rsidR="001012F5" w:rsidRPr="00D54675" w:rsidRDefault="001012F5" w:rsidP="00C3107E">
            <w:pPr>
              <w:spacing w:before="80" w:after="80"/>
              <w:rPr>
                <w:b/>
                <w:color w:val="800000"/>
              </w:rPr>
            </w:pPr>
            <w:r w:rsidRPr="00D54675">
              <w:rPr>
                <w:b/>
              </w:rPr>
              <w:t>Decision</w:t>
            </w:r>
          </w:p>
        </w:tc>
      </w:tr>
      <w:tr w:rsidR="001012F5" w:rsidRPr="00E32808" w:rsidTr="00C31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rsidR="001012F5" w:rsidRPr="00BC4432" w:rsidRDefault="001012F5" w:rsidP="00C3107E">
            <w:pPr>
              <w:tabs>
                <w:tab w:val="left" w:pos="965"/>
                <w:tab w:val="left" w:pos="1005"/>
              </w:tabs>
              <w:spacing w:after="0"/>
              <w:ind w:left="992" w:hanging="992"/>
              <w:rPr>
                <w:rFonts w:cs="Arial"/>
                <w:b/>
                <w:color w:val="FF0000"/>
              </w:rPr>
            </w:pPr>
            <w:r w:rsidRPr="00BC4432">
              <w:rPr>
                <w:rFonts w:cs="Arial"/>
                <w:b/>
                <w:color w:val="FF0000"/>
              </w:rPr>
              <w:t>Rejected</w:t>
            </w:r>
            <w:r>
              <w:rPr>
                <w:rFonts w:cs="Arial"/>
                <w:b/>
                <w:color w:val="FF0000"/>
              </w:rPr>
              <w:t xml:space="preserve"> (but can be resubmitted for SR2016 with the reviewed implementation solution)</w:t>
            </w:r>
          </w:p>
        </w:tc>
      </w:tr>
    </w:tbl>
    <w:p w:rsidR="001012F5" w:rsidRDefault="001012F5" w:rsidP="001012F5">
      <w:pPr>
        <w:suppressAutoHyphens w:val="0"/>
        <w:spacing w:before="140" w:after="0"/>
        <w:rPr>
          <w:b/>
          <w:sz w:val="28"/>
          <w:szCs w:val="28"/>
        </w:rPr>
      </w:pPr>
    </w:p>
    <w:p w:rsidR="001012F5" w:rsidRDefault="001012F5" w:rsidP="001012F5">
      <w:pPr>
        <w:suppressAutoHyphens w:val="0"/>
        <w:spacing w:before="140" w:after="0"/>
        <w:rPr>
          <w:szCs w:val="24"/>
        </w:rPr>
      </w:pPr>
      <w:r w:rsidRPr="00AE6F8D">
        <w:rPr>
          <w:b/>
          <w:sz w:val="28"/>
          <w:szCs w:val="28"/>
        </w:rPr>
        <w:t xml:space="preserve">Final decision of the </w:t>
      </w:r>
      <w:r>
        <w:rPr>
          <w:b/>
          <w:sz w:val="28"/>
          <w:szCs w:val="28"/>
        </w:rPr>
        <w:t xml:space="preserve">Securities </w:t>
      </w:r>
      <w:r w:rsidRPr="00AE6F8D">
        <w:rPr>
          <w:b/>
          <w:sz w:val="28"/>
          <w:szCs w:val="28"/>
        </w:rPr>
        <w:t>SEG</w:t>
      </w:r>
      <w:r>
        <w:rPr>
          <w:b/>
          <w:sz w:val="28"/>
          <w:szCs w:val="28"/>
        </w:rPr>
        <w:t xml:space="preserve"> regarding ISO 20022 messages</w:t>
      </w:r>
      <w:r w:rsidRPr="00AE6F8D">
        <w:rPr>
          <w:b/>
          <w:sz w:val="28"/>
          <w:szCs w:val="28"/>
        </w:rPr>
        <w:t>:</w:t>
      </w:r>
    </w:p>
    <w:p w:rsidR="001012F5" w:rsidRDefault="001012F5" w:rsidP="001012F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1012F5" w:rsidRPr="006D7FF8" w:rsidTr="00C3107E">
        <w:tc>
          <w:tcPr>
            <w:tcW w:w="1101" w:type="dxa"/>
          </w:tcPr>
          <w:p w:rsidR="001012F5" w:rsidRPr="006D7FF8" w:rsidRDefault="001012F5" w:rsidP="00C3107E">
            <w:pPr>
              <w:rPr>
                <w:szCs w:val="24"/>
              </w:rPr>
            </w:pPr>
            <w:r w:rsidRPr="006D7FF8">
              <w:rPr>
                <w:szCs w:val="24"/>
              </w:rPr>
              <w:t>Approve</w:t>
            </w:r>
            <w:r>
              <w:rPr>
                <w:szCs w:val="24"/>
              </w:rPr>
              <w:t xml:space="preserve"> the MWG decision</w:t>
            </w:r>
          </w:p>
        </w:tc>
        <w:tc>
          <w:tcPr>
            <w:tcW w:w="1559" w:type="dxa"/>
          </w:tcPr>
          <w:p w:rsidR="001012F5" w:rsidRPr="006D7FF8" w:rsidRDefault="001012F5" w:rsidP="00C3107E">
            <w:pPr>
              <w:rPr>
                <w:szCs w:val="24"/>
              </w:rPr>
            </w:pPr>
          </w:p>
        </w:tc>
      </w:tr>
    </w:tbl>
    <w:p w:rsidR="001012F5" w:rsidRDefault="001012F5" w:rsidP="001012F5">
      <w:pPr>
        <w:rPr>
          <w:szCs w:val="24"/>
        </w:rPr>
      </w:pPr>
      <w:r>
        <w:rPr>
          <w:szCs w:val="24"/>
        </w:rPr>
        <w:t>Comments:</w:t>
      </w:r>
    </w:p>
    <w:p w:rsidR="001012F5" w:rsidRDefault="001012F5" w:rsidP="001012F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1012F5" w:rsidRPr="006D7FF8" w:rsidTr="00C3107E">
        <w:tc>
          <w:tcPr>
            <w:tcW w:w="1101" w:type="dxa"/>
          </w:tcPr>
          <w:p w:rsidR="001012F5" w:rsidRPr="006D7FF8" w:rsidRDefault="001012F5" w:rsidP="00C3107E">
            <w:pPr>
              <w:rPr>
                <w:szCs w:val="24"/>
              </w:rPr>
            </w:pPr>
            <w:r w:rsidRPr="006D7FF8">
              <w:rPr>
                <w:szCs w:val="24"/>
              </w:rPr>
              <w:t>Reject</w:t>
            </w:r>
            <w:r>
              <w:rPr>
                <w:szCs w:val="24"/>
              </w:rPr>
              <w:t xml:space="preserve"> the MWG decision</w:t>
            </w:r>
          </w:p>
        </w:tc>
        <w:tc>
          <w:tcPr>
            <w:tcW w:w="1559" w:type="dxa"/>
          </w:tcPr>
          <w:p w:rsidR="001012F5" w:rsidRPr="006D7FF8" w:rsidRDefault="001012F5" w:rsidP="00C3107E">
            <w:pPr>
              <w:rPr>
                <w:szCs w:val="24"/>
              </w:rPr>
            </w:pPr>
          </w:p>
        </w:tc>
      </w:tr>
    </w:tbl>
    <w:p w:rsidR="001012F5" w:rsidRDefault="001012F5" w:rsidP="001012F5">
      <w:pPr>
        <w:rPr>
          <w:szCs w:val="24"/>
        </w:rPr>
      </w:pPr>
      <w:r>
        <w:rPr>
          <w:szCs w:val="24"/>
        </w:rPr>
        <w:t>Reason for rejection:</w:t>
      </w:r>
    </w:p>
    <w:p w:rsidR="001012F5" w:rsidRPr="00743BF1" w:rsidRDefault="001012F5" w:rsidP="001012F5">
      <w:pPr>
        <w:suppressAutoHyphens w:val="0"/>
        <w:spacing w:before="0" w:after="0"/>
        <w:rPr>
          <w:lang w:val="en-US"/>
        </w:rPr>
      </w:pPr>
      <w:r>
        <w:rPr>
          <w:lang w:val="en-US"/>
        </w:rPr>
        <w:br w:type="page"/>
      </w:r>
    </w:p>
    <w:p w:rsidR="00F0428D" w:rsidRDefault="00F0428D"/>
    <w:sectPr w:rsidR="00F0428D" w:rsidSect="001012F5">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360C7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7971B2"/>
    <w:multiLevelType w:val="multilevel"/>
    <w:tmpl w:val="EC8A263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718"/>
        </w:tabs>
        <w:ind w:left="718" w:hanging="576"/>
      </w:pPr>
      <w:rPr>
        <w:rFonts w:ascii="Helvetica" w:hAnsi="Helvetica"/>
        <w:color w:val="auto"/>
      </w:rPr>
    </w:lvl>
    <w:lvl w:ilvl="2">
      <w:start w:val="1"/>
      <w:numFmt w:val="decimal"/>
      <w:pStyle w:val="Titre3"/>
      <w:lvlText w:val="%1.%2.%3"/>
      <w:lvlJc w:val="left"/>
      <w:pPr>
        <w:tabs>
          <w:tab w:val="num" w:pos="1080"/>
        </w:tabs>
        <w:ind w:left="851" w:hanging="851"/>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3">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outline w:val="0"/>
        <w:shadow w:val="0"/>
        <w:emboss w:val="0"/>
        <w:imprint w:val="0"/>
        <w:vanish w:val="0"/>
        <w:sz w:val="32"/>
        <w:vertAlign w:val="base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Titre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5">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outline w:val="0"/>
        <w:shadow w:val="0"/>
        <w:emboss w:val="0"/>
        <w:imprint w:val="0"/>
        <w:vanish w:val="0"/>
        <w:sz w:val="32"/>
        <w:vertAlign w:val="base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Titre9"/>
      <w:lvlText w:val="%7.%8.%9"/>
      <w:lvlJc w:val="left"/>
      <w:pPr>
        <w:tabs>
          <w:tab w:val="num" w:pos="1080"/>
        </w:tabs>
        <w:ind w:left="851" w:hanging="851"/>
      </w:pPr>
    </w:lvl>
  </w:abstractNum>
  <w:abstractNum w:abstractNumId="7">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outline w:val="0"/>
        <w:shadow w:val="0"/>
        <w:emboss w:val="0"/>
        <w:imprint w:val="0"/>
        <w:vanish w:val="0"/>
        <w:sz w:val="32"/>
        <w:vertAlign w:val="base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Titre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8">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9">
    <w:nsid w:val="6C013F88"/>
    <w:multiLevelType w:val="multilevel"/>
    <w:tmpl w:val="5ED806D2"/>
    <w:lvl w:ilvl="0">
      <w:start w:val="2"/>
      <w:numFmt w:val="decimal"/>
      <w:lvlText w:val="%1"/>
      <w:lvlJc w:val="left"/>
      <w:pPr>
        <w:ind w:left="690" w:hanging="690"/>
      </w:pPr>
      <w:rPr>
        <w:rFonts w:hint="default"/>
      </w:rPr>
    </w:lvl>
    <w:lvl w:ilvl="1">
      <w:start w:val="10"/>
      <w:numFmt w:val="decimal"/>
      <w:lvlText w:val="%1.%2"/>
      <w:lvlJc w:val="left"/>
      <w:pPr>
        <w:ind w:left="862" w:hanging="720"/>
      </w:pPr>
      <w:rPr>
        <w:rFonts w:hint="default"/>
        <w:color w:val="auto"/>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1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1">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1"/>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
  </w:num>
  <w:num w:numId="3">
    <w:abstractNumId w:val="8"/>
  </w:num>
  <w:num w:numId="4">
    <w:abstractNumId w:val="7"/>
  </w:num>
  <w:num w:numId="5">
    <w:abstractNumId w:val="4"/>
  </w:num>
  <w:num w:numId="6">
    <w:abstractNumId w:val="6"/>
  </w:num>
  <w:num w:numId="7">
    <w:abstractNumId w:val="5"/>
  </w:num>
  <w:num w:numId="8">
    <w:abstractNumId w:val="3"/>
  </w:num>
  <w:num w:numId="9">
    <w:abstractNumId w:val="1"/>
  </w:num>
  <w:num w:numId="10">
    <w:abstractNumId w:val="11"/>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F5"/>
    <w:rsid w:val="000002F9"/>
    <w:rsid w:val="000003F7"/>
    <w:rsid w:val="000009E3"/>
    <w:rsid w:val="000018FB"/>
    <w:rsid w:val="00001B37"/>
    <w:rsid w:val="00001F68"/>
    <w:rsid w:val="000027B9"/>
    <w:rsid w:val="00002F8F"/>
    <w:rsid w:val="00003B04"/>
    <w:rsid w:val="00003B89"/>
    <w:rsid w:val="00004B5D"/>
    <w:rsid w:val="000052C4"/>
    <w:rsid w:val="000062DE"/>
    <w:rsid w:val="00006388"/>
    <w:rsid w:val="00006907"/>
    <w:rsid w:val="00006CE5"/>
    <w:rsid w:val="0000712C"/>
    <w:rsid w:val="000076FE"/>
    <w:rsid w:val="00007718"/>
    <w:rsid w:val="00010098"/>
    <w:rsid w:val="00010B0A"/>
    <w:rsid w:val="00010C43"/>
    <w:rsid w:val="0001195E"/>
    <w:rsid w:val="0001224C"/>
    <w:rsid w:val="00012A2A"/>
    <w:rsid w:val="00013421"/>
    <w:rsid w:val="000137B3"/>
    <w:rsid w:val="00013DC7"/>
    <w:rsid w:val="0001444D"/>
    <w:rsid w:val="000144F3"/>
    <w:rsid w:val="00014679"/>
    <w:rsid w:val="0001478D"/>
    <w:rsid w:val="00014842"/>
    <w:rsid w:val="0001488C"/>
    <w:rsid w:val="000153A1"/>
    <w:rsid w:val="0001570A"/>
    <w:rsid w:val="00016A14"/>
    <w:rsid w:val="000172F3"/>
    <w:rsid w:val="000174C0"/>
    <w:rsid w:val="000174EC"/>
    <w:rsid w:val="000201FC"/>
    <w:rsid w:val="00020542"/>
    <w:rsid w:val="00020802"/>
    <w:rsid w:val="000214E5"/>
    <w:rsid w:val="00021A79"/>
    <w:rsid w:val="00021BA5"/>
    <w:rsid w:val="000224CA"/>
    <w:rsid w:val="00022AEB"/>
    <w:rsid w:val="00022F4A"/>
    <w:rsid w:val="000245B7"/>
    <w:rsid w:val="00024642"/>
    <w:rsid w:val="000246A6"/>
    <w:rsid w:val="000252DC"/>
    <w:rsid w:val="00027235"/>
    <w:rsid w:val="00027238"/>
    <w:rsid w:val="0002761E"/>
    <w:rsid w:val="00027621"/>
    <w:rsid w:val="0002776B"/>
    <w:rsid w:val="00027B1B"/>
    <w:rsid w:val="000307BA"/>
    <w:rsid w:val="00030B92"/>
    <w:rsid w:val="00031199"/>
    <w:rsid w:val="00031750"/>
    <w:rsid w:val="00031980"/>
    <w:rsid w:val="00031D7B"/>
    <w:rsid w:val="00032185"/>
    <w:rsid w:val="000325C5"/>
    <w:rsid w:val="0003356A"/>
    <w:rsid w:val="0003358E"/>
    <w:rsid w:val="00033BFB"/>
    <w:rsid w:val="00033E8B"/>
    <w:rsid w:val="00034E88"/>
    <w:rsid w:val="00034E9C"/>
    <w:rsid w:val="00035D49"/>
    <w:rsid w:val="00035DC5"/>
    <w:rsid w:val="00035EA5"/>
    <w:rsid w:val="00036881"/>
    <w:rsid w:val="00036F0C"/>
    <w:rsid w:val="00037E35"/>
    <w:rsid w:val="00037FE3"/>
    <w:rsid w:val="00040976"/>
    <w:rsid w:val="00041A61"/>
    <w:rsid w:val="00041ACC"/>
    <w:rsid w:val="00041C41"/>
    <w:rsid w:val="00041E63"/>
    <w:rsid w:val="00041F45"/>
    <w:rsid w:val="00042FE8"/>
    <w:rsid w:val="00043C22"/>
    <w:rsid w:val="00044649"/>
    <w:rsid w:val="000450B7"/>
    <w:rsid w:val="00045292"/>
    <w:rsid w:val="0004623E"/>
    <w:rsid w:val="0004689D"/>
    <w:rsid w:val="00047279"/>
    <w:rsid w:val="00047768"/>
    <w:rsid w:val="00047ED9"/>
    <w:rsid w:val="0005006D"/>
    <w:rsid w:val="0005022B"/>
    <w:rsid w:val="000506C5"/>
    <w:rsid w:val="0005094C"/>
    <w:rsid w:val="00050B76"/>
    <w:rsid w:val="00050D3E"/>
    <w:rsid w:val="000510D9"/>
    <w:rsid w:val="000516E4"/>
    <w:rsid w:val="00052397"/>
    <w:rsid w:val="00052531"/>
    <w:rsid w:val="00052CE1"/>
    <w:rsid w:val="00052DBF"/>
    <w:rsid w:val="00054643"/>
    <w:rsid w:val="0005483A"/>
    <w:rsid w:val="00054A96"/>
    <w:rsid w:val="00054CEE"/>
    <w:rsid w:val="00054D23"/>
    <w:rsid w:val="00054E4C"/>
    <w:rsid w:val="0005564C"/>
    <w:rsid w:val="0005592F"/>
    <w:rsid w:val="00055E41"/>
    <w:rsid w:val="000560AE"/>
    <w:rsid w:val="00056178"/>
    <w:rsid w:val="000564CD"/>
    <w:rsid w:val="0005656C"/>
    <w:rsid w:val="00056D44"/>
    <w:rsid w:val="00056F8D"/>
    <w:rsid w:val="00056FD7"/>
    <w:rsid w:val="0005707C"/>
    <w:rsid w:val="00057680"/>
    <w:rsid w:val="0005770A"/>
    <w:rsid w:val="00060328"/>
    <w:rsid w:val="00060A87"/>
    <w:rsid w:val="00060AB9"/>
    <w:rsid w:val="00060CEE"/>
    <w:rsid w:val="000617C9"/>
    <w:rsid w:val="00061ACC"/>
    <w:rsid w:val="00061E00"/>
    <w:rsid w:val="000629BA"/>
    <w:rsid w:val="00062D6B"/>
    <w:rsid w:val="00063E72"/>
    <w:rsid w:val="00064B9B"/>
    <w:rsid w:val="000651C8"/>
    <w:rsid w:val="00065652"/>
    <w:rsid w:val="00065B49"/>
    <w:rsid w:val="00065C90"/>
    <w:rsid w:val="00065E8C"/>
    <w:rsid w:val="00065F7C"/>
    <w:rsid w:val="00066779"/>
    <w:rsid w:val="000667E3"/>
    <w:rsid w:val="00067B7D"/>
    <w:rsid w:val="00067CE1"/>
    <w:rsid w:val="00067DBC"/>
    <w:rsid w:val="00070457"/>
    <w:rsid w:val="0007072F"/>
    <w:rsid w:val="0007227B"/>
    <w:rsid w:val="0007259F"/>
    <w:rsid w:val="00072762"/>
    <w:rsid w:val="00073387"/>
    <w:rsid w:val="000733D2"/>
    <w:rsid w:val="000736FF"/>
    <w:rsid w:val="0007500A"/>
    <w:rsid w:val="0007515F"/>
    <w:rsid w:val="00075191"/>
    <w:rsid w:val="00075771"/>
    <w:rsid w:val="000757DB"/>
    <w:rsid w:val="000759B9"/>
    <w:rsid w:val="0007637A"/>
    <w:rsid w:val="00076494"/>
    <w:rsid w:val="00076DB0"/>
    <w:rsid w:val="00076F2A"/>
    <w:rsid w:val="0007739C"/>
    <w:rsid w:val="00077457"/>
    <w:rsid w:val="00077BD5"/>
    <w:rsid w:val="000808E2"/>
    <w:rsid w:val="0008209C"/>
    <w:rsid w:val="00083F7B"/>
    <w:rsid w:val="000840EA"/>
    <w:rsid w:val="000849A7"/>
    <w:rsid w:val="00084FC5"/>
    <w:rsid w:val="00085417"/>
    <w:rsid w:val="00085582"/>
    <w:rsid w:val="000857CC"/>
    <w:rsid w:val="000860C2"/>
    <w:rsid w:val="000861B0"/>
    <w:rsid w:val="00086F4C"/>
    <w:rsid w:val="00087074"/>
    <w:rsid w:val="00090630"/>
    <w:rsid w:val="000909B8"/>
    <w:rsid w:val="000910C5"/>
    <w:rsid w:val="00091B96"/>
    <w:rsid w:val="0009224C"/>
    <w:rsid w:val="000923FD"/>
    <w:rsid w:val="000925EB"/>
    <w:rsid w:val="0009309E"/>
    <w:rsid w:val="000930F1"/>
    <w:rsid w:val="00093417"/>
    <w:rsid w:val="000935BD"/>
    <w:rsid w:val="000936CF"/>
    <w:rsid w:val="00093D16"/>
    <w:rsid w:val="00094B1E"/>
    <w:rsid w:val="00094F09"/>
    <w:rsid w:val="00094FC0"/>
    <w:rsid w:val="00095216"/>
    <w:rsid w:val="000954BC"/>
    <w:rsid w:val="000962A8"/>
    <w:rsid w:val="000965A4"/>
    <w:rsid w:val="00096942"/>
    <w:rsid w:val="00096E62"/>
    <w:rsid w:val="000978FD"/>
    <w:rsid w:val="000979D0"/>
    <w:rsid w:val="00097B68"/>
    <w:rsid w:val="000A0B54"/>
    <w:rsid w:val="000A1DA5"/>
    <w:rsid w:val="000A249C"/>
    <w:rsid w:val="000A29D4"/>
    <w:rsid w:val="000A2F6D"/>
    <w:rsid w:val="000A38E5"/>
    <w:rsid w:val="000A3F0A"/>
    <w:rsid w:val="000A43AA"/>
    <w:rsid w:val="000A4F6E"/>
    <w:rsid w:val="000A6984"/>
    <w:rsid w:val="000A72F6"/>
    <w:rsid w:val="000A7DC2"/>
    <w:rsid w:val="000B0527"/>
    <w:rsid w:val="000B17D3"/>
    <w:rsid w:val="000B19B2"/>
    <w:rsid w:val="000B1E03"/>
    <w:rsid w:val="000B24C0"/>
    <w:rsid w:val="000B32AE"/>
    <w:rsid w:val="000B41FB"/>
    <w:rsid w:val="000B4DD1"/>
    <w:rsid w:val="000B5883"/>
    <w:rsid w:val="000B6253"/>
    <w:rsid w:val="000B6526"/>
    <w:rsid w:val="000B6786"/>
    <w:rsid w:val="000B7DDD"/>
    <w:rsid w:val="000C054F"/>
    <w:rsid w:val="000C05BD"/>
    <w:rsid w:val="000C0611"/>
    <w:rsid w:val="000C09CC"/>
    <w:rsid w:val="000C09D3"/>
    <w:rsid w:val="000C0F38"/>
    <w:rsid w:val="000C1AE8"/>
    <w:rsid w:val="000C1AEF"/>
    <w:rsid w:val="000C1E67"/>
    <w:rsid w:val="000C2174"/>
    <w:rsid w:val="000C25E6"/>
    <w:rsid w:val="000C265E"/>
    <w:rsid w:val="000C316B"/>
    <w:rsid w:val="000C320F"/>
    <w:rsid w:val="000C33B3"/>
    <w:rsid w:val="000C39C4"/>
    <w:rsid w:val="000C4261"/>
    <w:rsid w:val="000C4411"/>
    <w:rsid w:val="000C45EF"/>
    <w:rsid w:val="000C4C9D"/>
    <w:rsid w:val="000C4D78"/>
    <w:rsid w:val="000C595A"/>
    <w:rsid w:val="000C5D89"/>
    <w:rsid w:val="000C647F"/>
    <w:rsid w:val="000C6D1E"/>
    <w:rsid w:val="000C6D25"/>
    <w:rsid w:val="000C72A3"/>
    <w:rsid w:val="000C7332"/>
    <w:rsid w:val="000D101D"/>
    <w:rsid w:val="000D1213"/>
    <w:rsid w:val="000D2376"/>
    <w:rsid w:val="000D33CD"/>
    <w:rsid w:val="000D3C53"/>
    <w:rsid w:val="000D4867"/>
    <w:rsid w:val="000D5ECE"/>
    <w:rsid w:val="000D6289"/>
    <w:rsid w:val="000D6F49"/>
    <w:rsid w:val="000D73E9"/>
    <w:rsid w:val="000D77B3"/>
    <w:rsid w:val="000D7DF2"/>
    <w:rsid w:val="000E0315"/>
    <w:rsid w:val="000E0B5E"/>
    <w:rsid w:val="000E23C9"/>
    <w:rsid w:val="000E2B03"/>
    <w:rsid w:val="000E2E45"/>
    <w:rsid w:val="000E2FA8"/>
    <w:rsid w:val="000E3FBE"/>
    <w:rsid w:val="000E4A85"/>
    <w:rsid w:val="000E4FC1"/>
    <w:rsid w:val="000E50ED"/>
    <w:rsid w:val="000E55A0"/>
    <w:rsid w:val="000E577A"/>
    <w:rsid w:val="000E5C2F"/>
    <w:rsid w:val="000E5D5B"/>
    <w:rsid w:val="000E5F26"/>
    <w:rsid w:val="000E64E8"/>
    <w:rsid w:val="000E7061"/>
    <w:rsid w:val="000E7095"/>
    <w:rsid w:val="000E7871"/>
    <w:rsid w:val="000E7AEF"/>
    <w:rsid w:val="000F0290"/>
    <w:rsid w:val="000F0393"/>
    <w:rsid w:val="000F061D"/>
    <w:rsid w:val="000F065A"/>
    <w:rsid w:val="000F0A29"/>
    <w:rsid w:val="000F1A9B"/>
    <w:rsid w:val="000F1D8D"/>
    <w:rsid w:val="000F1F20"/>
    <w:rsid w:val="000F28EB"/>
    <w:rsid w:val="000F2A84"/>
    <w:rsid w:val="000F3009"/>
    <w:rsid w:val="000F3259"/>
    <w:rsid w:val="000F3804"/>
    <w:rsid w:val="000F3979"/>
    <w:rsid w:val="000F3A0A"/>
    <w:rsid w:val="000F3AA2"/>
    <w:rsid w:val="000F3B4C"/>
    <w:rsid w:val="000F3EE3"/>
    <w:rsid w:val="000F3FD3"/>
    <w:rsid w:val="000F4189"/>
    <w:rsid w:val="000F4D74"/>
    <w:rsid w:val="000F6099"/>
    <w:rsid w:val="000F67F5"/>
    <w:rsid w:val="000F7B3B"/>
    <w:rsid w:val="000F7D75"/>
    <w:rsid w:val="0010067E"/>
    <w:rsid w:val="00100AC4"/>
    <w:rsid w:val="00100E11"/>
    <w:rsid w:val="00100EFF"/>
    <w:rsid w:val="001012F5"/>
    <w:rsid w:val="00101477"/>
    <w:rsid w:val="00101862"/>
    <w:rsid w:val="00101E61"/>
    <w:rsid w:val="00102525"/>
    <w:rsid w:val="001030ED"/>
    <w:rsid w:val="001035FC"/>
    <w:rsid w:val="001036C2"/>
    <w:rsid w:val="001040A5"/>
    <w:rsid w:val="0010431C"/>
    <w:rsid w:val="0010444E"/>
    <w:rsid w:val="00104F0D"/>
    <w:rsid w:val="0010512C"/>
    <w:rsid w:val="00105443"/>
    <w:rsid w:val="0010557E"/>
    <w:rsid w:val="001055E3"/>
    <w:rsid w:val="00105B1A"/>
    <w:rsid w:val="001061AD"/>
    <w:rsid w:val="001067D7"/>
    <w:rsid w:val="00106CAA"/>
    <w:rsid w:val="001072D9"/>
    <w:rsid w:val="00111185"/>
    <w:rsid w:val="00111B3E"/>
    <w:rsid w:val="00111F2A"/>
    <w:rsid w:val="00112DD1"/>
    <w:rsid w:val="0011305A"/>
    <w:rsid w:val="0011351B"/>
    <w:rsid w:val="001136B5"/>
    <w:rsid w:val="0011414C"/>
    <w:rsid w:val="001150C4"/>
    <w:rsid w:val="0011548C"/>
    <w:rsid w:val="001159F9"/>
    <w:rsid w:val="0011603D"/>
    <w:rsid w:val="001166DB"/>
    <w:rsid w:val="00116F61"/>
    <w:rsid w:val="00117063"/>
    <w:rsid w:val="00117356"/>
    <w:rsid w:val="00117689"/>
    <w:rsid w:val="00117844"/>
    <w:rsid w:val="001208E1"/>
    <w:rsid w:val="00120AE1"/>
    <w:rsid w:val="00120BE0"/>
    <w:rsid w:val="00120C4E"/>
    <w:rsid w:val="00120D1B"/>
    <w:rsid w:val="0012187C"/>
    <w:rsid w:val="001218C4"/>
    <w:rsid w:val="00121D7F"/>
    <w:rsid w:val="00121DB3"/>
    <w:rsid w:val="001226E2"/>
    <w:rsid w:val="001227DA"/>
    <w:rsid w:val="00123119"/>
    <w:rsid w:val="0012360B"/>
    <w:rsid w:val="00123E79"/>
    <w:rsid w:val="0012415A"/>
    <w:rsid w:val="001243E4"/>
    <w:rsid w:val="00124821"/>
    <w:rsid w:val="00125155"/>
    <w:rsid w:val="001253C6"/>
    <w:rsid w:val="0012542A"/>
    <w:rsid w:val="0012552D"/>
    <w:rsid w:val="00125681"/>
    <w:rsid w:val="00125816"/>
    <w:rsid w:val="00125AD1"/>
    <w:rsid w:val="001268A3"/>
    <w:rsid w:val="00126FE4"/>
    <w:rsid w:val="00126FF1"/>
    <w:rsid w:val="00127036"/>
    <w:rsid w:val="00127F35"/>
    <w:rsid w:val="00127FB1"/>
    <w:rsid w:val="001305EF"/>
    <w:rsid w:val="0013066A"/>
    <w:rsid w:val="00130B9B"/>
    <w:rsid w:val="00131030"/>
    <w:rsid w:val="001313A9"/>
    <w:rsid w:val="00131473"/>
    <w:rsid w:val="00131B48"/>
    <w:rsid w:val="001323C2"/>
    <w:rsid w:val="00132D0C"/>
    <w:rsid w:val="00133211"/>
    <w:rsid w:val="001332CC"/>
    <w:rsid w:val="00133BCA"/>
    <w:rsid w:val="00134932"/>
    <w:rsid w:val="00135B31"/>
    <w:rsid w:val="00135E3B"/>
    <w:rsid w:val="001365FF"/>
    <w:rsid w:val="001366F8"/>
    <w:rsid w:val="00136B00"/>
    <w:rsid w:val="00136FD9"/>
    <w:rsid w:val="001372DD"/>
    <w:rsid w:val="001379DF"/>
    <w:rsid w:val="00137CB7"/>
    <w:rsid w:val="00137E80"/>
    <w:rsid w:val="00140608"/>
    <w:rsid w:val="001420AC"/>
    <w:rsid w:val="001428D8"/>
    <w:rsid w:val="00142FBF"/>
    <w:rsid w:val="00143B28"/>
    <w:rsid w:val="001442DF"/>
    <w:rsid w:val="00144349"/>
    <w:rsid w:val="00144492"/>
    <w:rsid w:val="00144AF5"/>
    <w:rsid w:val="00144C01"/>
    <w:rsid w:val="00145431"/>
    <w:rsid w:val="0014548B"/>
    <w:rsid w:val="00145D3C"/>
    <w:rsid w:val="00145D68"/>
    <w:rsid w:val="00146043"/>
    <w:rsid w:val="001468CE"/>
    <w:rsid w:val="00146C63"/>
    <w:rsid w:val="00146CDE"/>
    <w:rsid w:val="00147240"/>
    <w:rsid w:val="00147497"/>
    <w:rsid w:val="00147779"/>
    <w:rsid w:val="00147A22"/>
    <w:rsid w:val="00147D6D"/>
    <w:rsid w:val="001502CD"/>
    <w:rsid w:val="0015038B"/>
    <w:rsid w:val="00150A3C"/>
    <w:rsid w:val="00150A86"/>
    <w:rsid w:val="00151BB6"/>
    <w:rsid w:val="00151F91"/>
    <w:rsid w:val="00151FBE"/>
    <w:rsid w:val="001524F3"/>
    <w:rsid w:val="00152B77"/>
    <w:rsid w:val="00152C3F"/>
    <w:rsid w:val="001538C2"/>
    <w:rsid w:val="00154BD0"/>
    <w:rsid w:val="0015515A"/>
    <w:rsid w:val="001564E7"/>
    <w:rsid w:val="001565CF"/>
    <w:rsid w:val="001568AC"/>
    <w:rsid w:val="00157085"/>
    <w:rsid w:val="001574E6"/>
    <w:rsid w:val="00157903"/>
    <w:rsid w:val="00157D59"/>
    <w:rsid w:val="0016019E"/>
    <w:rsid w:val="00160260"/>
    <w:rsid w:val="001605DE"/>
    <w:rsid w:val="001609EB"/>
    <w:rsid w:val="00160A26"/>
    <w:rsid w:val="001616B6"/>
    <w:rsid w:val="00162163"/>
    <w:rsid w:val="00162724"/>
    <w:rsid w:val="00162AD9"/>
    <w:rsid w:val="00163108"/>
    <w:rsid w:val="00164241"/>
    <w:rsid w:val="0016430D"/>
    <w:rsid w:val="00164B26"/>
    <w:rsid w:val="00164DA1"/>
    <w:rsid w:val="00165B4D"/>
    <w:rsid w:val="00166C03"/>
    <w:rsid w:val="001677EB"/>
    <w:rsid w:val="00167BD7"/>
    <w:rsid w:val="00167E79"/>
    <w:rsid w:val="00167EBA"/>
    <w:rsid w:val="001708E4"/>
    <w:rsid w:val="00170E02"/>
    <w:rsid w:val="00171DBF"/>
    <w:rsid w:val="00171F74"/>
    <w:rsid w:val="00172953"/>
    <w:rsid w:val="00172AD3"/>
    <w:rsid w:val="0017301C"/>
    <w:rsid w:val="0017304C"/>
    <w:rsid w:val="00173BC8"/>
    <w:rsid w:val="00174459"/>
    <w:rsid w:val="0017484A"/>
    <w:rsid w:val="0017486F"/>
    <w:rsid w:val="00174982"/>
    <w:rsid w:val="00175372"/>
    <w:rsid w:val="001754D6"/>
    <w:rsid w:val="00175A61"/>
    <w:rsid w:val="0017796B"/>
    <w:rsid w:val="00180072"/>
    <w:rsid w:val="00180AAE"/>
    <w:rsid w:val="00180F56"/>
    <w:rsid w:val="0018121A"/>
    <w:rsid w:val="0018171C"/>
    <w:rsid w:val="001818EC"/>
    <w:rsid w:val="00181E45"/>
    <w:rsid w:val="00182F0E"/>
    <w:rsid w:val="001830BF"/>
    <w:rsid w:val="001833D6"/>
    <w:rsid w:val="00183ABC"/>
    <w:rsid w:val="00184383"/>
    <w:rsid w:val="001843AB"/>
    <w:rsid w:val="00184536"/>
    <w:rsid w:val="0018466F"/>
    <w:rsid w:val="00184A4A"/>
    <w:rsid w:val="00184AA3"/>
    <w:rsid w:val="00184D4C"/>
    <w:rsid w:val="00185347"/>
    <w:rsid w:val="00186C67"/>
    <w:rsid w:val="00186CDE"/>
    <w:rsid w:val="001872E9"/>
    <w:rsid w:val="00187E37"/>
    <w:rsid w:val="00190563"/>
    <w:rsid w:val="0019088F"/>
    <w:rsid w:val="00190EB3"/>
    <w:rsid w:val="00191630"/>
    <w:rsid w:val="00191A86"/>
    <w:rsid w:val="00191F56"/>
    <w:rsid w:val="001920DF"/>
    <w:rsid w:val="00192127"/>
    <w:rsid w:val="0019232C"/>
    <w:rsid w:val="00192746"/>
    <w:rsid w:val="00192A5B"/>
    <w:rsid w:val="001940A9"/>
    <w:rsid w:val="001944AB"/>
    <w:rsid w:val="00194885"/>
    <w:rsid w:val="001954A7"/>
    <w:rsid w:val="001956E6"/>
    <w:rsid w:val="00195F6B"/>
    <w:rsid w:val="0019608E"/>
    <w:rsid w:val="00196666"/>
    <w:rsid w:val="00196A5C"/>
    <w:rsid w:val="00196C9E"/>
    <w:rsid w:val="00196ED5"/>
    <w:rsid w:val="00196EEC"/>
    <w:rsid w:val="001971FF"/>
    <w:rsid w:val="001976D4"/>
    <w:rsid w:val="00197A45"/>
    <w:rsid w:val="001A0F9C"/>
    <w:rsid w:val="001A18DA"/>
    <w:rsid w:val="001A1A87"/>
    <w:rsid w:val="001A1BAD"/>
    <w:rsid w:val="001A1DDD"/>
    <w:rsid w:val="001A202A"/>
    <w:rsid w:val="001A31F3"/>
    <w:rsid w:val="001A3AC3"/>
    <w:rsid w:val="001A3AC9"/>
    <w:rsid w:val="001A3EBF"/>
    <w:rsid w:val="001A3EF9"/>
    <w:rsid w:val="001A3F0C"/>
    <w:rsid w:val="001A46F0"/>
    <w:rsid w:val="001A5244"/>
    <w:rsid w:val="001A5807"/>
    <w:rsid w:val="001A5992"/>
    <w:rsid w:val="001A5C34"/>
    <w:rsid w:val="001A61FE"/>
    <w:rsid w:val="001A62E7"/>
    <w:rsid w:val="001A6D8C"/>
    <w:rsid w:val="001A719C"/>
    <w:rsid w:val="001A7586"/>
    <w:rsid w:val="001B0163"/>
    <w:rsid w:val="001B06BC"/>
    <w:rsid w:val="001B15F1"/>
    <w:rsid w:val="001B1F5D"/>
    <w:rsid w:val="001B2260"/>
    <w:rsid w:val="001B2993"/>
    <w:rsid w:val="001B32AF"/>
    <w:rsid w:val="001B337B"/>
    <w:rsid w:val="001B348A"/>
    <w:rsid w:val="001B35BB"/>
    <w:rsid w:val="001B376F"/>
    <w:rsid w:val="001B404A"/>
    <w:rsid w:val="001B40DD"/>
    <w:rsid w:val="001B49C9"/>
    <w:rsid w:val="001B4CDB"/>
    <w:rsid w:val="001B53CB"/>
    <w:rsid w:val="001B5B56"/>
    <w:rsid w:val="001B6871"/>
    <w:rsid w:val="001B68A8"/>
    <w:rsid w:val="001B6CA0"/>
    <w:rsid w:val="001B7AC3"/>
    <w:rsid w:val="001B7B06"/>
    <w:rsid w:val="001C0293"/>
    <w:rsid w:val="001C0468"/>
    <w:rsid w:val="001C09D6"/>
    <w:rsid w:val="001C0B1C"/>
    <w:rsid w:val="001C11B7"/>
    <w:rsid w:val="001C12DB"/>
    <w:rsid w:val="001C1BC4"/>
    <w:rsid w:val="001C1CC0"/>
    <w:rsid w:val="001C214C"/>
    <w:rsid w:val="001C2408"/>
    <w:rsid w:val="001C34F4"/>
    <w:rsid w:val="001C3719"/>
    <w:rsid w:val="001C38D0"/>
    <w:rsid w:val="001C3F88"/>
    <w:rsid w:val="001C4466"/>
    <w:rsid w:val="001C4A07"/>
    <w:rsid w:val="001C4BCC"/>
    <w:rsid w:val="001C4D30"/>
    <w:rsid w:val="001C4E34"/>
    <w:rsid w:val="001C53DC"/>
    <w:rsid w:val="001C5F4A"/>
    <w:rsid w:val="001C66E8"/>
    <w:rsid w:val="001C754E"/>
    <w:rsid w:val="001C77CF"/>
    <w:rsid w:val="001D007F"/>
    <w:rsid w:val="001D0E93"/>
    <w:rsid w:val="001D13C2"/>
    <w:rsid w:val="001D155D"/>
    <w:rsid w:val="001D2222"/>
    <w:rsid w:val="001D2784"/>
    <w:rsid w:val="001D2B3C"/>
    <w:rsid w:val="001D330B"/>
    <w:rsid w:val="001D3A75"/>
    <w:rsid w:val="001D3D66"/>
    <w:rsid w:val="001D3DCC"/>
    <w:rsid w:val="001D4537"/>
    <w:rsid w:val="001D454E"/>
    <w:rsid w:val="001D4EEA"/>
    <w:rsid w:val="001D501C"/>
    <w:rsid w:val="001D544B"/>
    <w:rsid w:val="001D5CFE"/>
    <w:rsid w:val="001D6672"/>
    <w:rsid w:val="001D68A0"/>
    <w:rsid w:val="001D69E9"/>
    <w:rsid w:val="001D6E65"/>
    <w:rsid w:val="001D72D1"/>
    <w:rsid w:val="001D74CE"/>
    <w:rsid w:val="001D7872"/>
    <w:rsid w:val="001D7A65"/>
    <w:rsid w:val="001D7DA3"/>
    <w:rsid w:val="001E096E"/>
    <w:rsid w:val="001E17E7"/>
    <w:rsid w:val="001E1C68"/>
    <w:rsid w:val="001E2862"/>
    <w:rsid w:val="001E2CC8"/>
    <w:rsid w:val="001E2FC8"/>
    <w:rsid w:val="001E3B71"/>
    <w:rsid w:val="001E3E39"/>
    <w:rsid w:val="001E3EC5"/>
    <w:rsid w:val="001E3F6B"/>
    <w:rsid w:val="001E3F9D"/>
    <w:rsid w:val="001E42BE"/>
    <w:rsid w:val="001E438F"/>
    <w:rsid w:val="001E4A58"/>
    <w:rsid w:val="001E4B15"/>
    <w:rsid w:val="001E4E67"/>
    <w:rsid w:val="001E4F12"/>
    <w:rsid w:val="001E5A07"/>
    <w:rsid w:val="001E5A60"/>
    <w:rsid w:val="001E5BD6"/>
    <w:rsid w:val="001E5D6E"/>
    <w:rsid w:val="001E5FFA"/>
    <w:rsid w:val="001E6802"/>
    <w:rsid w:val="001E6C6F"/>
    <w:rsid w:val="001E7782"/>
    <w:rsid w:val="001E7CF1"/>
    <w:rsid w:val="001E7D2D"/>
    <w:rsid w:val="001F0738"/>
    <w:rsid w:val="001F14A4"/>
    <w:rsid w:val="001F158F"/>
    <w:rsid w:val="001F15E0"/>
    <w:rsid w:val="001F1EAC"/>
    <w:rsid w:val="001F2315"/>
    <w:rsid w:val="001F25E6"/>
    <w:rsid w:val="001F37B6"/>
    <w:rsid w:val="001F3846"/>
    <w:rsid w:val="001F3AB7"/>
    <w:rsid w:val="001F3AF8"/>
    <w:rsid w:val="001F3B50"/>
    <w:rsid w:val="001F3B67"/>
    <w:rsid w:val="001F3D00"/>
    <w:rsid w:val="001F45FD"/>
    <w:rsid w:val="001F472E"/>
    <w:rsid w:val="001F4D7C"/>
    <w:rsid w:val="001F559B"/>
    <w:rsid w:val="001F5933"/>
    <w:rsid w:val="001F67C2"/>
    <w:rsid w:val="001F76B0"/>
    <w:rsid w:val="001F7A24"/>
    <w:rsid w:val="001F7E88"/>
    <w:rsid w:val="00200642"/>
    <w:rsid w:val="00201922"/>
    <w:rsid w:val="0020285D"/>
    <w:rsid w:val="00202875"/>
    <w:rsid w:val="00202999"/>
    <w:rsid w:val="002037B9"/>
    <w:rsid w:val="00203E2D"/>
    <w:rsid w:val="00204348"/>
    <w:rsid w:val="002043E1"/>
    <w:rsid w:val="002045E8"/>
    <w:rsid w:val="00204F4F"/>
    <w:rsid w:val="00205169"/>
    <w:rsid w:val="0020561E"/>
    <w:rsid w:val="00205B77"/>
    <w:rsid w:val="00205D87"/>
    <w:rsid w:val="00206B62"/>
    <w:rsid w:val="00206EFB"/>
    <w:rsid w:val="00207222"/>
    <w:rsid w:val="00207791"/>
    <w:rsid w:val="0020790E"/>
    <w:rsid w:val="00210D94"/>
    <w:rsid w:val="00211899"/>
    <w:rsid w:val="00211F7A"/>
    <w:rsid w:val="00211FE2"/>
    <w:rsid w:val="00212348"/>
    <w:rsid w:val="002123B3"/>
    <w:rsid w:val="002124AC"/>
    <w:rsid w:val="0021295F"/>
    <w:rsid w:val="00212C0C"/>
    <w:rsid w:val="002132A6"/>
    <w:rsid w:val="00213A20"/>
    <w:rsid w:val="00213ACF"/>
    <w:rsid w:val="0021402E"/>
    <w:rsid w:val="00214348"/>
    <w:rsid w:val="00214855"/>
    <w:rsid w:val="00215296"/>
    <w:rsid w:val="002160A9"/>
    <w:rsid w:val="002166F8"/>
    <w:rsid w:val="0021678A"/>
    <w:rsid w:val="00216B06"/>
    <w:rsid w:val="00216B8C"/>
    <w:rsid w:val="00217D44"/>
    <w:rsid w:val="00217F21"/>
    <w:rsid w:val="0022012F"/>
    <w:rsid w:val="002206EF"/>
    <w:rsid w:val="00220960"/>
    <w:rsid w:val="00220ED4"/>
    <w:rsid w:val="00221343"/>
    <w:rsid w:val="00221C41"/>
    <w:rsid w:val="00221F20"/>
    <w:rsid w:val="00222190"/>
    <w:rsid w:val="00222413"/>
    <w:rsid w:val="00222476"/>
    <w:rsid w:val="002226BA"/>
    <w:rsid w:val="0022284E"/>
    <w:rsid w:val="00222A45"/>
    <w:rsid w:val="00222D3A"/>
    <w:rsid w:val="002233CE"/>
    <w:rsid w:val="00223498"/>
    <w:rsid w:val="00223D2B"/>
    <w:rsid w:val="00223D3E"/>
    <w:rsid w:val="00224E95"/>
    <w:rsid w:val="00225378"/>
    <w:rsid w:val="00225586"/>
    <w:rsid w:val="0022579C"/>
    <w:rsid w:val="00226235"/>
    <w:rsid w:val="00226795"/>
    <w:rsid w:val="002267BB"/>
    <w:rsid w:val="00226DE0"/>
    <w:rsid w:val="0022727D"/>
    <w:rsid w:val="00227CE8"/>
    <w:rsid w:val="002308A8"/>
    <w:rsid w:val="00230C4A"/>
    <w:rsid w:val="002313AA"/>
    <w:rsid w:val="00231B5B"/>
    <w:rsid w:val="002321AE"/>
    <w:rsid w:val="00232937"/>
    <w:rsid w:val="00232AFF"/>
    <w:rsid w:val="00232DD6"/>
    <w:rsid w:val="002334B1"/>
    <w:rsid w:val="002334E9"/>
    <w:rsid w:val="002335EC"/>
    <w:rsid w:val="002336EC"/>
    <w:rsid w:val="0023436F"/>
    <w:rsid w:val="002345F7"/>
    <w:rsid w:val="00234797"/>
    <w:rsid w:val="00234E49"/>
    <w:rsid w:val="00234E66"/>
    <w:rsid w:val="002350E4"/>
    <w:rsid w:val="00235934"/>
    <w:rsid w:val="00235B61"/>
    <w:rsid w:val="00235C4A"/>
    <w:rsid w:val="00236396"/>
    <w:rsid w:val="00236BD7"/>
    <w:rsid w:val="0023777C"/>
    <w:rsid w:val="00237BBD"/>
    <w:rsid w:val="00237CB3"/>
    <w:rsid w:val="00237D66"/>
    <w:rsid w:val="00240346"/>
    <w:rsid w:val="002405EC"/>
    <w:rsid w:val="00240645"/>
    <w:rsid w:val="00240E81"/>
    <w:rsid w:val="00240F53"/>
    <w:rsid w:val="00241448"/>
    <w:rsid w:val="00241482"/>
    <w:rsid w:val="002417F5"/>
    <w:rsid w:val="002418E4"/>
    <w:rsid w:val="00241DAD"/>
    <w:rsid w:val="00242EC9"/>
    <w:rsid w:val="0024315A"/>
    <w:rsid w:val="002438D0"/>
    <w:rsid w:val="00243CA3"/>
    <w:rsid w:val="00243DF8"/>
    <w:rsid w:val="00244320"/>
    <w:rsid w:val="0024467D"/>
    <w:rsid w:val="002447C3"/>
    <w:rsid w:val="00245169"/>
    <w:rsid w:val="002466C3"/>
    <w:rsid w:val="00246CFF"/>
    <w:rsid w:val="00246F35"/>
    <w:rsid w:val="00247553"/>
    <w:rsid w:val="00247AD1"/>
    <w:rsid w:val="00247CAC"/>
    <w:rsid w:val="0025010E"/>
    <w:rsid w:val="00250154"/>
    <w:rsid w:val="00250C95"/>
    <w:rsid w:val="00251669"/>
    <w:rsid w:val="0025183F"/>
    <w:rsid w:val="00251C4D"/>
    <w:rsid w:val="002524B4"/>
    <w:rsid w:val="00252551"/>
    <w:rsid w:val="002525DD"/>
    <w:rsid w:val="00253265"/>
    <w:rsid w:val="0025335A"/>
    <w:rsid w:val="0025344A"/>
    <w:rsid w:val="00253F24"/>
    <w:rsid w:val="00255016"/>
    <w:rsid w:val="00255611"/>
    <w:rsid w:val="00255B3D"/>
    <w:rsid w:val="00256D72"/>
    <w:rsid w:val="00256ED7"/>
    <w:rsid w:val="00257394"/>
    <w:rsid w:val="00257B36"/>
    <w:rsid w:val="00257E2B"/>
    <w:rsid w:val="00260061"/>
    <w:rsid w:val="002603A6"/>
    <w:rsid w:val="00260E8F"/>
    <w:rsid w:val="0026141E"/>
    <w:rsid w:val="00261FDD"/>
    <w:rsid w:val="002624B9"/>
    <w:rsid w:val="0026265F"/>
    <w:rsid w:val="00262F6E"/>
    <w:rsid w:val="002636B9"/>
    <w:rsid w:val="00263A3E"/>
    <w:rsid w:val="00263AD5"/>
    <w:rsid w:val="0026411C"/>
    <w:rsid w:val="00264289"/>
    <w:rsid w:val="00264DE4"/>
    <w:rsid w:val="002658D0"/>
    <w:rsid w:val="00266D33"/>
    <w:rsid w:val="00266D94"/>
    <w:rsid w:val="00266F32"/>
    <w:rsid w:val="00267128"/>
    <w:rsid w:val="002671C5"/>
    <w:rsid w:val="002671C8"/>
    <w:rsid w:val="00267C64"/>
    <w:rsid w:val="00267D6B"/>
    <w:rsid w:val="00270690"/>
    <w:rsid w:val="00270D06"/>
    <w:rsid w:val="00270DE7"/>
    <w:rsid w:val="00270FA3"/>
    <w:rsid w:val="002715FB"/>
    <w:rsid w:val="002716B4"/>
    <w:rsid w:val="00271703"/>
    <w:rsid w:val="00271EE6"/>
    <w:rsid w:val="002725A0"/>
    <w:rsid w:val="002729B0"/>
    <w:rsid w:val="00272A14"/>
    <w:rsid w:val="00272AF6"/>
    <w:rsid w:val="002738C8"/>
    <w:rsid w:val="00273C5E"/>
    <w:rsid w:val="00273E40"/>
    <w:rsid w:val="00274A96"/>
    <w:rsid w:val="00274A9D"/>
    <w:rsid w:val="00274FBC"/>
    <w:rsid w:val="002753A1"/>
    <w:rsid w:val="002754DC"/>
    <w:rsid w:val="00275F6A"/>
    <w:rsid w:val="00276066"/>
    <w:rsid w:val="0027628C"/>
    <w:rsid w:val="002763A1"/>
    <w:rsid w:val="00276638"/>
    <w:rsid w:val="002776AF"/>
    <w:rsid w:val="002801CF"/>
    <w:rsid w:val="00280572"/>
    <w:rsid w:val="00280A81"/>
    <w:rsid w:val="00280EB5"/>
    <w:rsid w:val="0028106B"/>
    <w:rsid w:val="00281620"/>
    <w:rsid w:val="00281644"/>
    <w:rsid w:val="002816AC"/>
    <w:rsid w:val="0028190A"/>
    <w:rsid w:val="002819D6"/>
    <w:rsid w:val="00281F3A"/>
    <w:rsid w:val="002824FB"/>
    <w:rsid w:val="0028269A"/>
    <w:rsid w:val="00282792"/>
    <w:rsid w:val="0028290A"/>
    <w:rsid w:val="002832E1"/>
    <w:rsid w:val="00283F71"/>
    <w:rsid w:val="00284576"/>
    <w:rsid w:val="00284BEF"/>
    <w:rsid w:val="00285170"/>
    <w:rsid w:val="002852F6"/>
    <w:rsid w:val="0028574F"/>
    <w:rsid w:val="002859F9"/>
    <w:rsid w:val="00286729"/>
    <w:rsid w:val="0029079D"/>
    <w:rsid w:val="00290CCC"/>
    <w:rsid w:val="00290EA5"/>
    <w:rsid w:val="00291436"/>
    <w:rsid w:val="00291E28"/>
    <w:rsid w:val="00291EE4"/>
    <w:rsid w:val="00292615"/>
    <w:rsid w:val="00292940"/>
    <w:rsid w:val="00292FA6"/>
    <w:rsid w:val="0029315F"/>
    <w:rsid w:val="002934A2"/>
    <w:rsid w:val="002942EA"/>
    <w:rsid w:val="002945E8"/>
    <w:rsid w:val="002945EE"/>
    <w:rsid w:val="002947DE"/>
    <w:rsid w:val="00294A84"/>
    <w:rsid w:val="00294DF3"/>
    <w:rsid w:val="002953CF"/>
    <w:rsid w:val="002954A4"/>
    <w:rsid w:val="00295D22"/>
    <w:rsid w:val="00295E8B"/>
    <w:rsid w:val="002978F6"/>
    <w:rsid w:val="002A0F28"/>
    <w:rsid w:val="002A13B1"/>
    <w:rsid w:val="002A1604"/>
    <w:rsid w:val="002A1B7E"/>
    <w:rsid w:val="002A1F54"/>
    <w:rsid w:val="002A2220"/>
    <w:rsid w:val="002A40A7"/>
    <w:rsid w:val="002A419C"/>
    <w:rsid w:val="002A4C45"/>
    <w:rsid w:val="002A4C8E"/>
    <w:rsid w:val="002A4E7A"/>
    <w:rsid w:val="002A51DA"/>
    <w:rsid w:val="002A583C"/>
    <w:rsid w:val="002A5A00"/>
    <w:rsid w:val="002A63EC"/>
    <w:rsid w:val="002A6548"/>
    <w:rsid w:val="002A778E"/>
    <w:rsid w:val="002A7B68"/>
    <w:rsid w:val="002A7E24"/>
    <w:rsid w:val="002B012A"/>
    <w:rsid w:val="002B0361"/>
    <w:rsid w:val="002B0472"/>
    <w:rsid w:val="002B0F3E"/>
    <w:rsid w:val="002B1768"/>
    <w:rsid w:val="002B1E74"/>
    <w:rsid w:val="002B312E"/>
    <w:rsid w:val="002B3296"/>
    <w:rsid w:val="002B33EC"/>
    <w:rsid w:val="002B35DC"/>
    <w:rsid w:val="002B3C55"/>
    <w:rsid w:val="002B4004"/>
    <w:rsid w:val="002B43AE"/>
    <w:rsid w:val="002B4558"/>
    <w:rsid w:val="002B492B"/>
    <w:rsid w:val="002B5736"/>
    <w:rsid w:val="002B5C74"/>
    <w:rsid w:val="002B60CE"/>
    <w:rsid w:val="002B6439"/>
    <w:rsid w:val="002B6D36"/>
    <w:rsid w:val="002B7AC3"/>
    <w:rsid w:val="002C1023"/>
    <w:rsid w:val="002C131B"/>
    <w:rsid w:val="002C1B20"/>
    <w:rsid w:val="002C2295"/>
    <w:rsid w:val="002C278B"/>
    <w:rsid w:val="002C34AC"/>
    <w:rsid w:val="002C3797"/>
    <w:rsid w:val="002C3EBE"/>
    <w:rsid w:val="002C4148"/>
    <w:rsid w:val="002C502A"/>
    <w:rsid w:val="002C5063"/>
    <w:rsid w:val="002C678F"/>
    <w:rsid w:val="002C721E"/>
    <w:rsid w:val="002C73CF"/>
    <w:rsid w:val="002C7407"/>
    <w:rsid w:val="002C7E35"/>
    <w:rsid w:val="002D06D1"/>
    <w:rsid w:val="002D0B3F"/>
    <w:rsid w:val="002D1250"/>
    <w:rsid w:val="002D1387"/>
    <w:rsid w:val="002D1B20"/>
    <w:rsid w:val="002D1D62"/>
    <w:rsid w:val="002D23D5"/>
    <w:rsid w:val="002D2BDE"/>
    <w:rsid w:val="002D2CC6"/>
    <w:rsid w:val="002D39F3"/>
    <w:rsid w:val="002D3AA8"/>
    <w:rsid w:val="002D4D62"/>
    <w:rsid w:val="002D54D9"/>
    <w:rsid w:val="002D56E7"/>
    <w:rsid w:val="002D581A"/>
    <w:rsid w:val="002D5E44"/>
    <w:rsid w:val="002D5FFE"/>
    <w:rsid w:val="002D618A"/>
    <w:rsid w:val="002D61DA"/>
    <w:rsid w:val="002D77C3"/>
    <w:rsid w:val="002D782F"/>
    <w:rsid w:val="002D78DF"/>
    <w:rsid w:val="002D7E47"/>
    <w:rsid w:val="002D7F60"/>
    <w:rsid w:val="002E0077"/>
    <w:rsid w:val="002E00D1"/>
    <w:rsid w:val="002E17D9"/>
    <w:rsid w:val="002E1A72"/>
    <w:rsid w:val="002E214F"/>
    <w:rsid w:val="002E28F8"/>
    <w:rsid w:val="002E2962"/>
    <w:rsid w:val="002E2BB2"/>
    <w:rsid w:val="002E3D72"/>
    <w:rsid w:val="002E44EC"/>
    <w:rsid w:val="002E4510"/>
    <w:rsid w:val="002E51DA"/>
    <w:rsid w:val="002E5355"/>
    <w:rsid w:val="002E5CA7"/>
    <w:rsid w:val="002E64F2"/>
    <w:rsid w:val="002E6949"/>
    <w:rsid w:val="002E73EA"/>
    <w:rsid w:val="002E747E"/>
    <w:rsid w:val="002E7A1A"/>
    <w:rsid w:val="002F031B"/>
    <w:rsid w:val="002F049A"/>
    <w:rsid w:val="002F06BE"/>
    <w:rsid w:val="002F079D"/>
    <w:rsid w:val="002F0B66"/>
    <w:rsid w:val="002F0F80"/>
    <w:rsid w:val="002F158E"/>
    <w:rsid w:val="002F15BC"/>
    <w:rsid w:val="002F167B"/>
    <w:rsid w:val="002F1928"/>
    <w:rsid w:val="002F1B6D"/>
    <w:rsid w:val="002F1F92"/>
    <w:rsid w:val="002F240F"/>
    <w:rsid w:val="002F2CDA"/>
    <w:rsid w:val="002F2D3E"/>
    <w:rsid w:val="002F36B6"/>
    <w:rsid w:val="002F3BA6"/>
    <w:rsid w:val="002F3E5F"/>
    <w:rsid w:val="002F5B88"/>
    <w:rsid w:val="002F696E"/>
    <w:rsid w:val="002F6E2F"/>
    <w:rsid w:val="002F6F3E"/>
    <w:rsid w:val="002F6F5F"/>
    <w:rsid w:val="002F71C8"/>
    <w:rsid w:val="002F77B0"/>
    <w:rsid w:val="002F7A95"/>
    <w:rsid w:val="002F7EA7"/>
    <w:rsid w:val="0030054F"/>
    <w:rsid w:val="00300B50"/>
    <w:rsid w:val="003012AB"/>
    <w:rsid w:val="0030208A"/>
    <w:rsid w:val="003029AD"/>
    <w:rsid w:val="003032B0"/>
    <w:rsid w:val="00303AB5"/>
    <w:rsid w:val="003040B6"/>
    <w:rsid w:val="0030410C"/>
    <w:rsid w:val="003042D0"/>
    <w:rsid w:val="0030444F"/>
    <w:rsid w:val="00304469"/>
    <w:rsid w:val="00304835"/>
    <w:rsid w:val="00305A62"/>
    <w:rsid w:val="00305D67"/>
    <w:rsid w:val="00305FEB"/>
    <w:rsid w:val="003065F6"/>
    <w:rsid w:val="003069E1"/>
    <w:rsid w:val="00306E99"/>
    <w:rsid w:val="00306FE2"/>
    <w:rsid w:val="003101B4"/>
    <w:rsid w:val="003102EB"/>
    <w:rsid w:val="003105DC"/>
    <w:rsid w:val="00310719"/>
    <w:rsid w:val="00310BD0"/>
    <w:rsid w:val="00311123"/>
    <w:rsid w:val="00311B11"/>
    <w:rsid w:val="00311E21"/>
    <w:rsid w:val="00312039"/>
    <w:rsid w:val="003125F1"/>
    <w:rsid w:val="00312CA0"/>
    <w:rsid w:val="00313438"/>
    <w:rsid w:val="003134E0"/>
    <w:rsid w:val="00313925"/>
    <w:rsid w:val="00313927"/>
    <w:rsid w:val="0031418E"/>
    <w:rsid w:val="003143F2"/>
    <w:rsid w:val="003145E5"/>
    <w:rsid w:val="00314BAA"/>
    <w:rsid w:val="00314DAF"/>
    <w:rsid w:val="00314F2A"/>
    <w:rsid w:val="0031556A"/>
    <w:rsid w:val="0031596F"/>
    <w:rsid w:val="00315EFE"/>
    <w:rsid w:val="00315F33"/>
    <w:rsid w:val="00316A1A"/>
    <w:rsid w:val="00316E0A"/>
    <w:rsid w:val="00317256"/>
    <w:rsid w:val="00320414"/>
    <w:rsid w:val="0032067A"/>
    <w:rsid w:val="00320AAF"/>
    <w:rsid w:val="0032107A"/>
    <w:rsid w:val="00321200"/>
    <w:rsid w:val="00321406"/>
    <w:rsid w:val="003217CB"/>
    <w:rsid w:val="00321867"/>
    <w:rsid w:val="00321C23"/>
    <w:rsid w:val="00321C41"/>
    <w:rsid w:val="00321C46"/>
    <w:rsid w:val="003220AA"/>
    <w:rsid w:val="00322352"/>
    <w:rsid w:val="00322B62"/>
    <w:rsid w:val="00322C60"/>
    <w:rsid w:val="00323994"/>
    <w:rsid w:val="00323C0B"/>
    <w:rsid w:val="00323CD2"/>
    <w:rsid w:val="00324C8B"/>
    <w:rsid w:val="0032570C"/>
    <w:rsid w:val="0032594D"/>
    <w:rsid w:val="00325CE6"/>
    <w:rsid w:val="00325DEB"/>
    <w:rsid w:val="003268CD"/>
    <w:rsid w:val="00326A48"/>
    <w:rsid w:val="00326ACE"/>
    <w:rsid w:val="00326DFF"/>
    <w:rsid w:val="00327871"/>
    <w:rsid w:val="0033026E"/>
    <w:rsid w:val="00330316"/>
    <w:rsid w:val="00330DCF"/>
    <w:rsid w:val="0033161C"/>
    <w:rsid w:val="00331998"/>
    <w:rsid w:val="00331DB9"/>
    <w:rsid w:val="00331E1C"/>
    <w:rsid w:val="00331FE7"/>
    <w:rsid w:val="0033247B"/>
    <w:rsid w:val="003332CD"/>
    <w:rsid w:val="003339DD"/>
    <w:rsid w:val="00333C36"/>
    <w:rsid w:val="00333C73"/>
    <w:rsid w:val="003347EA"/>
    <w:rsid w:val="00334D7D"/>
    <w:rsid w:val="0033507A"/>
    <w:rsid w:val="00335C0B"/>
    <w:rsid w:val="00336636"/>
    <w:rsid w:val="00336746"/>
    <w:rsid w:val="00336C3F"/>
    <w:rsid w:val="003375E6"/>
    <w:rsid w:val="00337784"/>
    <w:rsid w:val="00337EBA"/>
    <w:rsid w:val="00337FDA"/>
    <w:rsid w:val="003401E2"/>
    <w:rsid w:val="0034079E"/>
    <w:rsid w:val="0034099D"/>
    <w:rsid w:val="00340A5F"/>
    <w:rsid w:val="003415D6"/>
    <w:rsid w:val="003418C5"/>
    <w:rsid w:val="003419EB"/>
    <w:rsid w:val="0034214F"/>
    <w:rsid w:val="00342507"/>
    <w:rsid w:val="0034253D"/>
    <w:rsid w:val="00342F7A"/>
    <w:rsid w:val="0034312C"/>
    <w:rsid w:val="00343B04"/>
    <w:rsid w:val="003440AD"/>
    <w:rsid w:val="0034416F"/>
    <w:rsid w:val="00344592"/>
    <w:rsid w:val="00344612"/>
    <w:rsid w:val="00344976"/>
    <w:rsid w:val="00346021"/>
    <w:rsid w:val="00346AAA"/>
    <w:rsid w:val="0034723C"/>
    <w:rsid w:val="003476A1"/>
    <w:rsid w:val="00350624"/>
    <w:rsid w:val="00350A05"/>
    <w:rsid w:val="0035117A"/>
    <w:rsid w:val="00351496"/>
    <w:rsid w:val="003517C0"/>
    <w:rsid w:val="0035189C"/>
    <w:rsid w:val="00351C4A"/>
    <w:rsid w:val="00352122"/>
    <w:rsid w:val="003525E5"/>
    <w:rsid w:val="00352FCC"/>
    <w:rsid w:val="003531B5"/>
    <w:rsid w:val="003531D9"/>
    <w:rsid w:val="003535D5"/>
    <w:rsid w:val="00353851"/>
    <w:rsid w:val="00353C73"/>
    <w:rsid w:val="00353E3F"/>
    <w:rsid w:val="003544E5"/>
    <w:rsid w:val="0035483B"/>
    <w:rsid w:val="00355967"/>
    <w:rsid w:val="00355CE7"/>
    <w:rsid w:val="00357767"/>
    <w:rsid w:val="003578E5"/>
    <w:rsid w:val="00357AC5"/>
    <w:rsid w:val="00357E41"/>
    <w:rsid w:val="00357F3A"/>
    <w:rsid w:val="0036000C"/>
    <w:rsid w:val="003609F7"/>
    <w:rsid w:val="00360B99"/>
    <w:rsid w:val="00360C2A"/>
    <w:rsid w:val="00360EF4"/>
    <w:rsid w:val="00360FC1"/>
    <w:rsid w:val="00361765"/>
    <w:rsid w:val="0036189C"/>
    <w:rsid w:val="00361CBA"/>
    <w:rsid w:val="0036220A"/>
    <w:rsid w:val="00362238"/>
    <w:rsid w:val="003626D2"/>
    <w:rsid w:val="0036290C"/>
    <w:rsid w:val="00362AD2"/>
    <w:rsid w:val="003630FB"/>
    <w:rsid w:val="0036348B"/>
    <w:rsid w:val="00363B17"/>
    <w:rsid w:val="00363D72"/>
    <w:rsid w:val="0036469B"/>
    <w:rsid w:val="00364947"/>
    <w:rsid w:val="00364977"/>
    <w:rsid w:val="00364C8E"/>
    <w:rsid w:val="00364FFB"/>
    <w:rsid w:val="00365FC1"/>
    <w:rsid w:val="00366601"/>
    <w:rsid w:val="00366C4D"/>
    <w:rsid w:val="00366F66"/>
    <w:rsid w:val="00367993"/>
    <w:rsid w:val="00367A7C"/>
    <w:rsid w:val="003704B9"/>
    <w:rsid w:val="0037059C"/>
    <w:rsid w:val="00371BCB"/>
    <w:rsid w:val="00372C3E"/>
    <w:rsid w:val="00372E1D"/>
    <w:rsid w:val="00372F8D"/>
    <w:rsid w:val="0037345B"/>
    <w:rsid w:val="00373918"/>
    <w:rsid w:val="00373E87"/>
    <w:rsid w:val="00373FF4"/>
    <w:rsid w:val="0037430F"/>
    <w:rsid w:val="0037433C"/>
    <w:rsid w:val="003743FB"/>
    <w:rsid w:val="003744DF"/>
    <w:rsid w:val="00374B37"/>
    <w:rsid w:val="00375C82"/>
    <w:rsid w:val="00375FA8"/>
    <w:rsid w:val="0037638A"/>
    <w:rsid w:val="003766C6"/>
    <w:rsid w:val="00376897"/>
    <w:rsid w:val="0037713C"/>
    <w:rsid w:val="003772D1"/>
    <w:rsid w:val="00377876"/>
    <w:rsid w:val="003779FE"/>
    <w:rsid w:val="00377F20"/>
    <w:rsid w:val="003804E0"/>
    <w:rsid w:val="003807AD"/>
    <w:rsid w:val="00380DA3"/>
    <w:rsid w:val="00380E62"/>
    <w:rsid w:val="00380ED9"/>
    <w:rsid w:val="00381956"/>
    <w:rsid w:val="00381D28"/>
    <w:rsid w:val="00382D10"/>
    <w:rsid w:val="00382DAE"/>
    <w:rsid w:val="00383A68"/>
    <w:rsid w:val="003847F9"/>
    <w:rsid w:val="00384B6A"/>
    <w:rsid w:val="00384C21"/>
    <w:rsid w:val="00385286"/>
    <w:rsid w:val="0038572C"/>
    <w:rsid w:val="003857B9"/>
    <w:rsid w:val="00385825"/>
    <w:rsid w:val="00385CED"/>
    <w:rsid w:val="003862A0"/>
    <w:rsid w:val="0038669C"/>
    <w:rsid w:val="00386852"/>
    <w:rsid w:val="00386A14"/>
    <w:rsid w:val="003874D6"/>
    <w:rsid w:val="00387CF8"/>
    <w:rsid w:val="00387EF6"/>
    <w:rsid w:val="0039009A"/>
    <w:rsid w:val="003913DD"/>
    <w:rsid w:val="00393BBB"/>
    <w:rsid w:val="00393BD9"/>
    <w:rsid w:val="0039416F"/>
    <w:rsid w:val="003944C7"/>
    <w:rsid w:val="00394B65"/>
    <w:rsid w:val="003954D2"/>
    <w:rsid w:val="00395CB0"/>
    <w:rsid w:val="0039622E"/>
    <w:rsid w:val="0039623D"/>
    <w:rsid w:val="003965F7"/>
    <w:rsid w:val="00396B0E"/>
    <w:rsid w:val="003971E1"/>
    <w:rsid w:val="00397793"/>
    <w:rsid w:val="00397A39"/>
    <w:rsid w:val="003A0F9A"/>
    <w:rsid w:val="003A1292"/>
    <w:rsid w:val="003A1385"/>
    <w:rsid w:val="003A1834"/>
    <w:rsid w:val="003A20D4"/>
    <w:rsid w:val="003A2688"/>
    <w:rsid w:val="003A2C66"/>
    <w:rsid w:val="003A3342"/>
    <w:rsid w:val="003A3E6B"/>
    <w:rsid w:val="003A4A81"/>
    <w:rsid w:val="003A518D"/>
    <w:rsid w:val="003A51CA"/>
    <w:rsid w:val="003A560E"/>
    <w:rsid w:val="003A5CE1"/>
    <w:rsid w:val="003A602A"/>
    <w:rsid w:val="003A6407"/>
    <w:rsid w:val="003A69AF"/>
    <w:rsid w:val="003A6B09"/>
    <w:rsid w:val="003A6EC9"/>
    <w:rsid w:val="003A6F20"/>
    <w:rsid w:val="003A70BA"/>
    <w:rsid w:val="003B04B6"/>
    <w:rsid w:val="003B073B"/>
    <w:rsid w:val="003B1381"/>
    <w:rsid w:val="003B16C5"/>
    <w:rsid w:val="003B184E"/>
    <w:rsid w:val="003B1C80"/>
    <w:rsid w:val="003B1FDE"/>
    <w:rsid w:val="003B20FD"/>
    <w:rsid w:val="003B2F30"/>
    <w:rsid w:val="003B31E2"/>
    <w:rsid w:val="003B3AAD"/>
    <w:rsid w:val="003B4087"/>
    <w:rsid w:val="003B481C"/>
    <w:rsid w:val="003B4A00"/>
    <w:rsid w:val="003B4F08"/>
    <w:rsid w:val="003B4F51"/>
    <w:rsid w:val="003B508B"/>
    <w:rsid w:val="003B5260"/>
    <w:rsid w:val="003B57F9"/>
    <w:rsid w:val="003B5EE9"/>
    <w:rsid w:val="003B73F5"/>
    <w:rsid w:val="003B76A7"/>
    <w:rsid w:val="003C00FE"/>
    <w:rsid w:val="003C09A3"/>
    <w:rsid w:val="003C0D38"/>
    <w:rsid w:val="003C122E"/>
    <w:rsid w:val="003C12D8"/>
    <w:rsid w:val="003C1305"/>
    <w:rsid w:val="003C148B"/>
    <w:rsid w:val="003C169C"/>
    <w:rsid w:val="003C1DE5"/>
    <w:rsid w:val="003C208D"/>
    <w:rsid w:val="003C2DE0"/>
    <w:rsid w:val="003C2DED"/>
    <w:rsid w:val="003C31A4"/>
    <w:rsid w:val="003C333F"/>
    <w:rsid w:val="003C3503"/>
    <w:rsid w:val="003C3B8A"/>
    <w:rsid w:val="003C3DB0"/>
    <w:rsid w:val="003C53CE"/>
    <w:rsid w:val="003C5F74"/>
    <w:rsid w:val="003C6037"/>
    <w:rsid w:val="003C6071"/>
    <w:rsid w:val="003C6464"/>
    <w:rsid w:val="003C659C"/>
    <w:rsid w:val="003C6782"/>
    <w:rsid w:val="003C6F52"/>
    <w:rsid w:val="003C7661"/>
    <w:rsid w:val="003C7BEF"/>
    <w:rsid w:val="003D08EF"/>
    <w:rsid w:val="003D102E"/>
    <w:rsid w:val="003D1C77"/>
    <w:rsid w:val="003D1D0A"/>
    <w:rsid w:val="003D1E84"/>
    <w:rsid w:val="003D22E1"/>
    <w:rsid w:val="003D23B5"/>
    <w:rsid w:val="003D2574"/>
    <w:rsid w:val="003D2755"/>
    <w:rsid w:val="003D276F"/>
    <w:rsid w:val="003D2BEC"/>
    <w:rsid w:val="003D395C"/>
    <w:rsid w:val="003D3D97"/>
    <w:rsid w:val="003D41DA"/>
    <w:rsid w:val="003D420F"/>
    <w:rsid w:val="003D475A"/>
    <w:rsid w:val="003D4AAE"/>
    <w:rsid w:val="003D4D07"/>
    <w:rsid w:val="003D5085"/>
    <w:rsid w:val="003D5612"/>
    <w:rsid w:val="003D5A10"/>
    <w:rsid w:val="003D5AAF"/>
    <w:rsid w:val="003D67B2"/>
    <w:rsid w:val="003D6E51"/>
    <w:rsid w:val="003D724F"/>
    <w:rsid w:val="003D7542"/>
    <w:rsid w:val="003D7618"/>
    <w:rsid w:val="003E0067"/>
    <w:rsid w:val="003E023D"/>
    <w:rsid w:val="003E071B"/>
    <w:rsid w:val="003E087D"/>
    <w:rsid w:val="003E1040"/>
    <w:rsid w:val="003E11B0"/>
    <w:rsid w:val="003E15E5"/>
    <w:rsid w:val="003E1924"/>
    <w:rsid w:val="003E19FE"/>
    <w:rsid w:val="003E21FB"/>
    <w:rsid w:val="003E22C9"/>
    <w:rsid w:val="003E2F41"/>
    <w:rsid w:val="003E32F9"/>
    <w:rsid w:val="003E35DB"/>
    <w:rsid w:val="003E3C44"/>
    <w:rsid w:val="003E4655"/>
    <w:rsid w:val="003E5088"/>
    <w:rsid w:val="003E50BC"/>
    <w:rsid w:val="003E552D"/>
    <w:rsid w:val="003E5841"/>
    <w:rsid w:val="003E5B21"/>
    <w:rsid w:val="003E6BFA"/>
    <w:rsid w:val="003E73DD"/>
    <w:rsid w:val="003E748F"/>
    <w:rsid w:val="003E74CB"/>
    <w:rsid w:val="003E7723"/>
    <w:rsid w:val="003E7AF1"/>
    <w:rsid w:val="003F0AE3"/>
    <w:rsid w:val="003F0D0B"/>
    <w:rsid w:val="003F1903"/>
    <w:rsid w:val="003F1B97"/>
    <w:rsid w:val="003F216E"/>
    <w:rsid w:val="003F2428"/>
    <w:rsid w:val="003F247A"/>
    <w:rsid w:val="003F2856"/>
    <w:rsid w:val="003F2DBE"/>
    <w:rsid w:val="003F3169"/>
    <w:rsid w:val="003F37C7"/>
    <w:rsid w:val="003F3A75"/>
    <w:rsid w:val="003F4415"/>
    <w:rsid w:val="003F4BF6"/>
    <w:rsid w:val="003F4C36"/>
    <w:rsid w:val="003F4E13"/>
    <w:rsid w:val="003F57C1"/>
    <w:rsid w:val="003F5B36"/>
    <w:rsid w:val="003F685E"/>
    <w:rsid w:val="003F6C23"/>
    <w:rsid w:val="003F71CC"/>
    <w:rsid w:val="003F721E"/>
    <w:rsid w:val="003F73A0"/>
    <w:rsid w:val="003F7919"/>
    <w:rsid w:val="00400A0E"/>
    <w:rsid w:val="00400D59"/>
    <w:rsid w:val="00401881"/>
    <w:rsid w:val="0040244A"/>
    <w:rsid w:val="00402B38"/>
    <w:rsid w:val="00403151"/>
    <w:rsid w:val="004032E9"/>
    <w:rsid w:val="004035A4"/>
    <w:rsid w:val="0040368F"/>
    <w:rsid w:val="004036B1"/>
    <w:rsid w:val="0040427A"/>
    <w:rsid w:val="0040434A"/>
    <w:rsid w:val="0040451B"/>
    <w:rsid w:val="004046DC"/>
    <w:rsid w:val="00405151"/>
    <w:rsid w:val="00405163"/>
    <w:rsid w:val="00405793"/>
    <w:rsid w:val="00406409"/>
    <w:rsid w:val="00406F1B"/>
    <w:rsid w:val="00407BE4"/>
    <w:rsid w:val="0041009C"/>
    <w:rsid w:val="00410131"/>
    <w:rsid w:val="0041181C"/>
    <w:rsid w:val="00411A4A"/>
    <w:rsid w:val="00411F1F"/>
    <w:rsid w:val="00412824"/>
    <w:rsid w:val="00412940"/>
    <w:rsid w:val="00412A73"/>
    <w:rsid w:val="00413A44"/>
    <w:rsid w:val="004140DE"/>
    <w:rsid w:val="00414370"/>
    <w:rsid w:val="00414469"/>
    <w:rsid w:val="004145DC"/>
    <w:rsid w:val="00414EA2"/>
    <w:rsid w:val="0041520A"/>
    <w:rsid w:val="004154A2"/>
    <w:rsid w:val="0041558C"/>
    <w:rsid w:val="00416807"/>
    <w:rsid w:val="00416B7A"/>
    <w:rsid w:val="00416F42"/>
    <w:rsid w:val="00416F5A"/>
    <w:rsid w:val="00417F8A"/>
    <w:rsid w:val="00417FC1"/>
    <w:rsid w:val="00417FE0"/>
    <w:rsid w:val="00420313"/>
    <w:rsid w:val="00420418"/>
    <w:rsid w:val="00420F44"/>
    <w:rsid w:val="00420F67"/>
    <w:rsid w:val="004210C7"/>
    <w:rsid w:val="004216E3"/>
    <w:rsid w:val="00423843"/>
    <w:rsid w:val="00423F1D"/>
    <w:rsid w:val="00425467"/>
    <w:rsid w:val="00425488"/>
    <w:rsid w:val="00425C0E"/>
    <w:rsid w:val="004268E6"/>
    <w:rsid w:val="00426F3B"/>
    <w:rsid w:val="00426FA5"/>
    <w:rsid w:val="00426FFE"/>
    <w:rsid w:val="00427470"/>
    <w:rsid w:val="00427C31"/>
    <w:rsid w:val="00430419"/>
    <w:rsid w:val="0043087A"/>
    <w:rsid w:val="0043168F"/>
    <w:rsid w:val="004318C4"/>
    <w:rsid w:val="00431C6A"/>
    <w:rsid w:val="00432137"/>
    <w:rsid w:val="00432268"/>
    <w:rsid w:val="004323E2"/>
    <w:rsid w:val="00432C83"/>
    <w:rsid w:val="00432FF6"/>
    <w:rsid w:val="004339A4"/>
    <w:rsid w:val="00433D48"/>
    <w:rsid w:val="00434644"/>
    <w:rsid w:val="00434824"/>
    <w:rsid w:val="004348FA"/>
    <w:rsid w:val="00434B8B"/>
    <w:rsid w:val="00435A49"/>
    <w:rsid w:val="00436396"/>
    <w:rsid w:val="00436C1C"/>
    <w:rsid w:val="00436F78"/>
    <w:rsid w:val="0043722B"/>
    <w:rsid w:val="00437297"/>
    <w:rsid w:val="004372D5"/>
    <w:rsid w:val="0043734E"/>
    <w:rsid w:val="004373E2"/>
    <w:rsid w:val="00437913"/>
    <w:rsid w:val="00440486"/>
    <w:rsid w:val="004407C3"/>
    <w:rsid w:val="00440B7C"/>
    <w:rsid w:val="00440BF6"/>
    <w:rsid w:val="0044108E"/>
    <w:rsid w:val="00441634"/>
    <w:rsid w:val="004423CB"/>
    <w:rsid w:val="00442C62"/>
    <w:rsid w:val="004442B2"/>
    <w:rsid w:val="0044453C"/>
    <w:rsid w:val="00444BC0"/>
    <w:rsid w:val="00445FF8"/>
    <w:rsid w:val="00446426"/>
    <w:rsid w:val="0044699D"/>
    <w:rsid w:val="0044769E"/>
    <w:rsid w:val="004478AC"/>
    <w:rsid w:val="00447CF8"/>
    <w:rsid w:val="00450069"/>
    <w:rsid w:val="00450FB8"/>
    <w:rsid w:val="00451F66"/>
    <w:rsid w:val="00452023"/>
    <w:rsid w:val="004525E3"/>
    <w:rsid w:val="004526A7"/>
    <w:rsid w:val="004526CF"/>
    <w:rsid w:val="00452E55"/>
    <w:rsid w:val="004534B6"/>
    <w:rsid w:val="004536E3"/>
    <w:rsid w:val="00453ABB"/>
    <w:rsid w:val="00453AC5"/>
    <w:rsid w:val="0045405A"/>
    <w:rsid w:val="0045478A"/>
    <w:rsid w:val="0045532A"/>
    <w:rsid w:val="00455ADE"/>
    <w:rsid w:val="00456BAE"/>
    <w:rsid w:val="0045798D"/>
    <w:rsid w:val="00457DC8"/>
    <w:rsid w:val="00457E21"/>
    <w:rsid w:val="004600E2"/>
    <w:rsid w:val="00460392"/>
    <w:rsid w:val="004607F3"/>
    <w:rsid w:val="00460C06"/>
    <w:rsid w:val="00460C1B"/>
    <w:rsid w:val="00460DE3"/>
    <w:rsid w:val="00460F51"/>
    <w:rsid w:val="004618B5"/>
    <w:rsid w:val="004619F9"/>
    <w:rsid w:val="0046247D"/>
    <w:rsid w:val="00462874"/>
    <w:rsid w:val="004646E6"/>
    <w:rsid w:val="004649C6"/>
    <w:rsid w:val="00465420"/>
    <w:rsid w:val="00465BEE"/>
    <w:rsid w:val="00466280"/>
    <w:rsid w:val="004667F3"/>
    <w:rsid w:val="00466963"/>
    <w:rsid w:val="00466D14"/>
    <w:rsid w:val="00467CAA"/>
    <w:rsid w:val="00467EBB"/>
    <w:rsid w:val="004700E8"/>
    <w:rsid w:val="0047046C"/>
    <w:rsid w:val="0047097B"/>
    <w:rsid w:val="00470C5A"/>
    <w:rsid w:val="00470D97"/>
    <w:rsid w:val="00470EA4"/>
    <w:rsid w:val="00470F7D"/>
    <w:rsid w:val="00471BCF"/>
    <w:rsid w:val="00471BF3"/>
    <w:rsid w:val="004723F3"/>
    <w:rsid w:val="004731D0"/>
    <w:rsid w:val="00473391"/>
    <w:rsid w:val="004734A1"/>
    <w:rsid w:val="00473860"/>
    <w:rsid w:val="00473C75"/>
    <w:rsid w:val="00473E0F"/>
    <w:rsid w:val="0047423D"/>
    <w:rsid w:val="00474610"/>
    <w:rsid w:val="00474B7E"/>
    <w:rsid w:val="00475598"/>
    <w:rsid w:val="004755C1"/>
    <w:rsid w:val="00475604"/>
    <w:rsid w:val="00476334"/>
    <w:rsid w:val="00476622"/>
    <w:rsid w:val="004766C8"/>
    <w:rsid w:val="004768BA"/>
    <w:rsid w:val="004769AB"/>
    <w:rsid w:val="00477838"/>
    <w:rsid w:val="00477911"/>
    <w:rsid w:val="00477C46"/>
    <w:rsid w:val="00480924"/>
    <w:rsid w:val="00480E26"/>
    <w:rsid w:val="00480EBF"/>
    <w:rsid w:val="004815D6"/>
    <w:rsid w:val="0048177E"/>
    <w:rsid w:val="00481ED0"/>
    <w:rsid w:val="0048244B"/>
    <w:rsid w:val="00482A99"/>
    <w:rsid w:val="00482EAA"/>
    <w:rsid w:val="0048325F"/>
    <w:rsid w:val="00484E58"/>
    <w:rsid w:val="0048539A"/>
    <w:rsid w:val="00485B77"/>
    <w:rsid w:val="00485C52"/>
    <w:rsid w:val="00486499"/>
    <w:rsid w:val="0048684D"/>
    <w:rsid w:val="00486B82"/>
    <w:rsid w:val="00486DA4"/>
    <w:rsid w:val="00487044"/>
    <w:rsid w:val="004870DC"/>
    <w:rsid w:val="00487183"/>
    <w:rsid w:val="00487420"/>
    <w:rsid w:val="00487618"/>
    <w:rsid w:val="00487ED1"/>
    <w:rsid w:val="0049017C"/>
    <w:rsid w:val="0049026E"/>
    <w:rsid w:val="004907A0"/>
    <w:rsid w:val="00490B62"/>
    <w:rsid w:val="00490D6A"/>
    <w:rsid w:val="00491551"/>
    <w:rsid w:val="00491A48"/>
    <w:rsid w:val="00492521"/>
    <w:rsid w:val="00492546"/>
    <w:rsid w:val="0049271D"/>
    <w:rsid w:val="00492F41"/>
    <w:rsid w:val="0049369C"/>
    <w:rsid w:val="00493B0E"/>
    <w:rsid w:val="00493F96"/>
    <w:rsid w:val="0049443F"/>
    <w:rsid w:val="004944D0"/>
    <w:rsid w:val="00495097"/>
    <w:rsid w:val="00495CA2"/>
    <w:rsid w:val="0049603B"/>
    <w:rsid w:val="00496A5F"/>
    <w:rsid w:val="00496F0E"/>
    <w:rsid w:val="004971AA"/>
    <w:rsid w:val="00497646"/>
    <w:rsid w:val="00497727"/>
    <w:rsid w:val="004A02D5"/>
    <w:rsid w:val="004A0490"/>
    <w:rsid w:val="004A0A4B"/>
    <w:rsid w:val="004A0BBB"/>
    <w:rsid w:val="004A1119"/>
    <w:rsid w:val="004A1F7F"/>
    <w:rsid w:val="004A3250"/>
    <w:rsid w:val="004A3518"/>
    <w:rsid w:val="004A3528"/>
    <w:rsid w:val="004A40F1"/>
    <w:rsid w:val="004A4995"/>
    <w:rsid w:val="004A4AB2"/>
    <w:rsid w:val="004A53D7"/>
    <w:rsid w:val="004A705E"/>
    <w:rsid w:val="004A7078"/>
    <w:rsid w:val="004A75CA"/>
    <w:rsid w:val="004A77BE"/>
    <w:rsid w:val="004A7D78"/>
    <w:rsid w:val="004B0A3F"/>
    <w:rsid w:val="004B0B7A"/>
    <w:rsid w:val="004B146A"/>
    <w:rsid w:val="004B16FC"/>
    <w:rsid w:val="004B1882"/>
    <w:rsid w:val="004B188D"/>
    <w:rsid w:val="004B1FAB"/>
    <w:rsid w:val="004B2897"/>
    <w:rsid w:val="004B292B"/>
    <w:rsid w:val="004B2D69"/>
    <w:rsid w:val="004B2E7A"/>
    <w:rsid w:val="004B3112"/>
    <w:rsid w:val="004B330C"/>
    <w:rsid w:val="004B376E"/>
    <w:rsid w:val="004B38A1"/>
    <w:rsid w:val="004B3DC3"/>
    <w:rsid w:val="004B3E5D"/>
    <w:rsid w:val="004B4504"/>
    <w:rsid w:val="004B4BF0"/>
    <w:rsid w:val="004B4CC6"/>
    <w:rsid w:val="004B5E01"/>
    <w:rsid w:val="004B6AB8"/>
    <w:rsid w:val="004B7376"/>
    <w:rsid w:val="004B781C"/>
    <w:rsid w:val="004B7EE7"/>
    <w:rsid w:val="004C025B"/>
    <w:rsid w:val="004C0680"/>
    <w:rsid w:val="004C0797"/>
    <w:rsid w:val="004C09AD"/>
    <w:rsid w:val="004C0EF6"/>
    <w:rsid w:val="004C1811"/>
    <w:rsid w:val="004C1BA0"/>
    <w:rsid w:val="004C1E6E"/>
    <w:rsid w:val="004C2078"/>
    <w:rsid w:val="004C23DF"/>
    <w:rsid w:val="004C25AA"/>
    <w:rsid w:val="004C25D7"/>
    <w:rsid w:val="004C29DA"/>
    <w:rsid w:val="004C2E4D"/>
    <w:rsid w:val="004C3561"/>
    <w:rsid w:val="004C36FF"/>
    <w:rsid w:val="004C3C15"/>
    <w:rsid w:val="004C483B"/>
    <w:rsid w:val="004C49BA"/>
    <w:rsid w:val="004C57D7"/>
    <w:rsid w:val="004C6F0F"/>
    <w:rsid w:val="004C6F21"/>
    <w:rsid w:val="004C7A97"/>
    <w:rsid w:val="004C7C82"/>
    <w:rsid w:val="004D048A"/>
    <w:rsid w:val="004D09FB"/>
    <w:rsid w:val="004D0BFC"/>
    <w:rsid w:val="004D2C3F"/>
    <w:rsid w:val="004D3839"/>
    <w:rsid w:val="004D3DF3"/>
    <w:rsid w:val="004D3EE6"/>
    <w:rsid w:val="004D40F6"/>
    <w:rsid w:val="004D469C"/>
    <w:rsid w:val="004D504C"/>
    <w:rsid w:val="004D5371"/>
    <w:rsid w:val="004D5DDD"/>
    <w:rsid w:val="004D6BA6"/>
    <w:rsid w:val="004D6EC3"/>
    <w:rsid w:val="004D7032"/>
    <w:rsid w:val="004D7BD5"/>
    <w:rsid w:val="004D7D0C"/>
    <w:rsid w:val="004D7EBF"/>
    <w:rsid w:val="004E04E8"/>
    <w:rsid w:val="004E05C9"/>
    <w:rsid w:val="004E1FFD"/>
    <w:rsid w:val="004E24E7"/>
    <w:rsid w:val="004E3F0E"/>
    <w:rsid w:val="004E40D7"/>
    <w:rsid w:val="004E4727"/>
    <w:rsid w:val="004E5D9F"/>
    <w:rsid w:val="004E6027"/>
    <w:rsid w:val="004E60B0"/>
    <w:rsid w:val="004E652C"/>
    <w:rsid w:val="004E6DC8"/>
    <w:rsid w:val="004E6DC9"/>
    <w:rsid w:val="004E75ED"/>
    <w:rsid w:val="004F0EA1"/>
    <w:rsid w:val="004F1104"/>
    <w:rsid w:val="004F12C9"/>
    <w:rsid w:val="004F2074"/>
    <w:rsid w:val="004F2255"/>
    <w:rsid w:val="004F22B1"/>
    <w:rsid w:val="004F26BB"/>
    <w:rsid w:val="004F3016"/>
    <w:rsid w:val="004F3038"/>
    <w:rsid w:val="004F33AA"/>
    <w:rsid w:val="004F3BD0"/>
    <w:rsid w:val="004F4AE0"/>
    <w:rsid w:val="004F522D"/>
    <w:rsid w:val="004F549D"/>
    <w:rsid w:val="004F57BA"/>
    <w:rsid w:val="004F6C6C"/>
    <w:rsid w:val="005000D0"/>
    <w:rsid w:val="00500623"/>
    <w:rsid w:val="00500761"/>
    <w:rsid w:val="0050106A"/>
    <w:rsid w:val="0050154D"/>
    <w:rsid w:val="00501955"/>
    <w:rsid w:val="005022F4"/>
    <w:rsid w:val="00502FE9"/>
    <w:rsid w:val="00503056"/>
    <w:rsid w:val="00503797"/>
    <w:rsid w:val="00503C1F"/>
    <w:rsid w:val="00504ABA"/>
    <w:rsid w:val="005054C1"/>
    <w:rsid w:val="00505667"/>
    <w:rsid w:val="00505AE8"/>
    <w:rsid w:val="00505F39"/>
    <w:rsid w:val="0050606A"/>
    <w:rsid w:val="005060BF"/>
    <w:rsid w:val="00506845"/>
    <w:rsid w:val="00506EC9"/>
    <w:rsid w:val="0050770D"/>
    <w:rsid w:val="00507CC9"/>
    <w:rsid w:val="00510507"/>
    <w:rsid w:val="00510790"/>
    <w:rsid w:val="00510C0F"/>
    <w:rsid w:val="00510C15"/>
    <w:rsid w:val="00510D83"/>
    <w:rsid w:val="00510DF5"/>
    <w:rsid w:val="00511257"/>
    <w:rsid w:val="0051199A"/>
    <w:rsid w:val="005119B1"/>
    <w:rsid w:val="00511D83"/>
    <w:rsid w:val="00512D86"/>
    <w:rsid w:val="00512F0B"/>
    <w:rsid w:val="0051300D"/>
    <w:rsid w:val="005132EE"/>
    <w:rsid w:val="0051358A"/>
    <w:rsid w:val="005135C3"/>
    <w:rsid w:val="0051385E"/>
    <w:rsid w:val="0051499F"/>
    <w:rsid w:val="00514C89"/>
    <w:rsid w:val="00514DC6"/>
    <w:rsid w:val="00515321"/>
    <w:rsid w:val="00515CEE"/>
    <w:rsid w:val="00516BF8"/>
    <w:rsid w:val="00517308"/>
    <w:rsid w:val="005200E6"/>
    <w:rsid w:val="00520D19"/>
    <w:rsid w:val="00520E19"/>
    <w:rsid w:val="00521D95"/>
    <w:rsid w:val="00521E52"/>
    <w:rsid w:val="005226B8"/>
    <w:rsid w:val="0052311F"/>
    <w:rsid w:val="005237F3"/>
    <w:rsid w:val="00523CEA"/>
    <w:rsid w:val="00523D02"/>
    <w:rsid w:val="00523E3F"/>
    <w:rsid w:val="0052423B"/>
    <w:rsid w:val="00524999"/>
    <w:rsid w:val="00524AB7"/>
    <w:rsid w:val="005250A5"/>
    <w:rsid w:val="00525791"/>
    <w:rsid w:val="005259D4"/>
    <w:rsid w:val="00525EAF"/>
    <w:rsid w:val="00526141"/>
    <w:rsid w:val="005261FE"/>
    <w:rsid w:val="005265A6"/>
    <w:rsid w:val="0052733C"/>
    <w:rsid w:val="00530553"/>
    <w:rsid w:val="00530565"/>
    <w:rsid w:val="00530AB1"/>
    <w:rsid w:val="00530AB7"/>
    <w:rsid w:val="00530B35"/>
    <w:rsid w:val="00530DFB"/>
    <w:rsid w:val="00531595"/>
    <w:rsid w:val="00531A32"/>
    <w:rsid w:val="00531BF2"/>
    <w:rsid w:val="00531E2E"/>
    <w:rsid w:val="00532D6A"/>
    <w:rsid w:val="00533D3B"/>
    <w:rsid w:val="00533D8D"/>
    <w:rsid w:val="00533E9E"/>
    <w:rsid w:val="005340A8"/>
    <w:rsid w:val="0053419A"/>
    <w:rsid w:val="00534869"/>
    <w:rsid w:val="00534BA2"/>
    <w:rsid w:val="00534DA8"/>
    <w:rsid w:val="00535554"/>
    <w:rsid w:val="005355B2"/>
    <w:rsid w:val="005359D5"/>
    <w:rsid w:val="00535EC6"/>
    <w:rsid w:val="00536A39"/>
    <w:rsid w:val="00536C9B"/>
    <w:rsid w:val="00537175"/>
    <w:rsid w:val="0054009B"/>
    <w:rsid w:val="00540427"/>
    <w:rsid w:val="00540DC8"/>
    <w:rsid w:val="00540FF8"/>
    <w:rsid w:val="00541437"/>
    <w:rsid w:val="005415EE"/>
    <w:rsid w:val="00542A3B"/>
    <w:rsid w:val="0054355E"/>
    <w:rsid w:val="00543A31"/>
    <w:rsid w:val="00543E74"/>
    <w:rsid w:val="00543F42"/>
    <w:rsid w:val="00544516"/>
    <w:rsid w:val="00544BE4"/>
    <w:rsid w:val="00545514"/>
    <w:rsid w:val="0054581A"/>
    <w:rsid w:val="00545D22"/>
    <w:rsid w:val="005462FF"/>
    <w:rsid w:val="00546A25"/>
    <w:rsid w:val="00546C17"/>
    <w:rsid w:val="00546C7C"/>
    <w:rsid w:val="00546F33"/>
    <w:rsid w:val="00547855"/>
    <w:rsid w:val="005478FE"/>
    <w:rsid w:val="00547BBD"/>
    <w:rsid w:val="00547CAB"/>
    <w:rsid w:val="00550E75"/>
    <w:rsid w:val="005514A2"/>
    <w:rsid w:val="0055226E"/>
    <w:rsid w:val="0055230B"/>
    <w:rsid w:val="005525D7"/>
    <w:rsid w:val="00552A0A"/>
    <w:rsid w:val="00553DBA"/>
    <w:rsid w:val="00553E63"/>
    <w:rsid w:val="00554AE6"/>
    <w:rsid w:val="00554E0C"/>
    <w:rsid w:val="00554E2F"/>
    <w:rsid w:val="0055533B"/>
    <w:rsid w:val="005556BB"/>
    <w:rsid w:val="005559D0"/>
    <w:rsid w:val="005561A1"/>
    <w:rsid w:val="005568CA"/>
    <w:rsid w:val="00556AA2"/>
    <w:rsid w:val="00556BBA"/>
    <w:rsid w:val="00557831"/>
    <w:rsid w:val="00557A50"/>
    <w:rsid w:val="005600E3"/>
    <w:rsid w:val="00560208"/>
    <w:rsid w:val="005602B1"/>
    <w:rsid w:val="00560619"/>
    <w:rsid w:val="005608FD"/>
    <w:rsid w:val="00560E73"/>
    <w:rsid w:val="0056120D"/>
    <w:rsid w:val="005613AE"/>
    <w:rsid w:val="00561784"/>
    <w:rsid w:val="005623FC"/>
    <w:rsid w:val="00562459"/>
    <w:rsid w:val="005630E1"/>
    <w:rsid w:val="005631D7"/>
    <w:rsid w:val="00563A69"/>
    <w:rsid w:val="00563C16"/>
    <w:rsid w:val="00564AB0"/>
    <w:rsid w:val="005650CC"/>
    <w:rsid w:val="0056531C"/>
    <w:rsid w:val="0056544A"/>
    <w:rsid w:val="0056577A"/>
    <w:rsid w:val="00565BD8"/>
    <w:rsid w:val="00565DB4"/>
    <w:rsid w:val="005668DA"/>
    <w:rsid w:val="005675E4"/>
    <w:rsid w:val="00567C77"/>
    <w:rsid w:val="00570B06"/>
    <w:rsid w:val="00570BC8"/>
    <w:rsid w:val="00570CCC"/>
    <w:rsid w:val="00571A60"/>
    <w:rsid w:val="00571B91"/>
    <w:rsid w:val="00571C4E"/>
    <w:rsid w:val="00572049"/>
    <w:rsid w:val="00572164"/>
    <w:rsid w:val="00572C72"/>
    <w:rsid w:val="00573062"/>
    <w:rsid w:val="00573EE4"/>
    <w:rsid w:val="0057403B"/>
    <w:rsid w:val="00574447"/>
    <w:rsid w:val="00574D5B"/>
    <w:rsid w:val="0057578E"/>
    <w:rsid w:val="005757B6"/>
    <w:rsid w:val="00575A08"/>
    <w:rsid w:val="00575A68"/>
    <w:rsid w:val="00576184"/>
    <w:rsid w:val="00576447"/>
    <w:rsid w:val="00576A48"/>
    <w:rsid w:val="005778D2"/>
    <w:rsid w:val="0057796B"/>
    <w:rsid w:val="00577E66"/>
    <w:rsid w:val="00577F19"/>
    <w:rsid w:val="00581E1B"/>
    <w:rsid w:val="005823CB"/>
    <w:rsid w:val="00582FF9"/>
    <w:rsid w:val="00583406"/>
    <w:rsid w:val="00583A10"/>
    <w:rsid w:val="00583A77"/>
    <w:rsid w:val="00584379"/>
    <w:rsid w:val="00585203"/>
    <w:rsid w:val="00585340"/>
    <w:rsid w:val="005900AF"/>
    <w:rsid w:val="00590221"/>
    <w:rsid w:val="00590946"/>
    <w:rsid w:val="005909F2"/>
    <w:rsid w:val="00590E1E"/>
    <w:rsid w:val="00590FAA"/>
    <w:rsid w:val="005913E9"/>
    <w:rsid w:val="005914C6"/>
    <w:rsid w:val="00591768"/>
    <w:rsid w:val="0059189C"/>
    <w:rsid w:val="00591F3A"/>
    <w:rsid w:val="0059297A"/>
    <w:rsid w:val="00592BF1"/>
    <w:rsid w:val="00593F5A"/>
    <w:rsid w:val="00593F84"/>
    <w:rsid w:val="00595929"/>
    <w:rsid w:val="005959DF"/>
    <w:rsid w:val="00595FF4"/>
    <w:rsid w:val="00596D6C"/>
    <w:rsid w:val="005A00EA"/>
    <w:rsid w:val="005A0B33"/>
    <w:rsid w:val="005A0F1E"/>
    <w:rsid w:val="005A1910"/>
    <w:rsid w:val="005A2622"/>
    <w:rsid w:val="005A334C"/>
    <w:rsid w:val="005A3638"/>
    <w:rsid w:val="005A38E9"/>
    <w:rsid w:val="005A3DEB"/>
    <w:rsid w:val="005A45CC"/>
    <w:rsid w:val="005A4F8B"/>
    <w:rsid w:val="005A5226"/>
    <w:rsid w:val="005A5229"/>
    <w:rsid w:val="005A54DB"/>
    <w:rsid w:val="005A5E60"/>
    <w:rsid w:val="005A5EBC"/>
    <w:rsid w:val="005A61FC"/>
    <w:rsid w:val="005A6206"/>
    <w:rsid w:val="005A6515"/>
    <w:rsid w:val="005A6BE6"/>
    <w:rsid w:val="005A6DBE"/>
    <w:rsid w:val="005A714E"/>
    <w:rsid w:val="005A718C"/>
    <w:rsid w:val="005A7818"/>
    <w:rsid w:val="005A7E8C"/>
    <w:rsid w:val="005B06B8"/>
    <w:rsid w:val="005B06C2"/>
    <w:rsid w:val="005B0DFD"/>
    <w:rsid w:val="005B1C8F"/>
    <w:rsid w:val="005B2182"/>
    <w:rsid w:val="005B273C"/>
    <w:rsid w:val="005B2ED6"/>
    <w:rsid w:val="005B360B"/>
    <w:rsid w:val="005B3AC0"/>
    <w:rsid w:val="005B3E45"/>
    <w:rsid w:val="005B3F18"/>
    <w:rsid w:val="005B424E"/>
    <w:rsid w:val="005B47FB"/>
    <w:rsid w:val="005B4AA9"/>
    <w:rsid w:val="005B4E31"/>
    <w:rsid w:val="005B4F29"/>
    <w:rsid w:val="005B57DB"/>
    <w:rsid w:val="005B583E"/>
    <w:rsid w:val="005B584A"/>
    <w:rsid w:val="005B5AAE"/>
    <w:rsid w:val="005B5F42"/>
    <w:rsid w:val="005B5FE7"/>
    <w:rsid w:val="005B676F"/>
    <w:rsid w:val="005B6931"/>
    <w:rsid w:val="005B6C00"/>
    <w:rsid w:val="005C068D"/>
    <w:rsid w:val="005C0882"/>
    <w:rsid w:val="005C08EF"/>
    <w:rsid w:val="005C1174"/>
    <w:rsid w:val="005C1612"/>
    <w:rsid w:val="005C167F"/>
    <w:rsid w:val="005C1717"/>
    <w:rsid w:val="005C192B"/>
    <w:rsid w:val="005C19E2"/>
    <w:rsid w:val="005C1E17"/>
    <w:rsid w:val="005C20C8"/>
    <w:rsid w:val="005C27DB"/>
    <w:rsid w:val="005C291B"/>
    <w:rsid w:val="005C48EB"/>
    <w:rsid w:val="005C49BC"/>
    <w:rsid w:val="005C4DC1"/>
    <w:rsid w:val="005C4E97"/>
    <w:rsid w:val="005C52CD"/>
    <w:rsid w:val="005C552D"/>
    <w:rsid w:val="005C585B"/>
    <w:rsid w:val="005C5F17"/>
    <w:rsid w:val="005C648B"/>
    <w:rsid w:val="005C6D29"/>
    <w:rsid w:val="005C75E7"/>
    <w:rsid w:val="005C7A9C"/>
    <w:rsid w:val="005C7D7D"/>
    <w:rsid w:val="005D0A7B"/>
    <w:rsid w:val="005D0C77"/>
    <w:rsid w:val="005D0D69"/>
    <w:rsid w:val="005D1983"/>
    <w:rsid w:val="005D1A2F"/>
    <w:rsid w:val="005D2A13"/>
    <w:rsid w:val="005D35A4"/>
    <w:rsid w:val="005D3673"/>
    <w:rsid w:val="005D371F"/>
    <w:rsid w:val="005D3A2D"/>
    <w:rsid w:val="005D400C"/>
    <w:rsid w:val="005D4051"/>
    <w:rsid w:val="005D4758"/>
    <w:rsid w:val="005D4ACB"/>
    <w:rsid w:val="005D4B2B"/>
    <w:rsid w:val="005D5036"/>
    <w:rsid w:val="005D5072"/>
    <w:rsid w:val="005D63A0"/>
    <w:rsid w:val="005D72B8"/>
    <w:rsid w:val="005D76E8"/>
    <w:rsid w:val="005D7905"/>
    <w:rsid w:val="005D7DD3"/>
    <w:rsid w:val="005D7F81"/>
    <w:rsid w:val="005E004C"/>
    <w:rsid w:val="005E0392"/>
    <w:rsid w:val="005E046A"/>
    <w:rsid w:val="005E08CF"/>
    <w:rsid w:val="005E0A67"/>
    <w:rsid w:val="005E0D44"/>
    <w:rsid w:val="005E21F9"/>
    <w:rsid w:val="005E245A"/>
    <w:rsid w:val="005E25C2"/>
    <w:rsid w:val="005E28C3"/>
    <w:rsid w:val="005E33A2"/>
    <w:rsid w:val="005E3A28"/>
    <w:rsid w:val="005E3C91"/>
    <w:rsid w:val="005E46C5"/>
    <w:rsid w:val="005E4A6B"/>
    <w:rsid w:val="005E4C90"/>
    <w:rsid w:val="005E54E7"/>
    <w:rsid w:val="005E679A"/>
    <w:rsid w:val="005E6C49"/>
    <w:rsid w:val="005E792E"/>
    <w:rsid w:val="005E7E4E"/>
    <w:rsid w:val="005F002C"/>
    <w:rsid w:val="005F0156"/>
    <w:rsid w:val="005F03F8"/>
    <w:rsid w:val="005F134B"/>
    <w:rsid w:val="005F1AEF"/>
    <w:rsid w:val="005F2103"/>
    <w:rsid w:val="005F21A0"/>
    <w:rsid w:val="005F297D"/>
    <w:rsid w:val="005F3383"/>
    <w:rsid w:val="005F34F8"/>
    <w:rsid w:val="005F39C3"/>
    <w:rsid w:val="005F3BAF"/>
    <w:rsid w:val="005F3D78"/>
    <w:rsid w:val="005F3DC8"/>
    <w:rsid w:val="005F4AAC"/>
    <w:rsid w:val="005F4E1E"/>
    <w:rsid w:val="005F4F3F"/>
    <w:rsid w:val="005F4FCE"/>
    <w:rsid w:val="005F5833"/>
    <w:rsid w:val="005F5F9F"/>
    <w:rsid w:val="005F6881"/>
    <w:rsid w:val="005F7DCD"/>
    <w:rsid w:val="00600258"/>
    <w:rsid w:val="006009CC"/>
    <w:rsid w:val="00601074"/>
    <w:rsid w:val="0060227C"/>
    <w:rsid w:val="006027DD"/>
    <w:rsid w:val="00602A11"/>
    <w:rsid w:val="00602F20"/>
    <w:rsid w:val="00603C5B"/>
    <w:rsid w:val="00603D49"/>
    <w:rsid w:val="00604679"/>
    <w:rsid w:val="00604894"/>
    <w:rsid w:val="00604B4A"/>
    <w:rsid w:val="00604CA4"/>
    <w:rsid w:val="00604D2A"/>
    <w:rsid w:val="0060539A"/>
    <w:rsid w:val="00605A6B"/>
    <w:rsid w:val="00605E75"/>
    <w:rsid w:val="00606592"/>
    <w:rsid w:val="0060659B"/>
    <w:rsid w:val="00606BAE"/>
    <w:rsid w:val="00606D9F"/>
    <w:rsid w:val="00607524"/>
    <w:rsid w:val="00610255"/>
    <w:rsid w:val="006103DB"/>
    <w:rsid w:val="0061093A"/>
    <w:rsid w:val="00610B90"/>
    <w:rsid w:val="00610BEE"/>
    <w:rsid w:val="00610D84"/>
    <w:rsid w:val="0061105D"/>
    <w:rsid w:val="006110AD"/>
    <w:rsid w:val="006111DE"/>
    <w:rsid w:val="006112AB"/>
    <w:rsid w:val="006114DE"/>
    <w:rsid w:val="0061158F"/>
    <w:rsid w:val="00611A29"/>
    <w:rsid w:val="00612E24"/>
    <w:rsid w:val="00612EFE"/>
    <w:rsid w:val="006131C5"/>
    <w:rsid w:val="00613706"/>
    <w:rsid w:val="00613DE7"/>
    <w:rsid w:val="00613ED9"/>
    <w:rsid w:val="006154F0"/>
    <w:rsid w:val="00615C5E"/>
    <w:rsid w:val="006173AC"/>
    <w:rsid w:val="006174A5"/>
    <w:rsid w:val="00617BD3"/>
    <w:rsid w:val="00620AC8"/>
    <w:rsid w:val="006216A8"/>
    <w:rsid w:val="006218CA"/>
    <w:rsid w:val="00621E33"/>
    <w:rsid w:val="006221D8"/>
    <w:rsid w:val="00622429"/>
    <w:rsid w:val="00622744"/>
    <w:rsid w:val="00622BE0"/>
    <w:rsid w:val="00623136"/>
    <w:rsid w:val="006233C2"/>
    <w:rsid w:val="006234E0"/>
    <w:rsid w:val="0062364D"/>
    <w:rsid w:val="006237F8"/>
    <w:rsid w:val="00623CF3"/>
    <w:rsid w:val="00624235"/>
    <w:rsid w:val="00624613"/>
    <w:rsid w:val="00624D0D"/>
    <w:rsid w:val="00626080"/>
    <w:rsid w:val="00626121"/>
    <w:rsid w:val="00626A3C"/>
    <w:rsid w:val="00630179"/>
    <w:rsid w:val="006303F2"/>
    <w:rsid w:val="0063061D"/>
    <w:rsid w:val="00630AB6"/>
    <w:rsid w:val="00630C75"/>
    <w:rsid w:val="0063143A"/>
    <w:rsid w:val="00631600"/>
    <w:rsid w:val="006317BD"/>
    <w:rsid w:val="0063187D"/>
    <w:rsid w:val="006318AB"/>
    <w:rsid w:val="006326AF"/>
    <w:rsid w:val="006327DD"/>
    <w:rsid w:val="00632979"/>
    <w:rsid w:val="00633430"/>
    <w:rsid w:val="006336AD"/>
    <w:rsid w:val="006336EE"/>
    <w:rsid w:val="00633A92"/>
    <w:rsid w:val="00633C8A"/>
    <w:rsid w:val="0063402E"/>
    <w:rsid w:val="0063407F"/>
    <w:rsid w:val="00637641"/>
    <w:rsid w:val="006379B5"/>
    <w:rsid w:val="00637A3C"/>
    <w:rsid w:val="00637A78"/>
    <w:rsid w:val="00637D8C"/>
    <w:rsid w:val="00637E36"/>
    <w:rsid w:val="0064046C"/>
    <w:rsid w:val="00640AB6"/>
    <w:rsid w:val="00640AD2"/>
    <w:rsid w:val="00640BBD"/>
    <w:rsid w:val="0064117B"/>
    <w:rsid w:val="00642203"/>
    <w:rsid w:val="00642459"/>
    <w:rsid w:val="0064251F"/>
    <w:rsid w:val="006426C8"/>
    <w:rsid w:val="00643396"/>
    <w:rsid w:val="00643B53"/>
    <w:rsid w:val="00643F65"/>
    <w:rsid w:val="0064412B"/>
    <w:rsid w:val="00644BFE"/>
    <w:rsid w:val="00644ED2"/>
    <w:rsid w:val="0064560E"/>
    <w:rsid w:val="0064639A"/>
    <w:rsid w:val="006469BB"/>
    <w:rsid w:val="00646E37"/>
    <w:rsid w:val="00646ECC"/>
    <w:rsid w:val="00647435"/>
    <w:rsid w:val="006479CA"/>
    <w:rsid w:val="00650446"/>
    <w:rsid w:val="00650487"/>
    <w:rsid w:val="00650F8D"/>
    <w:rsid w:val="00651035"/>
    <w:rsid w:val="0065107F"/>
    <w:rsid w:val="00651527"/>
    <w:rsid w:val="00651783"/>
    <w:rsid w:val="006518CD"/>
    <w:rsid w:val="00651AE1"/>
    <w:rsid w:val="00653EDA"/>
    <w:rsid w:val="00654ACA"/>
    <w:rsid w:val="00654BC8"/>
    <w:rsid w:val="00654DDF"/>
    <w:rsid w:val="00654E14"/>
    <w:rsid w:val="00654E92"/>
    <w:rsid w:val="006550C8"/>
    <w:rsid w:val="00655723"/>
    <w:rsid w:val="006561E0"/>
    <w:rsid w:val="00656CB4"/>
    <w:rsid w:val="006603FC"/>
    <w:rsid w:val="006610D5"/>
    <w:rsid w:val="0066155D"/>
    <w:rsid w:val="006617ED"/>
    <w:rsid w:val="00661DDB"/>
    <w:rsid w:val="00662A37"/>
    <w:rsid w:val="00663B8A"/>
    <w:rsid w:val="0066431B"/>
    <w:rsid w:val="00664464"/>
    <w:rsid w:val="00664900"/>
    <w:rsid w:val="00664CA5"/>
    <w:rsid w:val="00664E5B"/>
    <w:rsid w:val="00664EF1"/>
    <w:rsid w:val="006653F6"/>
    <w:rsid w:val="00665596"/>
    <w:rsid w:val="00665A6E"/>
    <w:rsid w:val="00665E70"/>
    <w:rsid w:val="00665F17"/>
    <w:rsid w:val="00666079"/>
    <w:rsid w:val="00666691"/>
    <w:rsid w:val="00666727"/>
    <w:rsid w:val="0066694F"/>
    <w:rsid w:val="0066740B"/>
    <w:rsid w:val="006700F8"/>
    <w:rsid w:val="00670242"/>
    <w:rsid w:val="006705CB"/>
    <w:rsid w:val="0067090C"/>
    <w:rsid w:val="006709EF"/>
    <w:rsid w:val="0067149F"/>
    <w:rsid w:val="0067167C"/>
    <w:rsid w:val="00671F69"/>
    <w:rsid w:val="00672710"/>
    <w:rsid w:val="00673137"/>
    <w:rsid w:val="00673790"/>
    <w:rsid w:val="0067396F"/>
    <w:rsid w:val="00673D37"/>
    <w:rsid w:val="00673DBB"/>
    <w:rsid w:val="00674737"/>
    <w:rsid w:val="006753E2"/>
    <w:rsid w:val="00675D82"/>
    <w:rsid w:val="00676412"/>
    <w:rsid w:val="00676543"/>
    <w:rsid w:val="00676573"/>
    <w:rsid w:val="00676A6E"/>
    <w:rsid w:val="00676B74"/>
    <w:rsid w:val="00676C82"/>
    <w:rsid w:val="0067752A"/>
    <w:rsid w:val="00677D54"/>
    <w:rsid w:val="00677ED2"/>
    <w:rsid w:val="006806BC"/>
    <w:rsid w:val="00680F5E"/>
    <w:rsid w:val="00681181"/>
    <w:rsid w:val="006812A6"/>
    <w:rsid w:val="00681721"/>
    <w:rsid w:val="006817D0"/>
    <w:rsid w:val="00681873"/>
    <w:rsid w:val="006820EE"/>
    <w:rsid w:val="006834C5"/>
    <w:rsid w:val="006838B6"/>
    <w:rsid w:val="00683B7D"/>
    <w:rsid w:val="006844DA"/>
    <w:rsid w:val="00684FEC"/>
    <w:rsid w:val="00685302"/>
    <w:rsid w:val="00685385"/>
    <w:rsid w:val="00685702"/>
    <w:rsid w:val="00686170"/>
    <w:rsid w:val="00686916"/>
    <w:rsid w:val="00686A1E"/>
    <w:rsid w:val="00686C02"/>
    <w:rsid w:val="00687C21"/>
    <w:rsid w:val="006903EB"/>
    <w:rsid w:val="0069203E"/>
    <w:rsid w:val="00693E96"/>
    <w:rsid w:val="00693F4E"/>
    <w:rsid w:val="00694066"/>
    <w:rsid w:val="00694726"/>
    <w:rsid w:val="006947A0"/>
    <w:rsid w:val="00694C14"/>
    <w:rsid w:val="00696150"/>
    <w:rsid w:val="00696538"/>
    <w:rsid w:val="00696C8E"/>
    <w:rsid w:val="0069732A"/>
    <w:rsid w:val="00697711"/>
    <w:rsid w:val="006977AA"/>
    <w:rsid w:val="00697874"/>
    <w:rsid w:val="006978E1"/>
    <w:rsid w:val="00697999"/>
    <w:rsid w:val="006A1528"/>
    <w:rsid w:val="006A17F3"/>
    <w:rsid w:val="006A2B0E"/>
    <w:rsid w:val="006A2F11"/>
    <w:rsid w:val="006A30C6"/>
    <w:rsid w:val="006A35E6"/>
    <w:rsid w:val="006A3AD1"/>
    <w:rsid w:val="006A53E0"/>
    <w:rsid w:val="006A5F8E"/>
    <w:rsid w:val="006A6240"/>
    <w:rsid w:val="006A667B"/>
    <w:rsid w:val="006A691E"/>
    <w:rsid w:val="006A6CBF"/>
    <w:rsid w:val="006A70C4"/>
    <w:rsid w:val="006A7620"/>
    <w:rsid w:val="006A7B78"/>
    <w:rsid w:val="006A7C26"/>
    <w:rsid w:val="006A7CBC"/>
    <w:rsid w:val="006B115B"/>
    <w:rsid w:val="006B17A9"/>
    <w:rsid w:val="006B2859"/>
    <w:rsid w:val="006B3309"/>
    <w:rsid w:val="006B3432"/>
    <w:rsid w:val="006B3951"/>
    <w:rsid w:val="006B3C7F"/>
    <w:rsid w:val="006B42CA"/>
    <w:rsid w:val="006B4F5F"/>
    <w:rsid w:val="006B4F8A"/>
    <w:rsid w:val="006B55C6"/>
    <w:rsid w:val="006B5668"/>
    <w:rsid w:val="006B5C8F"/>
    <w:rsid w:val="006B6103"/>
    <w:rsid w:val="006B7351"/>
    <w:rsid w:val="006B742B"/>
    <w:rsid w:val="006B75FE"/>
    <w:rsid w:val="006B763E"/>
    <w:rsid w:val="006B76C7"/>
    <w:rsid w:val="006B7B0C"/>
    <w:rsid w:val="006B7F81"/>
    <w:rsid w:val="006C0532"/>
    <w:rsid w:val="006C178B"/>
    <w:rsid w:val="006C2728"/>
    <w:rsid w:val="006C34DC"/>
    <w:rsid w:val="006C3F4D"/>
    <w:rsid w:val="006C47A9"/>
    <w:rsid w:val="006C5116"/>
    <w:rsid w:val="006C52C5"/>
    <w:rsid w:val="006C6105"/>
    <w:rsid w:val="006C649C"/>
    <w:rsid w:val="006C6FBE"/>
    <w:rsid w:val="006C7435"/>
    <w:rsid w:val="006D0456"/>
    <w:rsid w:val="006D04FA"/>
    <w:rsid w:val="006D0666"/>
    <w:rsid w:val="006D0CD0"/>
    <w:rsid w:val="006D0FD3"/>
    <w:rsid w:val="006D1266"/>
    <w:rsid w:val="006D167B"/>
    <w:rsid w:val="006D1A47"/>
    <w:rsid w:val="006D1B92"/>
    <w:rsid w:val="006D20B8"/>
    <w:rsid w:val="006D2871"/>
    <w:rsid w:val="006D2B31"/>
    <w:rsid w:val="006D3F7B"/>
    <w:rsid w:val="006D4E95"/>
    <w:rsid w:val="006D5460"/>
    <w:rsid w:val="006D5482"/>
    <w:rsid w:val="006D55A9"/>
    <w:rsid w:val="006D5B93"/>
    <w:rsid w:val="006D5E5D"/>
    <w:rsid w:val="006D6553"/>
    <w:rsid w:val="006D712C"/>
    <w:rsid w:val="006D7440"/>
    <w:rsid w:val="006E04AE"/>
    <w:rsid w:val="006E05ED"/>
    <w:rsid w:val="006E0872"/>
    <w:rsid w:val="006E08B1"/>
    <w:rsid w:val="006E0D32"/>
    <w:rsid w:val="006E1342"/>
    <w:rsid w:val="006E1390"/>
    <w:rsid w:val="006E19A8"/>
    <w:rsid w:val="006E1DE5"/>
    <w:rsid w:val="006E1F32"/>
    <w:rsid w:val="006E286F"/>
    <w:rsid w:val="006E305E"/>
    <w:rsid w:val="006E3363"/>
    <w:rsid w:val="006E37C1"/>
    <w:rsid w:val="006E4CEA"/>
    <w:rsid w:val="006E507B"/>
    <w:rsid w:val="006E597B"/>
    <w:rsid w:val="006E5BC5"/>
    <w:rsid w:val="006E5D6D"/>
    <w:rsid w:val="006E61AD"/>
    <w:rsid w:val="006E6984"/>
    <w:rsid w:val="006E751B"/>
    <w:rsid w:val="006F1E54"/>
    <w:rsid w:val="006F2C0D"/>
    <w:rsid w:val="006F3082"/>
    <w:rsid w:val="006F3983"/>
    <w:rsid w:val="006F3B54"/>
    <w:rsid w:val="006F3DBA"/>
    <w:rsid w:val="006F40BC"/>
    <w:rsid w:val="006F40C2"/>
    <w:rsid w:val="006F494C"/>
    <w:rsid w:val="006F4B5F"/>
    <w:rsid w:val="006F507A"/>
    <w:rsid w:val="006F5830"/>
    <w:rsid w:val="006F6142"/>
    <w:rsid w:val="006F6826"/>
    <w:rsid w:val="006F6A0F"/>
    <w:rsid w:val="006F6AA0"/>
    <w:rsid w:val="006F770B"/>
    <w:rsid w:val="006F780B"/>
    <w:rsid w:val="006F7861"/>
    <w:rsid w:val="00700184"/>
    <w:rsid w:val="007018BD"/>
    <w:rsid w:val="0070198D"/>
    <w:rsid w:val="00701A99"/>
    <w:rsid w:val="00701B46"/>
    <w:rsid w:val="00701CD4"/>
    <w:rsid w:val="00702BA6"/>
    <w:rsid w:val="00702C63"/>
    <w:rsid w:val="00703EB7"/>
    <w:rsid w:val="00703FD5"/>
    <w:rsid w:val="00704F34"/>
    <w:rsid w:val="00705077"/>
    <w:rsid w:val="0070526B"/>
    <w:rsid w:val="00706232"/>
    <w:rsid w:val="00706413"/>
    <w:rsid w:val="00707889"/>
    <w:rsid w:val="007079C0"/>
    <w:rsid w:val="00707CF5"/>
    <w:rsid w:val="00707D6B"/>
    <w:rsid w:val="00707FD9"/>
    <w:rsid w:val="0071033F"/>
    <w:rsid w:val="0071101C"/>
    <w:rsid w:val="00712001"/>
    <w:rsid w:val="00712A5F"/>
    <w:rsid w:val="00712CF4"/>
    <w:rsid w:val="0071366D"/>
    <w:rsid w:val="00713D93"/>
    <w:rsid w:val="00713F51"/>
    <w:rsid w:val="0071404B"/>
    <w:rsid w:val="00714B5A"/>
    <w:rsid w:val="00714BAD"/>
    <w:rsid w:val="00715613"/>
    <w:rsid w:val="007157FF"/>
    <w:rsid w:val="00715B14"/>
    <w:rsid w:val="00715BBB"/>
    <w:rsid w:val="00715EF8"/>
    <w:rsid w:val="007162D4"/>
    <w:rsid w:val="00716AA7"/>
    <w:rsid w:val="00716DBC"/>
    <w:rsid w:val="0071703B"/>
    <w:rsid w:val="00717566"/>
    <w:rsid w:val="00717998"/>
    <w:rsid w:val="007179C1"/>
    <w:rsid w:val="007203CB"/>
    <w:rsid w:val="007207FB"/>
    <w:rsid w:val="00720AC9"/>
    <w:rsid w:val="00720FFA"/>
    <w:rsid w:val="0072127F"/>
    <w:rsid w:val="007215AB"/>
    <w:rsid w:val="00721BD3"/>
    <w:rsid w:val="00721F5C"/>
    <w:rsid w:val="00721F62"/>
    <w:rsid w:val="007222AE"/>
    <w:rsid w:val="0072304F"/>
    <w:rsid w:val="00723146"/>
    <w:rsid w:val="00724B38"/>
    <w:rsid w:val="00725583"/>
    <w:rsid w:val="0072597B"/>
    <w:rsid w:val="00726235"/>
    <w:rsid w:val="007267D7"/>
    <w:rsid w:val="00726B38"/>
    <w:rsid w:val="00726EE8"/>
    <w:rsid w:val="00727336"/>
    <w:rsid w:val="00727364"/>
    <w:rsid w:val="00727885"/>
    <w:rsid w:val="00730831"/>
    <w:rsid w:val="00730A80"/>
    <w:rsid w:val="00731C29"/>
    <w:rsid w:val="007321DE"/>
    <w:rsid w:val="0073352B"/>
    <w:rsid w:val="0073356C"/>
    <w:rsid w:val="00734C94"/>
    <w:rsid w:val="007352FC"/>
    <w:rsid w:val="0073610C"/>
    <w:rsid w:val="00736477"/>
    <w:rsid w:val="0073669E"/>
    <w:rsid w:val="00736A77"/>
    <w:rsid w:val="00736F3E"/>
    <w:rsid w:val="00737CDD"/>
    <w:rsid w:val="007403A1"/>
    <w:rsid w:val="007405F6"/>
    <w:rsid w:val="007407BE"/>
    <w:rsid w:val="00740DC2"/>
    <w:rsid w:val="0074105A"/>
    <w:rsid w:val="00741326"/>
    <w:rsid w:val="00741B65"/>
    <w:rsid w:val="007422CE"/>
    <w:rsid w:val="007429ED"/>
    <w:rsid w:val="00742AA6"/>
    <w:rsid w:val="0074350F"/>
    <w:rsid w:val="00743E41"/>
    <w:rsid w:val="00744F19"/>
    <w:rsid w:val="00745A0A"/>
    <w:rsid w:val="00745B2A"/>
    <w:rsid w:val="00745D79"/>
    <w:rsid w:val="00745F93"/>
    <w:rsid w:val="007460F3"/>
    <w:rsid w:val="0074617F"/>
    <w:rsid w:val="00746B9F"/>
    <w:rsid w:val="00747407"/>
    <w:rsid w:val="00747C0E"/>
    <w:rsid w:val="00747DED"/>
    <w:rsid w:val="007502E0"/>
    <w:rsid w:val="0075053B"/>
    <w:rsid w:val="00750682"/>
    <w:rsid w:val="007507DC"/>
    <w:rsid w:val="007510B2"/>
    <w:rsid w:val="007515B2"/>
    <w:rsid w:val="00752B44"/>
    <w:rsid w:val="007530F7"/>
    <w:rsid w:val="00753211"/>
    <w:rsid w:val="00753337"/>
    <w:rsid w:val="00753A11"/>
    <w:rsid w:val="0075545B"/>
    <w:rsid w:val="00755592"/>
    <w:rsid w:val="007556B4"/>
    <w:rsid w:val="00755D65"/>
    <w:rsid w:val="0075686B"/>
    <w:rsid w:val="00756881"/>
    <w:rsid w:val="007603DC"/>
    <w:rsid w:val="0076098E"/>
    <w:rsid w:val="00760C8A"/>
    <w:rsid w:val="00760EE0"/>
    <w:rsid w:val="00761509"/>
    <w:rsid w:val="00761B05"/>
    <w:rsid w:val="00761C40"/>
    <w:rsid w:val="00762368"/>
    <w:rsid w:val="00763130"/>
    <w:rsid w:val="00763180"/>
    <w:rsid w:val="0076378A"/>
    <w:rsid w:val="007639DE"/>
    <w:rsid w:val="00763D36"/>
    <w:rsid w:val="00764006"/>
    <w:rsid w:val="007642A2"/>
    <w:rsid w:val="007647B8"/>
    <w:rsid w:val="00764B2F"/>
    <w:rsid w:val="00764D26"/>
    <w:rsid w:val="00764E98"/>
    <w:rsid w:val="007651AA"/>
    <w:rsid w:val="00765652"/>
    <w:rsid w:val="00765EAF"/>
    <w:rsid w:val="00766855"/>
    <w:rsid w:val="00766BED"/>
    <w:rsid w:val="00767874"/>
    <w:rsid w:val="00767B72"/>
    <w:rsid w:val="00767BE3"/>
    <w:rsid w:val="00767D75"/>
    <w:rsid w:val="007702DF"/>
    <w:rsid w:val="00770F7E"/>
    <w:rsid w:val="00771A6F"/>
    <w:rsid w:val="00771C07"/>
    <w:rsid w:val="00771C56"/>
    <w:rsid w:val="00771DD7"/>
    <w:rsid w:val="00771E74"/>
    <w:rsid w:val="0077229D"/>
    <w:rsid w:val="007727C1"/>
    <w:rsid w:val="00772E72"/>
    <w:rsid w:val="007731DE"/>
    <w:rsid w:val="007740AF"/>
    <w:rsid w:val="00774CFD"/>
    <w:rsid w:val="007752F5"/>
    <w:rsid w:val="0077549C"/>
    <w:rsid w:val="00775883"/>
    <w:rsid w:val="00775A68"/>
    <w:rsid w:val="00775B8F"/>
    <w:rsid w:val="00776661"/>
    <w:rsid w:val="0077707E"/>
    <w:rsid w:val="007774B5"/>
    <w:rsid w:val="00777E04"/>
    <w:rsid w:val="00777F44"/>
    <w:rsid w:val="00780397"/>
    <w:rsid w:val="00781003"/>
    <w:rsid w:val="00781633"/>
    <w:rsid w:val="00782BBE"/>
    <w:rsid w:val="0078314C"/>
    <w:rsid w:val="007837DF"/>
    <w:rsid w:val="00784172"/>
    <w:rsid w:val="0078462A"/>
    <w:rsid w:val="007847C0"/>
    <w:rsid w:val="00784CD9"/>
    <w:rsid w:val="00784D03"/>
    <w:rsid w:val="0078533E"/>
    <w:rsid w:val="0078598E"/>
    <w:rsid w:val="00785D97"/>
    <w:rsid w:val="00785FB7"/>
    <w:rsid w:val="0078616D"/>
    <w:rsid w:val="00786397"/>
    <w:rsid w:val="00786F9A"/>
    <w:rsid w:val="007876EC"/>
    <w:rsid w:val="007878D9"/>
    <w:rsid w:val="00787B3A"/>
    <w:rsid w:val="00787EE9"/>
    <w:rsid w:val="00792549"/>
    <w:rsid w:val="00793512"/>
    <w:rsid w:val="0079386F"/>
    <w:rsid w:val="00794194"/>
    <w:rsid w:val="00794B63"/>
    <w:rsid w:val="0079533B"/>
    <w:rsid w:val="00795381"/>
    <w:rsid w:val="007964B5"/>
    <w:rsid w:val="007968B8"/>
    <w:rsid w:val="00796C39"/>
    <w:rsid w:val="00797259"/>
    <w:rsid w:val="00797809"/>
    <w:rsid w:val="00797DFB"/>
    <w:rsid w:val="007A0145"/>
    <w:rsid w:val="007A0587"/>
    <w:rsid w:val="007A070A"/>
    <w:rsid w:val="007A0775"/>
    <w:rsid w:val="007A0937"/>
    <w:rsid w:val="007A09B2"/>
    <w:rsid w:val="007A0BBD"/>
    <w:rsid w:val="007A0BE2"/>
    <w:rsid w:val="007A0CA9"/>
    <w:rsid w:val="007A1263"/>
    <w:rsid w:val="007A1C28"/>
    <w:rsid w:val="007A350E"/>
    <w:rsid w:val="007A3A17"/>
    <w:rsid w:val="007A43CC"/>
    <w:rsid w:val="007A4BDA"/>
    <w:rsid w:val="007A5228"/>
    <w:rsid w:val="007A58E9"/>
    <w:rsid w:val="007A614F"/>
    <w:rsid w:val="007A6397"/>
    <w:rsid w:val="007A6526"/>
    <w:rsid w:val="007A668A"/>
    <w:rsid w:val="007A6F57"/>
    <w:rsid w:val="007A79C8"/>
    <w:rsid w:val="007B072E"/>
    <w:rsid w:val="007B0E9B"/>
    <w:rsid w:val="007B0FB4"/>
    <w:rsid w:val="007B1001"/>
    <w:rsid w:val="007B1AC2"/>
    <w:rsid w:val="007B1D42"/>
    <w:rsid w:val="007B243F"/>
    <w:rsid w:val="007B4146"/>
    <w:rsid w:val="007B41E2"/>
    <w:rsid w:val="007B42BF"/>
    <w:rsid w:val="007B4978"/>
    <w:rsid w:val="007B6107"/>
    <w:rsid w:val="007B7AA6"/>
    <w:rsid w:val="007B7E59"/>
    <w:rsid w:val="007B7EBD"/>
    <w:rsid w:val="007C0B90"/>
    <w:rsid w:val="007C0DA4"/>
    <w:rsid w:val="007C16CE"/>
    <w:rsid w:val="007C22DE"/>
    <w:rsid w:val="007C36B7"/>
    <w:rsid w:val="007C41A9"/>
    <w:rsid w:val="007C471E"/>
    <w:rsid w:val="007C47B9"/>
    <w:rsid w:val="007C4A59"/>
    <w:rsid w:val="007C4A5C"/>
    <w:rsid w:val="007C4C14"/>
    <w:rsid w:val="007C52F5"/>
    <w:rsid w:val="007C56CB"/>
    <w:rsid w:val="007C5B28"/>
    <w:rsid w:val="007C6BB6"/>
    <w:rsid w:val="007C6C8F"/>
    <w:rsid w:val="007C7326"/>
    <w:rsid w:val="007C7425"/>
    <w:rsid w:val="007D01B4"/>
    <w:rsid w:val="007D0A22"/>
    <w:rsid w:val="007D0F68"/>
    <w:rsid w:val="007D1648"/>
    <w:rsid w:val="007D1C2B"/>
    <w:rsid w:val="007D1F31"/>
    <w:rsid w:val="007D226A"/>
    <w:rsid w:val="007D298D"/>
    <w:rsid w:val="007D2D63"/>
    <w:rsid w:val="007D3109"/>
    <w:rsid w:val="007D32B6"/>
    <w:rsid w:val="007D3326"/>
    <w:rsid w:val="007D3707"/>
    <w:rsid w:val="007D3F91"/>
    <w:rsid w:val="007D4803"/>
    <w:rsid w:val="007D4E11"/>
    <w:rsid w:val="007D4E6B"/>
    <w:rsid w:val="007D4F9C"/>
    <w:rsid w:val="007D579F"/>
    <w:rsid w:val="007D5DEF"/>
    <w:rsid w:val="007D5E83"/>
    <w:rsid w:val="007D62CE"/>
    <w:rsid w:val="007D64DA"/>
    <w:rsid w:val="007D6834"/>
    <w:rsid w:val="007D68B7"/>
    <w:rsid w:val="007D6EC3"/>
    <w:rsid w:val="007D724E"/>
    <w:rsid w:val="007D79FF"/>
    <w:rsid w:val="007D7D93"/>
    <w:rsid w:val="007E0283"/>
    <w:rsid w:val="007E02AC"/>
    <w:rsid w:val="007E05E7"/>
    <w:rsid w:val="007E0A37"/>
    <w:rsid w:val="007E0AE1"/>
    <w:rsid w:val="007E0F10"/>
    <w:rsid w:val="007E1285"/>
    <w:rsid w:val="007E14F3"/>
    <w:rsid w:val="007E1E1B"/>
    <w:rsid w:val="007E2181"/>
    <w:rsid w:val="007E235A"/>
    <w:rsid w:val="007E2669"/>
    <w:rsid w:val="007E30EB"/>
    <w:rsid w:val="007E3842"/>
    <w:rsid w:val="007E39EB"/>
    <w:rsid w:val="007E3BC6"/>
    <w:rsid w:val="007E3EC3"/>
    <w:rsid w:val="007E3FC3"/>
    <w:rsid w:val="007E42CD"/>
    <w:rsid w:val="007E4435"/>
    <w:rsid w:val="007E4E8C"/>
    <w:rsid w:val="007E4F77"/>
    <w:rsid w:val="007E5255"/>
    <w:rsid w:val="007E5753"/>
    <w:rsid w:val="007E58EE"/>
    <w:rsid w:val="007E5BCB"/>
    <w:rsid w:val="007E5F62"/>
    <w:rsid w:val="007E6116"/>
    <w:rsid w:val="007E6182"/>
    <w:rsid w:val="007E6E5A"/>
    <w:rsid w:val="007E7259"/>
    <w:rsid w:val="007E798E"/>
    <w:rsid w:val="007E7A34"/>
    <w:rsid w:val="007E7A44"/>
    <w:rsid w:val="007E7D5C"/>
    <w:rsid w:val="007F0D80"/>
    <w:rsid w:val="007F1679"/>
    <w:rsid w:val="007F1827"/>
    <w:rsid w:val="007F1C92"/>
    <w:rsid w:val="007F292D"/>
    <w:rsid w:val="007F2D70"/>
    <w:rsid w:val="007F2DEC"/>
    <w:rsid w:val="007F2F0C"/>
    <w:rsid w:val="007F302F"/>
    <w:rsid w:val="007F3107"/>
    <w:rsid w:val="007F3670"/>
    <w:rsid w:val="007F3A93"/>
    <w:rsid w:val="007F3FD7"/>
    <w:rsid w:val="007F401A"/>
    <w:rsid w:val="007F401B"/>
    <w:rsid w:val="007F41AE"/>
    <w:rsid w:val="007F457B"/>
    <w:rsid w:val="007F4AA3"/>
    <w:rsid w:val="007F553A"/>
    <w:rsid w:val="007F55FE"/>
    <w:rsid w:val="007F58BF"/>
    <w:rsid w:val="007F5A2F"/>
    <w:rsid w:val="007F637B"/>
    <w:rsid w:val="007F6863"/>
    <w:rsid w:val="007F7386"/>
    <w:rsid w:val="007F79D3"/>
    <w:rsid w:val="00800088"/>
    <w:rsid w:val="00800F13"/>
    <w:rsid w:val="00800F5D"/>
    <w:rsid w:val="00801528"/>
    <w:rsid w:val="00801689"/>
    <w:rsid w:val="00801913"/>
    <w:rsid w:val="00801B14"/>
    <w:rsid w:val="00801BE4"/>
    <w:rsid w:val="00802632"/>
    <w:rsid w:val="008027E2"/>
    <w:rsid w:val="0080286D"/>
    <w:rsid w:val="008029DF"/>
    <w:rsid w:val="008036F2"/>
    <w:rsid w:val="00803A7C"/>
    <w:rsid w:val="00803ABE"/>
    <w:rsid w:val="00803B5D"/>
    <w:rsid w:val="00805A54"/>
    <w:rsid w:val="00806632"/>
    <w:rsid w:val="00806C08"/>
    <w:rsid w:val="00806E06"/>
    <w:rsid w:val="008076C1"/>
    <w:rsid w:val="008078A8"/>
    <w:rsid w:val="00807E95"/>
    <w:rsid w:val="00807EEC"/>
    <w:rsid w:val="008102C8"/>
    <w:rsid w:val="008106F9"/>
    <w:rsid w:val="00810ABE"/>
    <w:rsid w:val="00811493"/>
    <w:rsid w:val="00811CB1"/>
    <w:rsid w:val="0081312B"/>
    <w:rsid w:val="0081317F"/>
    <w:rsid w:val="00813428"/>
    <w:rsid w:val="0081414F"/>
    <w:rsid w:val="00815176"/>
    <w:rsid w:val="008153C9"/>
    <w:rsid w:val="00815B4D"/>
    <w:rsid w:val="00815B91"/>
    <w:rsid w:val="00815E1F"/>
    <w:rsid w:val="0081677F"/>
    <w:rsid w:val="00816B0A"/>
    <w:rsid w:val="00816B26"/>
    <w:rsid w:val="00816DFB"/>
    <w:rsid w:val="0081725B"/>
    <w:rsid w:val="00817B7B"/>
    <w:rsid w:val="00817E1A"/>
    <w:rsid w:val="00820A14"/>
    <w:rsid w:val="00821B4B"/>
    <w:rsid w:val="00821C8E"/>
    <w:rsid w:val="00822509"/>
    <w:rsid w:val="00822A25"/>
    <w:rsid w:val="00822EC6"/>
    <w:rsid w:val="00824012"/>
    <w:rsid w:val="0082496B"/>
    <w:rsid w:val="00824FE9"/>
    <w:rsid w:val="00825B0C"/>
    <w:rsid w:val="00825C06"/>
    <w:rsid w:val="00826FA3"/>
    <w:rsid w:val="0082790A"/>
    <w:rsid w:val="008305A2"/>
    <w:rsid w:val="00830C09"/>
    <w:rsid w:val="00831B86"/>
    <w:rsid w:val="0083298E"/>
    <w:rsid w:val="00832C50"/>
    <w:rsid w:val="00832C99"/>
    <w:rsid w:val="00832F68"/>
    <w:rsid w:val="00833B8C"/>
    <w:rsid w:val="00833BE1"/>
    <w:rsid w:val="0083474D"/>
    <w:rsid w:val="00834756"/>
    <w:rsid w:val="00834E84"/>
    <w:rsid w:val="00835210"/>
    <w:rsid w:val="00835BCD"/>
    <w:rsid w:val="00835BD2"/>
    <w:rsid w:val="00835CCB"/>
    <w:rsid w:val="008368A5"/>
    <w:rsid w:val="0083728F"/>
    <w:rsid w:val="00837927"/>
    <w:rsid w:val="00837D72"/>
    <w:rsid w:val="008403A3"/>
    <w:rsid w:val="00840543"/>
    <w:rsid w:val="00840AC9"/>
    <w:rsid w:val="00840C69"/>
    <w:rsid w:val="00840D59"/>
    <w:rsid w:val="008417FC"/>
    <w:rsid w:val="00841967"/>
    <w:rsid w:val="00841D32"/>
    <w:rsid w:val="00841D3D"/>
    <w:rsid w:val="008423EF"/>
    <w:rsid w:val="008426E4"/>
    <w:rsid w:val="008427E2"/>
    <w:rsid w:val="00842C61"/>
    <w:rsid w:val="00842F73"/>
    <w:rsid w:val="00843727"/>
    <w:rsid w:val="00843928"/>
    <w:rsid w:val="00844310"/>
    <w:rsid w:val="00844703"/>
    <w:rsid w:val="008447ED"/>
    <w:rsid w:val="00845EEC"/>
    <w:rsid w:val="00845F33"/>
    <w:rsid w:val="00845F36"/>
    <w:rsid w:val="008460DB"/>
    <w:rsid w:val="00847487"/>
    <w:rsid w:val="00847994"/>
    <w:rsid w:val="00847EB0"/>
    <w:rsid w:val="00850365"/>
    <w:rsid w:val="00850C85"/>
    <w:rsid w:val="00851534"/>
    <w:rsid w:val="00852B55"/>
    <w:rsid w:val="00852DA4"/>
    <w:rsid w:val="00853723"/>
    <w:rsid w:val="00853DAE"/>
    <w:rsid w:val="008540E6"/>
    <w:rsid w:val="008543A8"/>
    <w:rsid w:val="0085495D"/>
    <w:rsid w:val="00854A6A"/>
    <w:rsid w:val="00854B6F"/>
    <w:rsid w:val="008555EA"/>
    <w:rsid w:val="008559BC"/>
    <w:rsid w:val="00855A76"/>
    <w:rsid w:val="0085609B"/>
    <w:rsid w:val="008566F3"/>
    <w:rsid w:val="00856738"/>
    <w:rsid w:val="00856924"/>
    <w:rsid w:val="00857013"/>
    <w:rsid w:val="00857158"/>
    <w:rsid w:val="00857919"/>
    <w:rsid w:val="008608C3"/>
    <w:rsid w:val="00861BB6"/>
    <w:rsid w:val="00862625"/>
    <w:rsid w:val="008627B5"/>
    <w:rsid w:val="00862E6B"/>
    <w:rsid w:val="008635B3"/>
    <w:rsid w:val="00863962"/>
    <w:rsid w:val="008641C2"/>
    <w:rsid w:val="008645F2"/>
    <w:rsid w:val="0086462C"/>
    <w:rsid w:val="00864EB7"/>
    <w:rsid w:val="00865185"/>
    <w:rsid w:val="008656F6"/>
    <w:rsid w:val="00865B55"/>
    <w:rsid w:val="00865C65"/>
    <w:rsid w:val="00865E68"/>
    <w:rsid w:val="00866003"/>
    <w:rsid w:val="00866936"/>
    <w:rsid w:val="00866D78"/>
    <w:rsid w:val="00867785"/>
    <w:rsid w:val="00867A21"/>
    <w:rsid w:val="00867C4C"/>
    <w:rsid w:val="0087011A"/>
    <w:rsid w:val="0087180F"/>
    <w:rsid w:val="00872A40"/>
    <w:rsid w:val="00872C7B"/>
    <w:rsid w:val="008732E4"/>
    <w:rsid w:val="0087330D"/>
    <w:rsid w:val="00873C47"/>
    <w:rsid w:val="00873DFC"/>
    <w:rsid w:val="008745BE"/>
    <w:rsid w:val="00874D39"/>
    <w:rsid w:val="00874E03"/>
    <w:rsid w:val="008766B0"/>
    <w:rsid w:val="008766FC"/>
    <w:rsid w:val="00876D2A"/>
    <w:rsid w:val="00876E62"/>
    <w:rsid w:val="00877013"/>
    <w:rsid w:val="00877B81"/>
    <w:rsid w:val="00877DCE"/>
    <w:rsid w:val="008801FF"/>
    <w:rsid w:val="008803BE"/>
    <w:rsid w:val="00880F64"/>
    <w:rsid w:val="00881152"/>
    <w:rsid w:val="0088119F"/>
    <w:rsid w:val="00881283"/>
    <w:rsid w:val="00881AF5"/>
    <w:rsid w:val="008822A0"/>
    <w:rsid w:val="00882712"/>
    <w:rsid w:val="008827E2"/>
    <w:rsid w:val="00882E7B"/>
    <w:rsid w:val="0088337F"/>
    <w:rsid w:val="00883FEE"/>
    <w:rsid w:val="00883FFB"/>
    <w:rsid w:val="008840A0"/>
    <w:rsid w:val="00885181"/>
    <w:rsid w:val="00885BA1"/>
    <w:rsid w:val="00886331"/>
    <w:rsid w:val="00886665"/>
    <w:rsid w:val="00886693"/>
    <w:rsid w:val="00886CDB"/>
    <w:rsid w:val="00887454"/>
    <w:rsid w:val="008907D4"/>
    <w:rsid w:val="00890D88"/>
    <w:rsid w:val="00890F00"/>
    <w:rsid w:val="00891555"/>
    <w:rsid w:val="00891D49"/>
    <w:rsid w:val="008922D9"/>
    <w:rsid w:val="0089284D"/>
    <w:rsid w:val="00892D60"/>
    <w:rsid w:val="00892E1D"/>
    <w:rsid w:val="00893304"/>
    <w:rsid w:val="00893C45"/>
    <w:rsid w:val="00893D91"/>
    <w:rsid w:val="0089459A"/>
    <w:rsid w:val="00895352"/>
    <w:rsid w:val="008962AD"/>
    <w:rsid w:val="008962FE"/>
    <w:rsid w:val="00896E97"/>
    <w:rsid w:val="00897C8F"/>
    <w:rsid w:val="008A063C"/>
    <w:rsid w:val="008A068C"/>
    <w:rsid w:val="008A0DE1"/>
    <w:rsid w:val="008A0F86"/>
    <w:rsid w:val="008A217E"/>
    <w:rsid w:val="008A2502"/>
    <w:rsid w:val="008A2B25"/>
    <w:rsid w:val="008A3474"/>
    <w:rsid w:val="008A35DF"/>
    <w:rsid w:val="008A40C4"/>
    <w:rsid w:val="008A4481"/>
    <w:rsid w:val="008A4504"/>
    <w:rsid w:val="008A56E8"/>
    <w:rsid w:val="008A582C"/>
    <w:rsid w:val="008A5E07"/>
    <w:rsid w:val="008A5FCE"/>
    <w:rsid w:val="008A62B0"/>
    <w:rsid w:val="008A6408"/>
    <w:rsid w:val="008A6B94"/>
    <w:rsid w:val="008A6FA9"/>
    <w:rsid w:val="008A70FF"/>
    <w:rsid w:val="008A724F"/>
    <w:rsid w:val="008A749E"/>
    <w:rsid w:val="008A7A97"/>
    <w:rsid w:val="008B0319"/>
    <w:rsid w:val="008B037F"/>
    <w:rsid w:val="008B03B5"/>
    <w:rsid w:val="008B08C2"/>
    <w:rsid w:val="008B0B37"/>
    <w:rsid w:val="008B0C60"/>
    <w:rsid w:val="008B1A2B"/>
    <w:rsid w:val="008B1A61"/>
    <w:rsid w:val="008B1BAA"/>
    <w:rsid w:val="008B1C44"/>
    <w:rsid w:val="008B1D0F"/>
    <w:rsid w:val="008B2722"/>
    <w:rsid w:val="008B4006"/>
    <w:rsid w:val="008B4339"/>
    <w:rsid w:val="008B4886"/>
    <w:rsid w:val="008B545D"/>
    <w:rsid w:val="008B5B68"/>
    <w:rsid w:val="008B6486"/>
    <w:rsid w:val="008B67DE"/>
    <w:rsid w:val="008B730D"/>
    <w:rsid w:val="008C0514"/>
    <w:rsid w:val="008C0929"/>
    <w:rsid w:val="008C0E70"/>
    <w:rsid w:val="008C1516"/>
    <w:rsid w:val="008C1ACF"/>
    <w:rsid w:val="008C1C0E"/>
    <w:rsid w:val="008C1C39"/>
    <w:rsid w:val="008C2143"/>
    <w:rsid w:val="008C256E"/>
    <w:rsid w:val="008C2CE0"/>
    <w:rsid w:val="008C3011"/>
    <w:rsid w:val="008C3447"/>
    <w:rsid w:val="008C3577"/>
    <w:rsid w:val="008C4DEE"/>
    <w:rsid w:val="008C515E"/>
    <w:rsid w:val="008C562B"/>
    <w:rsid w:val="008C58C8"/>
    <w:rsid w:val="008C5962"/>
    <w:rsid w:val="008C62E9"/>
    <w:rsid w:val="008C6838"/>
    <w:rsid w:val="008C7879"/>
    <w:rsid w:val="008C78B1"/>
    <w:rsid w:val="008C7E9C"/>
    <w:rsid w:val="008D0DB4"/>
    <w:rsid w:val="008D0DE0"/>
    <w:rsid w:val="008D1B8A"/>
    <w:rsid w:val="008D1DC9"/>
    <w:rsid w:val="008D33D0"/>
    <w:rsid w:val="008D3852"/>
    <w:rsid w:val="008D40D5"/>
    <w:rsid w:val="008D42C5"/>
    <w:rsid w:val="008D431D"/>
    <w:rsid w:val="008D43AE"/>
    <w:rsid w:val="008D43BA"/>
    <w:rsid w:val="008D489D"/>
    <w:rsid w:val="008D4D22"/>
    <w:rsid w:val="008D679E"/>
    <w:rsid w:val="008D69BC"/>
    <w:rsid w:val="008D6D8E"/>
    <w:rsid w:val="008D7115"/>
    <w:rsid w:val="008E0133"/>
    <w:rsid w:val="008E0266"/>
    <w:rsid w:val="008E0454"/>
    <w:rsid w:val="008E079F"/>
    <w:rsid w:val="008E082E"/>
    <w:rsid w:val="008E1697"/>
    <w:rsid w:val="008E18C4"/>
    <w:rsid w:val="008E1AF6"/>
    <w:rsid w:val="008E2952"/>
    <w:rsid w:val="008E3CC0"/>
    <w:rsid w:val="008E4369"/>
    <w:rsid w:val="008E4C15"/>
    <w:rsid w:val="008E52C4"/>
    <w:rsid w:val="008F06CA"/>
    <w:rsid w:val="008F09B0"/>
    <w:rsid w:val="008F0A6F"/>
    <w:rsid w:val="008F17C2"/>
    <w:rsid w:val="008F1F41"/>
    <w:rsid w:val="008F2147"/>
    <w:rsid w:val="008F2439"/>
    <w:rsid w:val="008F2B62"/>
    <w:rsid w:val="008F4281"/>
    <w:rsid w:val="008F4D73"/>
    <w:rsid w:val="008F55A3"/>
    <w:rsid w:val="008F58CB"/>
    <w:rsid w:val="008F6A7C"/>
    <w:rsid w:val="008F6F96"/>
    <w:rsid w:val="008F75B3"/>
    <w:rsid w:val="008F7D35"/>
    <w:rsid w:val="0090072A"/>
    <w:rsid w:val="009013A1"/>
    <w:rsid w:val="009013C4"/>
    <w:rsid w:val="00901C95"/>
    <w:rsid w:val="00902B46"/>
    <w:rsid w:val="0090321F"/>
    <w:rsid w:val="009037D5"/>
    <w:rsid w:val="00903AD2"/>
    <w:rsid w:val="00903B8C"/>
    <w:rsid w:val="009047C1"/>
    <w:rsid w:val="00905A7F"/>
    <w:rsid w:val="00905C24"/>
    <w:rsid w:val="00905EF6"/>
    <w:rsid w:val="00907741"/>
    <w:rsid w:val="0091004F"/>
    <w:rsid w:val="00910725"/>
    <w:rsid w:val="00910BDF"/>
    <w:rsid w:val="0091104A"/>
    <w:rsid w:val="00911338"/>
    <w:rsid w:val="00912023"/>
    <w:rsid w:val="0091279D"/>
    <w:rsid w:val="00912E06"/>
    <w:rsid w:val="0091427B"/>
    <w:rsid w:val="0091435C"/>
    <w:rsid w:val="009145D8"/>
    <w:rsid w:val="0091499E"/>
    <w:rsid w:val="00914C1F"/>
    <w:rsid w:val="00915394"/>
    <w:rsid w:val="00915D80"/>
    <w:rsid w:val="00915F37"/>
    <w:rsid w:val="0091679D"/>
    <w:rsid w:val="00916A31"/>
    <w:rsid w:val="00916D2D"/>
    <w:rsid w:val="009176DC"/>
    <w:rsid w:val="00917B95"/>
    <w:rsid w:val="009201B2"/>
    <w:rsid w:val="009203D5"/>
    <w:rsid w:val="009209C3"/>
    <w:rsid w:val="00921C9F"/>
    <w:rsid w:val="00921EE4"/>
    <w:rsid w:val="0092203A"/>
    <w:rsid w:val="009223DE"/>
    <w:rsid w:val="0092266B"/>
    <w:rsid w:val="00922C88"/>
    <w:rsid w:val="00922D41"/>
    <w:rsid w:val="009236A6"/>
    <w:rsid w:val="009238AF"/>
    <w:rsid w:val="00924815"/>
    <w:rsid w:val="009249DF"/>
    <w:rsid w:val="009252C4"/>
    <w:rsid w:val="009255C4"/>
    <w:rsid w:val="00925794"/>
    <w:rsid w:val="009261D9"/>
    <w:rsid w:val="0092639F"/>
    <w:rsid w:val="009266DA"/>
    <w:rsid w:val="0092748A"/>
    <w:rsid w:val="00927655"/>
    <w:rsid w:val="009301C5"/>
    <w:rsid w:val="00930A35"/>
    <w:rsid w:val="00930CDE"/>
    <w:rsid w:val="0093101D"/>
    <w:rsid w:val="009312A7"/>
    <w:rsid w:val="00931590"/>
    <w:rsid w:val="00931EDA"/>
    <w:rsid w:val="00932204"/>
    <w:rsid w:val="00932473"/>
    <w:rsid w:val="00932CC9"/>
    <w:rsid w:val="00933C8C"/>
    <w:rsid w:val="009340E3"/>
    <w:rsid w:val="00935092"/>
    <w:rsid w:val="00935396"/>
    <w:rsid w:val="00935965"/>
    <w:rsid w:val="009366CC"/>
    <w:rsid w:val="00936EAB"/>
    <w:rsid w:val="0093766E"/>
    <w:rsid w:val="009378B9"/>
    <w:rsid w:val="00937C36"/>
    <w:rsid w:val="00937D7B"/>
    <w:rsid w:val="00940790"/>
    <w:rsid w:val="00940E17"/>
    <w:rsid w:val="00940FB8"/>
    <w:rsid w:val="009410F8"/>
    <w:rsid w:val="00941470"/>
    <w:rsid w:val="009414E1"/>
    <w:rsid w:val="0094178C"/>
    <w:rsid w:val="009424F1"/>
    <w:rsid w:val="00942BC7"/>
    <w:rsid w:val="00942C8C"/>
    <w:rsid w:val="00942E78"/>
    <w:rsid w:val="00943EDD"/>
    <w:rsid w:val="009440AC"/>
    <w:rsid w:val="009443F0"/>
    <w:rsid w:val="0094486D"/>
    <w:rsid w:val="00944A16"/>
    <w:rsid w:val="00945DCB"/>
    <w:rsid w:val="009463FB"/>
    <w:rsid w:val="0094643D"/>
    <w:rsid w:val="009479F5"/>
    <w:rsid w:val="00951186"/>
    <w:rsid w:val="00951739"/>
    <w:rsid w:val="00951B83"/>
    <w:rsid w:val="00951C72"/>
    <w:rsid w:val="009524D5"/>
    <w:rsid w:val="00952686"/>
    <w:rsid w:val="00952A9B"/>
    <w:rsid w:val="00953307"/>
    <w:rsid w:val="009534C8"/>
    <w:rsid w:val="009547DA"/>
    <w:rsid w:val="0095594B"/>
    <w:rsid w:val="00955FA8"/>
    <w:rsid w:val="009568E0"/>
    <w:rsid w:val="00956CBA"/>
    <w:rsid w:val="00956D78"/>
    <w:rsid w:val="00957267"/>
    <w:rsid w:val="00957F25"/>
    <w:rsid w:val="00957FF2"/>
    <w:rsid w:val="00960367"/>
    <w:rsid w:val="00960E3B"/>
    <w:rsid w:val="00960F0A"/>
    <w:rsid w:val="00960F91"/>
    <w:rsid w:val="00961673"/>
    <w:rsid w:val="00961FAA"/>
    <w:rsid w:val="009629C8"/>
    <w:rsid w:val="00962D74"/>
    <w:rsid w:val="00963463"/>
    <w:rsid w:val="0096362D"/>
    <w:rsid w:val="00963A30"/>
    <w:rsid w:val="00963BC9"/>
    <w:rsid w:val="00963F19"/>
    <w:rsid w:val="009647C4"/>
    <w:rsid w:val="00965151"/>
    <w:rsid w:val="009657B3"/>
    <w:rsid w:val="00965C04"/>
    <w:rsid w:val="00966D89"/>
    <w:rsid w:val="00967037"/>
    <w:rsid w:val="009673F5"/>
    <w:rsid w:val="00967D6B"/>
    <w:rsid w:val="00967E76"/>
    <w:rsid w:val="00967F6C"/>
    <w:rsid w:val="009700AA"/>
    <w:rsid w:val="00970410"/>
    <w:rsid w:val="00970601"/>
    <w:rsid w:val="00970721"/>
    <w:rsid w:val="00970A04"/>
    <w:rsid w:val="00970C74"/>
    <w:rsid w:val="00970CD2"/>
    <w:rsid w:val="00971161"/>
    <w:rsid w:val="00971168"/>
    <w:rsid w:val="009711C1"/>
    <w:rsid w:val="00972625"/>
    <w:rsid w:val="0097296D"/>
    <w:rsid w:val="00972C43"/>
    <w:rsid w:val="00973EFF"/>
    <w:rsid w:val="00973FB6"/>
    <w:rsid w:val="009749AD"/>
    <w:rsid w:val="00974B8C"/>
    <w:rsid w:val="0097510A"/>
    <w:rsid w:val="0097625C"/>
    <w:rsid w:val="00976542"/>
    <w:rsid w:val="0097673D"/>
    <w:rsid w:val="00976FD9"/>
    <w:rsid w:val="00980A69"/>
    <w:rsid w:val="00980E1F"/>
    <w:rsid w:val="009811F2"/>
    <w:rsid w:val="00981A54"/>
    <w:rsid w:val="00982395"/>
    <w:rsid w:val="0098244B"/>
    <w:rsid w:val="00982999"/>
    <w:rsid w:val="00983144"/>
    <w:rsid w:val="00983193"/>
    <w:rsid w:val="00983440"/>
    <w:rsid w:val="00983C35"/>
    <w:rsid w:val="00983D23"/>
    <w:rsid w:val="00983F42"/>
    <w:rsid w:val="009840DB"/>
    <w:rsid w:val="00984AA5"/>
    <w:rsid w:val="00984D4E"/>
    <w:rsid w:val="00985090"/>
    <w:rsid w:val="009857F8"/>
    <w:rsid w:val="00985B57"/>
    <w:rsid w:val="0098696D"/>
    <w:rsid w:val="00986A2C"/>
    <w:rsid w:val="00986B2F"/>
    <w:rsid w:val="00986B45"/>
    <w:rsid w:val="00986F24"/>
    <w:rsid w:val="00987E50"/>
    <w:rsid w:val="00987F2C"/>
    <w:rsid w:val="0099010D"/>
    <w:rsid w:val="009912AB"/>
    <w:rsid w:val="00991516"/>
    <w:rsid w:val="00991725"/>
    <w:rsid w:val="00991797"/>
    <w:rsid w:val="00991984"/>
    <w:rsid w:val="00991A33"/>
    <w:rsid w:val="00991D2C"/>
    <w:rsid w:val="00992329"/>
    <w:rsid w:val="009925ED"/>
    <w:rsid w:val="00992974"/>
    <w:rsid w:val="00993791"/>
    <w:rsid w:val="00993FB8"/>
    <w:rsid w:val="00994559"/>
    <w:rsid w:val="00994581"/>
    <w:rsid w:val="00995287"/>
    <w:rsid w:val="00995544"/>
    <w:rsid w:val="00995931"/>
    <w:rsid w:val="00995FB5"/>
    <w:rsid w:val="00996374"/>
    <w:rsid w:val="009964C3"/>
    <w:rsid w:val="0099674A"/>
    <w:rsid w:val="00996837"/>
    <w:rsid w:val="00996A95"/>
    <w:rsid w:val="00996B56"/>
    <w:rsid w:val="00997299"/>
    <w:rsid w:val="009A008A"/>
    <w:rsid w:val="009A103C"/>
    <w:rsid w:val="009A1A65"/>
    <w:rsid w:val="009A1FC4"/>
    <w:rsid w:val="009A208C"/>
    <w:rsid w:val="009A20A4"/>
    <w:rsid w:val="009A2424"/>
    <w:rsid w:val="009A248F"/>
    <w:rsid w:val="009A29CD"/>
    <w:rsid w:val="009A3AAB"/>
    <w:rsid w:val="009A3D8F"/>
    <w:rsid w:val="009A4413"/>
    <w:rsid w:val="009A469A"/>
    <w:rsid w:val="009A4F0F"/>
    <w:rsid w:val="009A54B3"/>
    <w:rsid w:val="009A55E5"/>
    <w:rsid w:val="009A59BA"/>
    <w:rsid w:val="009A5F2A"/>
    <w:rsid w:val="009A6EC6"/>
    <w:rsid w:val="009B0856"/>
    <w:rsid w:val="009B0AD3"/>
    <w:rsid w:val="009B1971"/>
    <w:rsid w:val="009B1C2A"/>
    <w:rsid w:val="009B1C5A"/>
    <w:rsid w:val="009B2061"/>
    <w:rsid w:val="009B20F9"/>
    <w:rsid w:val="009B2162"/>
    <w:rsid w:val="009B24C4"/>
    <w:rsid w:val="009B2C38"/>
    <w:rsid w:val="009B31AD"/>
    <w:rsid w:val="009B3239"/>
    <w:rsid w:val="009B3ADE"/>
    <w:rsid w:val="009B554A"/>
    <w:rsid w:val="009B60F3"/>
    <w:rsid w:val="009B61DD"/>
    <w:rsid w:val="009B6421"/>
    <w:rsid w:val="009B644E"/>
    <w:rsid w:val="009B6B2C"/>
    <w:rsid w:val="009B7A1D"/>
    <w:rsid w:val="009C01AB"/>
    <w:rsid w:val="009C081C"/>
    <w:rsid w:val="009C087B"/>
    <w:rsid w:val="009C098B"/>
    <w:rsid w:val="009C2166"/>
    <w:rsid w:val="009C2C52"/>
    <w:rsid w:val="009C2E36"/>
    <w:rsid w:val="009C3303"/>
    <w:rsid w:val="009C4982"/>
    <w:rsid w:val="009C5C11"/>
    <w:rsid w:val="009C5D20"/>
    <w:rsid w:val="009C5EAA"/>
    <w:rsid w:val="009C711F"/>
    <w:rsid w:val="009C7619"/>
    <w:rsid w:val="009C7BC1"/>
    <w:rsid w:val="009C7CCE"/>
    <w:rsid w:val="009C7D5E"/>
    <w:rsid w:val="009C7E10"/>
    <w:rsid w:val="009D01DB"/>
    <w:rsid w:val="009D082C"/>
    <w:rsid w:val="009D08E2"/>
    <w:rsid w:val="009D0BDA"/>
    <w:rsid w:val="009D0CFA"/>
    <w:rsid w:val="009D102F"/>
    <w:rsid w:val="009D124D"/>
    <w:rsid w:val="009D1847"/>
    <w:rsid w:val="009D2AAB"/>
    <w:rsid w:val="009D2BA6"/>
    <w:rsid w:val="009D3144"/>
    <w:rsid w:val="009D321A"/>
    <w:rsid w:val="009D373F"/>
    <w:rsid w:val="009D3A2F"/>
    <w:rsid w:val="009D3AB8"/>
    <w:rsid w:val="009D4967"/>
    <w:rsid w:val="009D5362"/>
    <w:rsid w:val="009D5F30"/>
    <w:rsid w:val="009D5FAD"/>
    <w:rsid w:val="009D6244"/>
    <w:rsid w:val="009D6F14"/>
    <w:rsid w:val="009E01D9"/>
    <w:rsid w:val="009E1EBA"/>
    <w:rsid w:val="009E2C6F"/>
    <w:rsid w:val="009E37B8"/>
    <w:rsid w:val="009E45E1"/>
    <w:rsid w:val="009E4AEC"/>
    <w:rsid w:val="009E524B"/>
    <w:rsid w:val="009E555A"/>
    <w:rsid w:val="009E70E6"/>
    <w:rsid w:val="009E7654"/>
    <w:rsid w:val="009E774D"/>
    <w:rsid w:val="009F03AC"/>
    <w:rsid w:val="009F091F"/>
    <w:rsid w:val="009F1070"/>
    <w:rsid w:val="009F1106"/>
    <w:rsid w:val="009F124E"/>
    <w:rsid w:val="009F17E3"/>
    <w:rsid w:val="009F1AED"/>
    <w:rsid w:val="009F25CA"/>
    <w:rsid w:val="009F377E"/>
    <w:rsid w:val="009F46EA"/>
    <w:rsid w:val="009F483D"/>
    <w:rsid w:val="009F487C"/>
    <w:rsid w:val="009F56DC"/>
    <w:rsid w:val="009F60E4"/>
    <w:rsid w:val="009F6193"/>
    <w:rsid w:val="009F65F7"/>
    <w:rsid w:val="009F6CEA"/>
    <w:rsid w:val="009F6E47"/>
    <w:rsid w:val="009F71C5"/>
    <w:rsid w:val="009F745F"/>
    <w:rsid w:val="009F74F3"/>
    <w:rsid w:val="009F7FF5"/>
    <w:rsid w:val="00A00099"/>
    <w:rsid w:val="00A00BBD"/>
    <w:rsid w:val="00A00F3F"/>
    <w:rsid w:val="00A00F4D"/>
    <w:rsid w:val="00A011FC"/>
    <w:rsid w:val="00A01F95"/>
    <w:rsid w:val="00A02D8A"/>
    <w:rsid w:val="00A0331A"/>
    <w:rsid w:val="00A037AD"/>
    <w:rsid w:val="00A039FD"/>
    <w:rsid w:val="00A04511"/>
    <w:rsid w:val="00A05921"/>
    <w:rsid w:val="00A05A9B"/>
    <w:rsid w:val="00A05CE7"/>
    <w:rsid w:val="00A0607A"/>
    <w:rsid w:val="00A0630A"/>
    <w:rsid w:val="00A0660E"/>
    <w:rsid w:val="00A06BEC"/>
    <w:rsid w:val="00A06DCA"/>
    <w:rsid w:val="00A072A7"/>
    <w:rsid w:val="00A0792B"/>
    <w:rsid w:val="00A07B32"/>
    <w:rsid w:val="00A07C34"/>
    <w:rsid w:val="00A102BC"/>
    <w:rsid w:val="00A10317"/>
    <w:rsid w:val="00A1096C"/>
    <w:rsid w:val="00A11A4F"/>
    <w:rsid w:val="00A11BEB"/>
    <w:rsid w:val="00A12024"/>
    <w:rsid w:val="00A12196"/>
    <w:rsid w:val="00A12553"/>
    <w:rsid w:val="00A128EA"/>
    <w:rsid w:val="00A13988"/>
    <w:rsid w:val="00A13AB5"/>
    <w:rsid w:val="00A13F4B"/>
    <w:rsid w:val="00A142EB"/>
    <w:rsid w:val="00A14670"/>
    <w:rsid w:val="00A14EE7"/>
    <w:rsid w:val="00A151B5"/>
    <w:rsid w:val="00A155DA"/>
    <w:rsid w:val="00A15B40"/>
    <w:rsid w:val="00A15C7E"/>
    <w:rsid w:val="00A15D88"/>
    <w:rsid w:val="00A163E6"/>
    <w:rsid w:val="00A16806"/>
    <w:rsid w:val="00A16D01"/>
    <w:rsid w:val="00A16EBD"/>
    <w:rsid w:val="00A16F4C"/>
    <w:rsid w:val="00A170D5"/>
    <w:rsid w:val="00A17A81"/>
    <w:rsid w:val="00A17F9E"/>
    <w:rsid w:val="00A209C0"/>
    <w:rsid w:val="00A21B09"/>
    <w:rsid w:val="00A21E3B"/>
    <w:rsid w:val="00A223E2"/>
    <w:rsid w:val="00A22A04"/>
    <w:rsid w:val="00A22D51"/>
    <w:rsid w:val="00A22E2B"/>
    <w:rsid w:val="00A22EA3"/>
    <w:rsid w:val="00A23046"/>
    <w:rsid w:val="00A23208"/>
    <w:rsid w:val="00A239EC"/>
    <w:rsid w:val="00A2420B"/>
    <w:rsid w:val="00A248D6"/>
    <w:rsid w:val="00A2678D"/>
    <w:rsid w:val="00A26934"/>
    <w:rsid w:val="00A26F58"/>
    <w:rsid w:val="00A30204"/>
    <w:rsid w:val="00A30278"/>
    <w:rsid w:val="00A31542"/>
    <w:rsid w:val="00A31A2E"/>
    <w:rsid w:val="00A324AB"/>
    <w:rsid w:val="00A32F32"/>
    <w:rsid w:val="00A332CE"/>
    <w:rsid w:val="00A33C27"/>
    <w:rsid w:val="00A33CFD"/>
    <w:rsid w:val="00A35256"/>
    <w:rsid w:val="00A358B5"/>
    <w:rsid w:val="00A35B93"/>
    <w:rsid w:val="00A3621D"/>
    <w:rsid w:val="00A364B3"/>
    <w:rsid w:val="00A367D6"/>
    <w:rsid w:val="00A36826"/>
    <w:rsid w:val="00A402FA"/>
    <w:rsid w:val="00A41469"/>
    <w:rsid w:val="00A425D4"/>
    <w:rsid w:val="00A42B85"/>
    <w:rsid w:val="00A4354D"/>
    <w:rsid w:val="00A4390A"/>
    <w:rsid w:val="00A43ADB"/>
    <w:rsid w:val="00A4434E"/>
    <w:rsid w:val="00A44462"/>
    <w:rsid w:val="00A45090"/>
    <w:rsid w:val="00A450C7"/>
    <w:rsid w:val="00A45943"/>
    <w:rsid w:val="00A468CB"/>
    <w:rsid w:val="00A47215"/>
    <w:rsid w:val="00A4752B"/>
    <w:rsid w:val="00A51B3B"/>
    <w:rsid w:val="00A520BC"/>
    <w:rsid w:val="00A52432"/>
    <w:rsid w:val="00A52D30"/>
    <w:rsid w:val="00A530E1"/>
    <w:rsid w:val="00A534B0"/>
    <w:rsid w:val="00A539D6"/>
    <w:rsid w:val="00A53D98"/>
    <w:rsid w:val="00A53F5A"/>
    <w:rsid w:val="00A54246"/>
    <w:rsid w:val="00A548A6"/>
    <w:rsid w:val="00A54B5D"/>
    <w:rsid w:val="00A54F1F"/>
    <w:rsid w:val="00A55013"/>
    <w:rsid w:val="00A5543B"/>
    <w:rsid w:val="00A558E0"/>
    <w:rsid w:val="00A55BFD"/>
    <w:rsid w:val="00A55FAD"/>
    <w:rsid w:val="00A56090"/>
    <w:rsid w:val="00A56DF9"/>
    <w:rsid w:val="00A5727A"/>
    <w:rsid w:val="00A573AB"/>
    <w:rsid w:val="00A60242"/>
    <w:rsid w:val="00A60528"/>
    <w:rsid w:val="00A605B8"/>
    <w:rsid w:val="00A60640"/>
    <w:rsid w:val="00A60859"/>
    <w:rsid w:val="00A60929"/>
    <w:rsid w:val="00A60AF6"/>
    <w:rsid w:val="00A61C37"/>
    <w:rsid w:val="00A61E45"/>
    <w:rsid w:val="00A626FD"/>
    <w:rsid w:val="00A62BEF"/>
    <w:rsid w:val="00A63084"/>
    <w:rsid w:val="00A631C0"/>
    <w:rsid w:val="00A6345C"/>
    <w:rsid w:val="00A63688"/>
    <w:rsid w:val="00A6385D"/>
    <w:rsid w:val="00A639EC"/>
    <w:rsid w:val="00A63E17"/>
    <w:rsid w:val="00A642E6"/>
    <w:rsid w:val="00A64AB4"/>
    <w:rsid w:val="00A64CE5"/>
    <w:rsid w:val="00A650F9"/>
    <w:rsid w:val="00A6587E"/>
    <w:rsid w:val="00A65A46"/>
    <w:rsid w:val="00A6632F"/>
    <w:rsid w:val="00A669B3"/>
    <w:rsid w:val="00A6707E"/>
    <w:rsid w:val="00A6774C"/>
    <w:rsid w:val="00A67B94"/>
    <w:rsid w:val="00A700B7"/>
    <w:rsid w:val="00A7048E"/>
    <w:rsid w:val="00A708F0"/>
    <w:rsid w:val="00A71A90"/>
    <w:rsid w:val="00A728BF"/>
    <w:rsid w:val="00A72EA0"/>
    <w:rsid w:val="00A730F9"/>
    <w:rsid w:val="00A757E5"/>
    <w:rsid w:val="00A76CC1"/>
    <w:rsid w:val="00A77A6C"/>
    <w:rsid w:val="00A77F36"/>
    <w:rsid w:val="00A80220"/>
    <w:rsid w:val="00A80A23"/>
    <w:rsid w:val="00A80AC9"/>
    <w:rsid w:val="00A80BBF"/>
    <w:rsid w:val="00A80F2E"/>
    <w:rsid w:val="00A8116F"/>
    <w:rsid w:val="00A811DF"/>
    <w:rsid w:val="00A8190F"/>
    <w:rsid w:val="00A82489"/>
    <w:rsid w:val="00A828BC"/>
    <w:rsid w:val="00A82B4C"/>
    <w:rsid w:val="00A82C9A"/>
    <w:rsid w:val="00A82F61"/>
    <w:rsid w:val="00A83BDC"/>
    <w:rsid w:val="00A84282"/>
    <w:rsid w:val="00A846C7"/>
    <w:rsid w:val="00A84DA2"/>
    <w:rsid w:val="00A853EE"/>
    <w:rsid w:val="00A86254"/>
    <w:rsid w:val="00A862E0"/>
    <w:rsid w:val="00A86BFC"/>
    <w:rsid w:val="00A870E9"/>
    <w:rsid w:val="00A90036"/>
    <w:rsid w:val="00A9054C"/>
    <w:rsid w:val="00A90AB1"/>
    <w:rsid w:val="00A90BAF"/>
    <w:rsid w:val="00A90FF4"/>
    <w:rsid w:val="00A91A88"/>
    <w:rsid w:val="00A91B7E"/>
    <w:rsid w:val="00A91DB3"/>
    <w:rsid w:val="00A92F5C"/>
    <w:rsid w:val="00A93208"/>
    <w:rsid w:val="00A93355"/>
    <w:rsid w:val="00A93437"/>
    <w:rsid w:val="00A94A84"/>
    <w:rsid w:val="00A94EED"/>
    <w:rsid w:val="00A95A93"/>
    <w:rsid w:val="00A96265"/>
    <w:rsid w:val="00A968B0"/>
    <w:rsid w:val="00A970E1"/>
    <w:rsid w:val="00A97254"/>
    <w:rsid w:val="00A9774C"/>
    <w:rsid w:val="00AA0A08"/>
    <w:rsid w:val="00AA0B70"/>
    <w:rsid w:val="00AA0CC0"/>
    <w:rsid w:val="00AA0EB3"/>
    <w:rsid w:val="00AA1A5C"/>
    <w:rsid w:val="00AA1FB0"/>
    <w:rsid w:val="00AA238E"/>
    <w:rsid w:val="00AA3617"/>
    <w:rsid w:val="00AA3749"/>
    <w:rsid w:val="00AA39FA"/>
    <w:rsid w:val="00AA3DBD"/>
    <w:rsid w:val="00AA455B"/>
    <w:rsid w:val="00AA4769"/>
    <w:rsid w:val="00AA4B6B"/>
    <w:rsid w:val="00AA587F"/>
    <w:rsid w:val="00AA5B99"/>
    <w:rsid w:val="00AA66EA"/>
    <w:rsid w:val="00AA6ED3"/>
    <w:rsid w:val="00AA7316"/>
    <w:rsid w:val="00AA7E48"/>
    <w:rsid w:val="00AA7FDD"/>
    <w:rsid w:val="00AA7FFC"/>
    <w:rsid w:val="00AB0721"/>
    <w:rsid w:val="00AB11BF"/>
    <w:rsid w:val="00AB130A"/>
    <w:rsid w:val="00AB18DC"/>
    <w:rsid w:val="00AB2BC9"/>
    <w:rsid w:val="00AB2C72"/>
    <w:rsid w:val="00AB41EF"/>
    <w:rsid w:val="00AB4AD8"/>
    <w:rsid w:val="00AB4B67"/>
    <w:rsid w:val="00AB5618"/>
    <w:rsid w:val="00AB5C4C"/>
    <w:rsid w:val="00AB62F5"/>
    <w:rsid w:val="00AB6927"/>
    <w:rsid w:val="00AB6A5E"/>
    <w:rsid w:val="00AB6BB9"/>
    <w:rsid w:val="00AC0195"/>
    <w:rsid w:val="00AC0871"/>
    <w:rsid w:val="00AC0A4E"/>
    <w:rsid w:val="00AC0AD3"/>
    <w:rsid w:val="00AC1A9B"/>
    <w:rsid w:val="00AC247D"/>
    <w:rsid w:val="00AC299A"/>
    <w:rsid w:val="00AC32AA"/>
    <w:rsid w:val="00AC34CC"/>
    <w:rsid w:val="00AC391F"/>
    <w:rsid w:val="00AC3C83"/>
    <w:rsid w:val="00AC4189"/>
    <w:rsid w:val="00AC44D1"/>
    <w:rsid w:val="00AC471F"/>
    <w:rsid w:val="00AC4D25"/>
    <w:rsid w:val="00AC510B"/>
    <w:rsid w:val="00AC5C15"/>
    <w:rsid w:val="00AC63CA"/>
    <w:rsid w:val="00AC67ED"/>
    <w:rsid w:val="00AC6BF8"/>
    <w:rsid w:val="00AC7A58"/>
    <w:rsid w:val="00AC7B52"/>
    <w:rsid w:val="00AD014D"/>
    <w:rsid w:val="00AD07F7"/>
    <w:rsid w:val="00AD10EF"/>
    <w:rsid w:val="00AD13DE"/>
    <w:rsid w:val="00AD1567"/>
    <w:rsid w:val="00AD17E9"/>
    <w:rsid w:val="00AD226A"/>
    <w:rsid w:val="00AD28C1"/>
    <w:rsid w:val="00AD2AFA"/>
    <w:rsid w:val="00AD2CFE"/>
    <w:rsid w:val="00AD317C"/>
    <w:rsid w:val="00AD35CD"/>
    <w:rsid w:val="00AD3B57"/>
    <w:rsid w:val="00AD40B5"/>
    <w:rsid w:val="00AD42CC"/>
    <w:rsid w:val="00AD42D3"/>
    <w:rsid w:val="00AD4586"/>
    <w:rsid w:val="00AD552C"/>
    <w:rsid w:val="00AD58E6"/>
    <w:rsid w:val="00AD5D01"/>
    <w:rsid w:val="00AD65DF"/>
    <w:rsid w:val="00AD6B97"/>
    <w:rsid w:val="00AD6D37"/>
    <w:rsid w:val="00AD734D"/>
    <w:rsid w:val="00AD7806"/>
    <w:rsid w:val="00AE0396"/>
    <w:rsid w:val="00AE1FFB"/>
    <w:rsid w:val="00AE2577"/>
    <w:rsid w:val="00AE2E25"/>
    <w:rsid w:val="00AE308A"/>
    <w:rsid w:val="00AE3893"/>
    <w:rsid w:val="00AE3AA8"/>
    <w:rsid w:val="00AE435F"/>
    <w:rsid w:val="00AE61A4"/>
    <w:rsid w:val="00AE645D"/>
    <w:rsid w:val="00AE70C1"/>
    <w:rsid w:val="00AE7DFE"/>
    <w:rsid w:val="00AE7E0F"/>
    <w:rsid w:val="00AF04F9"/>
    <w:rsid w:val="00AF0611"/>
    <w:rsid w:val="00AF21E0"/>
    <w:rsid w:val="00AF24B7"/>
    <w:rsid w:val="00AF2F84"/>
    <w:rsid w:val="00AF351B"/>
    <w:rsid w:val="00AF42B8"/>
    <w:rsid w:val="00AF43F9"/>
    <w:rsid w:val="00AF4437"/>
    <w:rsid w:val="00AF4CD2"/>
    <w:rsid w:val="00AF5209"/>
    <w:rsid w:val="00AF5497"/>
    <w:rsid w:val="00AF5CC7"/>
    <w:rsid w:val="00AF662B"/>
    <w:rsid w:val="00AF677E"/>
    <w:rsid w:val="00AF7375"/>
    <w:rsid w:val="00AF7400"/>
    <w:rsid w:val="00AF77A3"/>
    <w:rsid w:val="00AF7882"/>
    <w:rsid w:val="00AF7B4B"/>
    <w:rsid w:val="00AF7CBC"/>
    <w:rsid w:val="00AF7FF1"/>
    <w:rsid w:val="00B00202"/>
    <w:rsid w:val="00B005F8"/>
    <w:rsid w:val="00B00B10"/>
    <w:rsid w:val="00B00B9E"/>
    <w:rsid w:val="00B01EC1"/>
    <w:rsid w:val="00B024B3"/>
    <w:rsid w:val="00B0278F"/>
    <w:rsid w:val="00B02B24"/>
    <w:rsid w:val="00B031FE"/>
    <w:rsid w:val="00B039CF"/>
    <w:rsid w:val="00B040D2"/>
    <w:rsid w:val="00B047C1"/>
    <w:rsid w:val="00B04A32"/>
    <w:rsid w:val="00B04AE3"/>
    <w:rsid w:val="00B04F14"/>
    <w:rsid w:val="00B051B0"/>
    <w:rsid w:val="00B051B6"/>
    <w:rsid w:val="00B05820"/>
    <w:rsid w:val="00B058FF"/>
    <w:rsid w:val="00B05A6E"/>
    <w:rsid w:val="00B05AB5"/>
    <w:rsid w:val="00B06340"/>
    <w:rsid w:val="00B068DA"/>
    <w:rsid w:val="00B06E95"/>
    <w:rsid w:val="00B07130"/>
    <w:rsid w:val="00B074DA"/>
    <w:rsid w:val="00B07586"/>
    <w:rsid w:val="00B07BCB"/>
    <w:rsid w:val="00B07E91"/>
    <w:rsid w:val="00B07FF8"/>
    <w:rsid w:val="00B1007B"/>
    <w:rsid w:val="00B1018F"/>
    <w:rsid w:val="00B106B0"/>
    <w:rsid w:val="00B1090B"/>
    <w:rsid w:val="00B10E24"/>
    <w:rsid w:val="00B11605"/>
    <w:rsid w:val="00B11D6F"/>
    <w:rsid w:val="00B120D3"/>
    <w:rsid w:val="00B12AE5"/>
    <w:rsid w:val="00B12C88"/>
    <w:rsid w:val="00B137F3"/>
    <w:rsid w:val="00B1398C"/>
    <w:rsid w:val="00B13C04"/>
    <w:rsid w:val="00B149B4"/>
    <w:rsid w:val="00B154D1"/>
    <w:rsid w:val="00B15A29"/>
    <w:rsid w:val="00B15AF4"/>
    <w:rsid w:val="00B162A1"/>
    <w:rsid w:val="00B16839"/>
    <w:rsid w:val="00B172F3"/>
    <w:rsid w:val="00B17709"/>
    <w:rsid w:val="00B200F2"/>
    <w:rsid w:val="00B20281"/>
    <w:rsid w:val="00B2112B"/>
    <w:rsid w:val="00B21CDD"/>
    <w:rsid w:val="00B21CEE"/>
    <w:rsid w:val="00B2209C"/>
    <w:rsid w:val="00B22667"/>
    <w:rsid w:val="00B229D3"/>
    <w:rsid w:val="00B22B0C"/>
    <w:rsid w:val="00B22DCC"/>
    <w:rsid w:val="00B2360B"/>
    <w:rsid w:val="00B23F3B"/>
    <w:rsid w:val="00B24E15"/>
    <w:rsid w:val="00B25326"/>
    <w:rsid w:val="00B255A4"/>
    <w:rsid w:val="00B257F9"/>
    <w:rsid w:val="00B25A82"/>
    <w:rsid w:val="00B264E7"/>
    <w:rsid w:val="00B26CCA"/>
    <w:rsid w:val="00B2775B"/>
    <w:rsid w:val="00B2792C"/>
    <w:rsid w:val="00B27CAD"/>
    <w:rsid w:val="00B30386"/>
    <w:rsid w:val="00B3041F"/>
    <w:rsid w:val="00B30744"/>
    <w:rsid w:val="00B30792"/>
    <w:rsid w:val="00B307B0"/>
    <w:rsid w:val="00B309F4"/>
    <w:rsid w:val="00B30B4B"/>
    <w:rsid w:val="00B31919"/>
    <w:rsid w:val="00B31B53"/>
    <w:rsid w:val="00B31E10"/>
    <w:rsid w:val="00B322CC"/>
    <w:rsid w:val="00B32BCD"/>
    <w:rsid w:val="00B33071"/>
    <w:rsid w:val="00B3389F"/>
    <w:rsid w:val="00B339FE"/>
    <w:rsid w:val="00B33A7D"/>
    <w:rsid w:val="00B33B57"/>
    <w:rsid w:val="00B33B6C"/>
    <w:rsid w:val="00B34160"/>
    <w:rsid w:val="00B3424B"/>
    <w:rsid w:val="00B359CF"/>
    <w:rsid w:val="00B359FD"/>
    <w:rsid w:val="00B35E34"/>
    <w:rsid w:val="00B36485"/>
    <w:rsid w:val="00B3661A"/>
    <w:rsid w:val="00B366DB"/>
    <w:rsid w:val="00B369D5"/>
    <w:rsid w:val="00B371A4"/>
    <w:rsid w:val="00B373E6"/>
    <w:rsid w:val="00B374A2"/>
    <w:rsid w:val="00B37B38"/>
    <w:rsid w:val="00B4038A"/>
    <w:rsid w:val="00B4046F"/>
    <w:rsid w:val="00B40651"/>
    <w:rsid w:val="00B41CC8"/>
    <w:rsid w:val="00B41F69"/>
    <w:rsid w:val="00B42486"/>
    <w:rsid w:val="00B429E9"/>
    <w:rsid w:val="00B42E42"/>
    <w:rsid w:val="00B442EA"/>
    <w:rsid w:val="00B444D9"/>
    <w:rsid w:val="00B445F6"/>
    <w:rsid w:val="00B44863"/>
    <w:rsid w:val="00B44F98"/>
    <w:rsid w:val="00B4506E"/>
    <w:rsid w:val="00B4552C"/>
    <w:rsid w:val="00B46118"/>
    <w:rsid w:val="00B46410"/>
    <w:rsid w:val="00B47A17"/>
    <w:rsid w:val="00B50210"/>
    <w:rsid w:val="00B5038C"/>
    <w:rsid w:val="00B50C85"/>
    <w:rsid w:val="00B51090"/>
    <w:rsid w:val="00B51643"/>
    <w:rsid w:val="00B519E6"/>
    <w:rsid w:val="00B51B58"/>
    <w:rsid w:val="00B51B7B"/>
    <w:rsid w:val="00B51CA1"/>
    <w:rsid w:val="00B522B5"/>
    <w:rsid w:val="00B52EC0"/>
    <w:rsid w:val="00B53122"/>
    <w:rsid w:val="00B536D6"/>
    <w:rsid w:val="00B53FF6"/>
    <w:rsid w:val="00B54B72"/>
    <w:rsid w:val="00B55277"/>
    <w:rsid w:val="00B55A7D"/>
    <w:rsid w:val="00B55A8D"/>
    <w:rsid w:val="00B562EE"/>
    <w:rsid w:val="00B56860"/>
    <w:rsid w:val="00B5769A"/>
    <w:rsid w:val="00B5793F"/>
    <w:rsid w:val="00B57AAA"/>
    <w:rsid w:val="00B60330"/>
    <w:rsid w:val="00B60965"/>
    <w:rsid w:val="00B60FA7"/>
    <w:rsid w:val="00B61097"/>
    <w:rsid w:val="00B614D5"/>
    <w:rsid w:val="00B6152E"/>
    <w:rsid w:val="00B623D5"/>
    <w:rsid w:val="00B634EC"/>
    <w:rsid w:val="00B6362A"/>
    <w:rsid w:val="00B637CE"/>
    <w:rsid w:val="00B63FF6"/>
    <w:rsid w:val="00B64C7C"/>
    <w:rsid w:val="00B653F4"/>
    <w:rsid w:val="00B66249"/>
    <w:rsid w:val="00B662E6"/>
    <w:rsid w:val="00B663B7"/>
    <w:rsid w:val="00B668F5"/>
    <w:rsid w:val="00B66D05"/>
    <w:rsid w:val="00B66F02"/>
    <w:rsid w:val="00B67A0C"/>
    <w:rsid w:val="00B67BF4"/>
    <w:rsid w:val="00B67FBD"/>
    <w:rsid w:val="00B71CCF"/>
    <w:rsid w:val="00B71F67"/>
    <w:rsid w:val="00B721A5"/>
    <w:rsid w:val="00B725D7"/>
    <w:rsid w:val="00B73495"/>
    <w:rsid w:val="00B73604"/>
    <w:rsid w:val="00B739E3"/>
    <w:rsid w:val="00B73A31"/>
    <w:rsid w:val="00B74E03"/>
    <w:rsid w:val="00B75795"/>
    <w:rsid w:val="00B75853"/>
    <w:rsid w:val="00B76BA3"/>
    <w:rsid w:val="00B801FA"/>
    <w:rsid w:val="00B8152B"/>
    <w:rsid w:val="00B82251"/>
    <w:rsid w:val="00B82288"/>
    <w:rsid w:val="00B83EFB"/>
    <w:rsid w:val="00B840F6"/>
    <w:rsid w:val="00B8456C"/>
    <w:rsid w:val="00B8543E"/>
    <w:rsid w:val="00B8596C"/>
    <w:rsid w:val="00B85FF5"/>
    <w:rsid w:val="00B8606D"/>
    <w:rsid w:val="00B8640C"/>
    <w:rsid w:val="00B86893"/>
    <w:rsid w:val="00B86899"/>
    <w:rsid w:val="00B87305"/>
    <w:rsid w:val="00B8742A"/>
    <w:rsid w:val="00B879DC"/>
    <w:rsid w:val="00B87AE0"/>
    <w:rsid w:val="00B908A2"/>
    <w:rsid w:val="00B90E62"/>
    <w:rsid w:val="00B90E96"/>
    <w:rsid w:val="00B912E2"/>
    <w:rsid w:val="00B92A43"/>
    <w:rsid w:val="00B92D06"/>
    <w:rsid w:val="00B93815"/>
    <w:rsid w:val="00B938CE"/>
    <w:rsid w:val="00B93B03"/>
    <w:rsid w:val="00B93F42"/>
    <w:rsid w:val="00B943DC"/>
    <w:rsid w:val="00B9546F"/>
    <w:rsid w:val="00B96A6D"/>
    <w:rsid w:val="00B96F1E"/>
    <w:rsid w:val="00B970CA"/>
    <w:rsid w:val="00B97355"/>
    <w:rsid w:val="00B9767B"/>
    <w:rsid w:val="00BA0900"/>
    <w:rsid w:val="00BA0C56"/>
    <w:rsid w:val="00BA0E02"/>
    <w:rsid w:val="00BA0EAE"/>
    <w:rsid w:val="00BA0EE0"/>
    <w:rsid w:val="00BA119F"/>
    <w:rsid w:val="00BA172F"/>
    <w:rsid w:val="00BA1C48"/>
    <w:rsid w:val="00BA2164"/>
    <w:rsid w:val="00BA3657"/>
    <w:rsid w:val="00BA36FD"/>
    <w:rsid w:val="00BA3756"/>
    <w:rsid w:val="00BA41C2"/>
    <w:rsid w:val="00BA4273"/>
    <w:rsid w:val="00BA43AA"/>
    <w:rsid w:val="00BA449C"/>
    <w:rsid w:val="00BA45DE"/>
    <w:rsid w:val="00BA4615"/>
    <w:rsid w:val="00BA54B1"/>
    <w:rsid w:val="00BA5573"/>
    <w:rsid w:val="00BA5719"/>
    <w:rsid w:val="00BA5A9B"/>
    <w:rsid w:val="00BA5B1D"/>
    <w:rsid w:val="00BA5D1A"/>
    <w:rsid w:val="00BA6864"/>
    <w:rsid w:val="00BA6E0E"/>
    <w:rsid w:val="00BA71A1"/>
    <w:rsid w:val="00BB04BF"/>
    <w:rsid w:val="00BB0CF5"/>
    <w:rsid w:val="00BB0D6B"/>
    <w:rsid w:val="00BB1BD4"/>
    <w:rsid w:val="00BB27AB"/>
    <w:rsid w:val="00BB2918"/>
    <w:rsid w:val="00BB2D18"/>
    <w:rsid w:val="00BB3885"/>
    <w:rsid w:val="00BB3D4F"/>
    <w:rsid w:val="00BB404F"/>
    <w:rsid w:val="00BB435D"/>
    <w:rsid w:val="00BB5A03"/>
    <w:rsid w:val="00BB5D5A"/>
    <w:rsid w:val="00BB6A83"/>
    <w:rsid w:val="00BB6F4E"/>
    <w:rsid w:val="00BB70F1"/>
    <w:rsid w:val="00BB7296"/>
    <w:rsid w:val="00BB7954"/>
    <w:rsid w:val="00BB7D42"/>
    <w:rsid w:val="00BC0EAA"/>
    <w:rsid w:val="00BC1DB4"/>
    <w:rsid w:val="00BC1F86"/>
    <w:rsid w:val="00BC27F5"/>
    <w:rsid w:val="00BC32EE"/>
    <w:rsid w:val="00BC3E32"/>
    <w:rsid w:val="00BC4A8B"/>
    <w:rsid w:val="00BC4CC1"/>
    <w:rsid w:val="00BC5693"/>
    <w:rsid w:val="00BC5D7E"/>
    <w:rsid w:val="00BC716A"/>
    <w:rsid w:val="00BC7873"/>
    <w:rsid w:val="00BC7D1C"/>
    <w:rsid w:val="00BD078E"/>
    <w:rsid w:val="00BD097B"/>
    <w:rsid w:val="00BD0B98"/>
    <w:rsid w:val="00BD0D1C"/>
    <w:rsid w:val="00BD15A7"/>
    <w:rsid w:val="00BD19A6"/>
    <w:rsid w:val="00BD1D28"/>
    <w:rsid w:val="00BD21A9"/>
    <w:rsid w:val="00BD28B4"/>
    <w:rsid w:val="00BD2F52"/>
    <w:rsid w:val="00BD2F79"/>
    <w:rsid w:val="00BD332D"/>
    <w:rsid w:val="00BD33F4"/>
    <w:rsid w:val="00BD3842"/>
    <w:rsid w:val="00BD3E98"/>
    <w:rsid w:val="00BD414B"/>
    <w:rsid w:val="00BD4450"/>
    <w:rsid w:val="00BD4883"/>
    <w:rsid w:val="00BD5508"/>
    <w:rsid w:val="00BD5771"/>
    <w:rsid w:val="00BD58CD"/>
    <w:rsid w:val="00BD5B69"/>
    <w:rsid w:val="00BD607B"/>
    <w:rsid w:val="00BD62A4"/>
    <w:rsid w:val="00BD6878"/>
    <w:rsid w:val="00BD6E85"/>
    <w:rsid w:val="00BD7526"/>
    <w:rsid w:val="00BD7821"/>
    <w:rsid w:val="00BE0200"/>
    <w:rsid w:val="00BE0A0B"/>
    <w:rsid w:val="00BE149B"/>
    <w:rsid w:val="00BE1D09"/>
    <w:rsid w:val="00BE24FB"/>
    <w:rsid w:val="00BE25B0"/>
    <w:rsid w:val="00BE294E"/>
    <w:rsid w:val="00BE29D8"/>
    <w:rsid w:val="00BE2E36"/>
    <w:rsid w:val="00BE2E45"/>
    <w:rsid w:val="00BE3436"/>
    <w:rsid w:val="00BE3B5C"/>
    <w:rsid w:val="00BE4ADA"/>
    <w:rsid w:val="00BE4E57"/>
    <w:rsid w:val="00BE550B"/>
    <w:rsid w:val="00BE56FC"/>
    <w:rsid w:val="00BE6934"/>
    <w:rsid w:val="00BE6EAF"/>
    <w:rsid w:val="00BE71EA"/>
    <w:rsid w:val="00BE7414"/>
    <w:rsid w:val="00BE7CEC"/>
    <w:rsid w:val="00BF1A54"/>
    <w:rsid w:val="00BF238F"/>
    <w:rsid w:val="00BF38B1"/>
    <w:rsid w:val="00BF3C4D"/>
    <w:rsid w:val="00BF4798"/>
    <w:rsid w:val="00BF480F"/>
    <w:rsid w:val="00BF5543"/>
    <w:rsid w:val="00BF57B0"/>
    <w:rsid w:val="00BF5A8B"/>
    <w:rsid w:val="00BF5B16"/>
    <w:rsid w:val="00BF5D40"/>
    <w:rsid w:val="00BF5D5D"/>
    <w:rsid w:val="00BF62A6"/>
    <w:rsid w:val="00BF6E78"/>
    <w:rsid w:val="00BF7495"/>
    <w:rsid w:val="00BF74D9"/>
    <w:rsid w:val="00C000F0"/>
    <w:rsid w:val="00C00D4F"/>
    <w:rsid w:val="00C0132E"/>
    <w:rsid w:val="00C0134C"/>
    <w:rsid w:val="00C0194E"/>
    <w:rsid w:val="00C02147"/>
    <w:rsid w:val="00C025CF"/>
    <w:rsid w:val="00C0458D"/>
    <w:rsid w:val="00C046FF"/>
    <w:rsid w:val="00C04954"/>
    <w:rsid w:val="00C04A87"/>
    <w:rsid w:val="00C04D29"/>
    <w:rsid w:val="00C04FA9"/>
    <w:rsid w:val="00C05F79"/>
    <w:rsid w:val="00C05FCA"/>
    <w:rsid w:val="00C06944"/>
    <w:rsid w:val="00C06FA0"/>
    <w:rsid w:val="00C0717C"/>
    <w:rsid w:val="00C07712"/>
    <w:rsid w:val="00C078CC"/>
    <w:rsid w:val="00C07E73"/>
    <w:rsid w:val="00C1009C"/>
    <w:rsid w:val="00C101A9"/>
    <w:rsid w:val="00C11003"/>
    <w:rsid w:val="00C11145"/>
    <w:rsid w:val="00C11180"/>
    <w:rsid w:val="00C11183"/>
    <w:rsid w:val="00C118DB"/>
    <w:rsid w:val="00C11A53"/>
    <w:rsid w:val="00C11AA4"/>
    <w:rsid w:val="00C123EE"/>
    <w:rsid w:val="00C13173"/>
    <w:rsid w:val="00C13184"/>
    <w:rsid w:val="00C14B2E"/>
    <w:rsid w:val="00C15201"/>
    <w:rsid w:val="00C153DD"/>
    <w:rsid w:val="00C154B0"/>
    <w:rsid w:val="00C15629"/>
    <w:rsid w:val="00C15664"/>
    <w:rsid w:val="00C158F5"/>
    <w:rsid w:val="00C15C55"/>
    <w:rsid w:val="00C15ECA"/>
    <w:rsid w:val="00C1636F"/>
    <w:rsid w:val="00C165ED"/>
    <w:rsid w:val="00C16BD6"/>
    <w:rsid w:val="00C17990"/>
    <w:rsid w:val="00C20A8A"/>
    <w:rsid w:val="00C21556"/>
    <w:rsid w:val="00C224A8"/>
    <w:rsid w:val="00C227C7"/>
    <w:rsid w:val="00C23AAA"/>
    <w:rsid w:val="00C24023"/>
    <w:rsid w:val="00C243F0"/>
    <w:rsid w:val="00C24979"/>
    <w:rsid w:val="00C24B96"/>
    <w:rsid w:val="00C24FA8"/>
    <w:rsid w:val="00C251BC"/>
    <w:rsid w:val="00C255BA"/>
    <w:rsid w:val="00C2583B"/>
    <w:rsid w:val="00C259BD"/>
    <w:rsid w:val="00C25AAA"/>
    <w:rsid w:val="00C25CFF"/>
    <w:rsid w:val="00C25D63"/>
    <w:rsid w:val="00C2759A"/>
    <w:rsid w:val="00C27A78"/>
    <w:rsid w:val="00C27E3E"/>
    <w:rsid w:val="00C30280"/>
    <w:rsid w:val="00C30762"/>
    <w:rsid w:val="00C30917"/>
    <w:rsid w:val="00C30F84"/>
    <w:rsid w:val="00C3142A"/>
    <w:rsid w:val="00C31ABE"/>
    <w:rsid w:val="00C326DC"/>
    <w:rsid w:val="00C32865"/>
    <w:rsid w:val="00C33212"/>
    <w:rsid w:val="00C348BF"/>
    <w:rsid w:val="00C34AA5"/>
    <w:rsid w:val="00C34BCB"/>
    <w:rsid w:val="00C34C8C"/>
    <w:rsid w:val="00C352BE"/>
    <w:rsid w:val="00C36C2E"/>
    <w:rsid w:val="00C372F9"/>
    <w:rsid w:val="00C3733F"/>
    <w:rsid w:val="00C414E3"/>
    <w:rsid w:val="00C41E52"/>
    <w:rsid w:val="00C420A2"/>
    <w:rsid w:val="00C42F31"/>
    <w:rsid w:val="00C438C7"/>
    <w:rsid w:val="00C43990"/>
    <w:rsid w:val="00C439F5"/>
    <w:rsid w:val="00C43AEF"/>
    <w:rsid w:val="00C43EDB"/>
    <w:rsid w:val="00C43F14"/>
    <w:rsid w:val="00C441E9"/>
    <w:rsid w:val="00C44EDC"/>
    <w:rsid w:val="00C45CA6"/>
    <w:rsid w:val="00C45D8A"/>
    <w:rsid w:val="00C463A3"/>
    <w:rsid w:val="00C467CC"/>
    <w:rsid w:val="00C502F5"/>
    <w:rsid w:val="00C506FD"/>
    <w:rsid w:val="00C50BEB"/>
    <w:rsid w:val="00C514DE"/>
    <w:rsid w:val="00C515A7"/>
    <w:rsid w:val="00C51723"/>
    <w:rsid w:val="00C518F5"/>
    <w:rsid w:val="00C51C85"/>
    <w:rsid w:val="00C51ED8"/>
    <w:rsid w:val="00C5253A"/>
    <w:rsid w:val="00C528CC"/>
    <w:rsid w:val="00C532BD"/>
    <w:rsid w:val="00C54300"/>
    <w:rsid w:val="00C55879"/>
    <w:rsid w:val="00C55F9E"/>
    <w:rsid w:val="00C57175"/>
    <w:rsid w:val="00C57263"/>
    <w:rsid w:val="00C579AA"/>
    <w:rsid w:val="00C60373"/>
    <w:rsid w:val="00C604E8"/>
    <w:rsid w:val="00C6080A"/>
    <w:rsid w:val="00C61086"/>
    <w:rsid w:val="00C61568"/>
    <w:rsid w:val="00C61576"/>
    <w:rsid w:val="00C61A1C"/>
    <w:rsid w:val="00C61A6F"/>
    <w:rsid w:val="00C61B3B"/>
    <w:rsid w:val="00C62114"/>
    <w:rsid w:val="00C63C90"/>
    <w:rsid w:val="00C66AA8"/>
    <w:rsid w:val="00C6725F"/>
    <w:rsid w:val="00C67951"/>
    <w:rsid w:val="00C67A07"/>
    <w:rsid w:val="00C67EF5"/>
    <w:rsid w:val="00C705A2"/>
    <w:rsid w:val="00C705D0"/>
    <w:rsid w:val="00C70806"/>
    <w:rsid w:val="00C70883"/>
    <w:rsid w:val="00C70E63"/>
    <w:rsid w:val="00C71C9F"/>
    <w:rsid w:val="00C71DB7"/>
    <w:rsid w:val="00C72055"/>
    <w:rsid w:val="00C72110"/>
    <w:rsid w:val="00C72796"/>
    <w:rsid w:val="00C73504"/>
    <w:rsid w:val="00C73690"/>
    <w:rsid w:val="00C73883"/>
    <w:rsid w:val="00C73A35"/>
    <w:rsid w:val="00C7441E"/>
    <w:rsid w:val="00C7482E"/>
    <w:rsid w:val="00C74B8C"/>
    <w:rsid w:val="00C759E4"/>
    <w:rsid w:val="00C76F12"/>
    <w:rsid w:val="00C7712D"/>
    <w:rsid w:val="00C77589"/>
    <w:rsid w:val="00C777ED"/>
    <w:rsid w:val="00C778E5"/>
    <w:rsid w:val="00C804A3"/>
    <w:rsid w:val="00C80970"/>
    <w:rsid w:val="00C80CF1"/>
    <w:rsid w:val="00C81295"/>
    <w:rsid w:val="00C816A4"/>
    <w:rsid w:val="00C81BD6"/>
    <w:rsid w:val="00C8250A"/>
    <w:rsid w:val="00C83422"/>
    <w:rsid w:val="00C835EC"/>
    <w:rsid w:val="00C83A68"/>
    <w:rsid w:val="00C8442C"/>
    <w:rsid w:val="00C848D4"/>
    <w:rsid w:val="00C84996"/>
    <w:rsid w:val="00C84D30"/>
    <w:rsid w:val="00C85563"/>
    <w:rsid w:val="00C85D02"/>
    <w:rsid w:val="00C86115"/>
    <w:rsid w:val="00C8665B"/>
    <w:rsid w:val="00C86B2D"/>
    <w:rsid w:val="00C875A6"/>
    <w:rsid w:val="00C87863"/>
    <w:rsid w:val="00C908ED"/>
    <w:rsid w:val="00C909C4"/>
    <w:rsid w:val="00C91597"/>
    <w:rsid w:val="00C924CC"/>
    <w:rsid w:val="00C926A3"/>
    <w:rsid w:val="00C92D50"/>
    <w:rsid w:val="00C93ECD"/>
    <w:rsid w:val="00C93F16"/>
    <w:rsid w:val="00C944E3"/>
    <w:rsid w:val="00C94946"/>
    <w:rsid w:val="00C94D07"/>
    <w:rsid w:val="00C94DE1"/>
    <w:rsid w:val="00C94E8A"/>
    <w:rsid w:val="00C95185"/>
    <w:rsid w:val="00C95C6A"/>
    <w:rsid w:val="00C95CBE"/>
    <w:rsid w:val="00C962A3"/>
    <w:rsid w:val="00C96B7B"/>
    <w:rsid w:val="00C97C72"/>
    <w:rsid w:val="00CA082E"/>
    <w:rsid w:val="00CA0F4A"/>
    <w:rsid w:val="00CA0F53"/>
    <w:rsid w:val="00CA11D0"/>
    <w:rsid w:val="00CA1802"/>
    <w:rsid w:val="00CA1889"/>
    <w:rsid w:val="00CA1C6B"/>
    <w:rsid w:val="00CA1CA3"/>
    <w:rsid w:val="00CA25B7"/>
    <w:rsid w:val="00CA3086"/>
    <w:rsid w:val="00CA322B"/>
    <w:rsid w:val="00CA3453"/>
    <w:rsid w:val="00CA3625"/>
    <w:rsid w:val="00CA3656"/>
    <w:rsid w:val="00CA3804"/>
    <w:rsid w:val="00CA3B26"/>
    <w:rsid w:val="00CA3DE5"/>
    <w:rsid w:val="00CA4205"/>
    <w:rsid w:val="00CA46AA"/>
    <w:rsid w:val="00CA482C"/>
    <w:rsid w:val="00CA4EB5"/>
    <w:rsid w:val="00CA5551"/>
    <w:rsid w:val="00CA5E02"/>
    <w:rsid w:val="00CA65CC"/>
    <w:rsid w:val="00CA6A8D"/>
    <w:rsid w:val="00CA746A"/>
    <w:rsid w:val="00CA78C1"/>
    <w:rsid w:val="00CA7B82"/>
    <w:rsid w:val="00CA7CB1"/>
    <w:rsid w:val="00CB0B07"/>
    <w:rsid w:val="00CB13B9"/>
    <w:rsid w:val="00CB13E6"/>
    <w:rsid w:val="00CB1737"/>
    <w:rsid w:val="00CB1852"/>
    <w:rsid w:val="00CB1AC7"/>
    <w:rsid w:val="00CB22DD"/>
    <w:rsid w:val="00CB244F"/>
    <w:rsid w:val="00CB2640"/>
    <w:rsid w:val="00CB3455"/>
    <w:rsid w:val="00CB40B9"/>
    <w:rsid w:val="00CB40FA"/>
    <w:rsid w:val="00CB41ED"/>
    <w:rsid w:val="00CB4206"/>
    <w:rsid w:val="00CB4432"/>
    <w:rsid w:val="00CB453B"/>
    <w:rsid w:val="00CB4C3E"/>
    <w:rsid w:val="00CB4FA1"/>
    <w:rsid w:val="00CB5036"/>
    <w:rsid w:val="00CB59DF"/>
    <w:rsid w:val="00CB5AF5"/>
    <w:rsid w:val="00CB5ECA"/>
    <w:rsid w:val="00CB7479"/>
    <w:rsid w:val="00CB78C7"/>
    <w:rsid w:val="00CC0181"/>
    <w:rsid w:val="00CC0D36"/>
    <w:rsid w:val="00CC0DD1"/>
    <w:rsid w:val="00CC0FB6"/>
    <w:rsid w:val="00CC1119"/>
    <w:rsid w:val="00CC1340"/>
    <w:rsid w:val="00CC1958"/>
    <w:rsid w:val="00CC20D3"/>
    <w:rsid w:val="00CC213E"/>
    <w:rsid w:val="00CC21E4"/>
    <w:rsid w:val="00CC2A90"/>
    <w:rsid w:val="00CC2ABC"/>
    <w:rsid w:val="00CC3190"/>
    <w:rsid w:val="00CC3594"/>
    <w:rsid w:val="00CC3631"/>
    <w:rsid w:val="00CC3920"/>
    <w:rsid w:val="00CC39B1"/>
    <w:rsid w:val="00CC3E74"/>
    <w:rsid w:val="00CC3F71"/>
    <w:rsid w:val="00CC489A"/>
    <w:rsid w:val="00CC4A97"/>
    <w:rsid w:val="00CC4AD2"/>
    <w:rsid w:val="00CC4D98"/>
    <w:rsid w:val="00CC4F0A"/>
    <w:rsid w:val="00CC5501"/>
    <w:rsid w:val="00CC57BC"/>
    <w:rsid w:val="00CC57FD"/>
    <w:rsid w:val="00CC5BFB"/>
    <w:rsid w:val="00CC5C5A"/>
    <w:rsid w:val="00CC5E1D"/>
    <w:rsid w:val="00CC5FF7"/>
    <w:rsid w:val="00CC6728"/>
    <w:rsid w:val="00CC6768"/>
    <w:rsid w:val="00CC6A25"/>
    <w:rsid w:val="00CC761B"/>
    <w:rsid w:val="00CC772B"/>
    <w:rsid w:val="00CC7A63"/>
    <w:rsid w:val="00CD0012"/>
    <w:rsid w:val="00CD004C"/>
    <w:rsid w:val="00CD0ACF"/>
    <w:rsid w:val="00CD0B5A"/>
    <w:rsid w:val="00CD0EB1"/>
    <w:rsid w:val="00CD15FF"/>
    <w:rsid w:val="00CD239D"/>
    <w:rsid w:val="00CD2763"/>
    <w:rsid w:val="00CD2D11"/>
    <w:rsid w:val="00CD2E13"/>
    <w:rsid w:val="00CD347E"/>
    <w:rsid w:val="00CD3A49"/>
    <w:rsid w:val="00CD3FA7"/>
    <w:rsid w:val="00CD4195"/>
    <w:rsid w:val="00CD4855"/>
    <w:rsid w:val="00CD5044"/>
    <w:rsid w:val="00CD5282"/>
    <w:rsid w:val="00CD54AD"/>
    <w:rsid w:val="00CD54E8"/>
    <w:rsid w:val="00CD5547"/>
    <w:rsid w:val="00CD55D0"/>
    <w:rsid w:val="00CD66E3"/>
    <w:rsid w:val="00CD675C"/>
    <w:rsid w:val="00CD67C7"/>
    <w:rsid w:val="00CD7403"/>
    <w:rsid w:val="00CD7680"/>
    <w:rsid w:val="00CD773F"/>
    <w:rsid w:val="00CD7810"/>
    <w:rsid w:val="00CD79CC"/>
    <w:rsid w:val="00CD7F51"/>
    <w:rsid w:val="00CE0181"/>
    <w:rsid w:val="00CE0C20"/>
    <w:rsid w:val="00CE0CD1"/>
    <w:rsid w:val="00CE0FFA"/>
    <w:rsid w:val="00CE10B2"/>
    <w:rsid w:val="00CE11A7"/>
    <w:rsid w:val="00CE12BC"/>
    <w:rsid w:val="00CE150E"/>
    <w:rsid w:val="00CE1712"/>
    <w:rsid w:val="00CE19AA"/>
    <w:rsid w:val="00CE22A7"/>
    <w:rsid w:val="00CE22D6"/>
    <w:rsid w:val="00CE2B04"/>
    <w:rsid w:val="00CE3135"/>
    <w:rsid w:val="00CE3288"/>
    <w:rsid w:val="00CE3BA9"/>
    <w:rsid w:val="00CE40E4"/>
    <w:rsid w:val="00CE44A4"/>
    <w:rsid w:val="00CE466F"/>
    <w:rsid w:val="00CE472A"/>
    <w:rsid w:val="00CE47DC"/>
    <w:rsid w:val="00CE4965"/>
    <w:rsid w:val="00CE4A4B"/>
    <w:rsid w:val="00CE4CB9"/>
    <w:rsid w:val="00CE533D"/>
    <w:rsid w:val="00CE5E78"/>
    <w:rsid w:val="00CE6604"/>
    <w:rsid w:val="00CE7590"/>
    <w:rsid w:val="00CE7BFA"/>
    <w:rsid w:val="00CE7CD2"/>
    <w:rsid w:val="00CF01BC"/>
    <w:rsid w:val="00CF0590"/>
    <w:rsid w:val="00CF0B70"/>
    <w:rsid w:val="00CF0BE6"/>
    <w:rsid w:val="00CF0C8A"/>
    <w:rsid w:val="00CF0DC0"/>
    <w:rsid w:val="00CF100B"/>
    <w:rsid w:val="00CF109F"/>
    <w:rsid w:val="00CF180A"/>
    <w:rsid w:val="00CF1FBB"/>
    <w:rsid w:val="00CF2084"/>
    <w:rsid w:val="00CF21BE"/>
    <w:rsid w:val="00CF260E"/>
    <w:rsid w:val="00CF29A6"/>
    <w:rsid w:val="00CF31A2"/>
    <w:rsid w:val="00CF4363"/>
    <w:rsid w:val="00CF5039"/>
    <w:rsid w:val="00CF5AAD"/>
    <w:rsid w:val="00CF6B16"/>
    <w:rsid w:val="00CF6BA1"/>
    <w:rsid w:val="00CF6FC9"/>
    <w:rsid w:val="00CF7159"/>
    <w:rsid w:val="00CF7455"/>
    <w:rsid w:val="00CF7612"/>
    <w:rsid w:val="00CF770D"/>
    <w:rsid w:val="00D00825"/>
    <w:rsid w:val="00D00D7A"/>
    <w:rsid w:val="00D00F1A"/>
    <w:rsid w:val="00D00FB8"/>
    <w:rsid w:val="00D02438"/>
    <w:rsid w:val="00D02ECE"/>
    <w:rsid w:val="00D02F41"/>
    <w:rsid w:val="00D02F5B"/>
    <w:rsid w:val="00D03328"/>
    <w:rsid w:val="00D05603"/>
    <w:rsid w:val="00D056FD"/>
    <w:rsid w:val="00D05775"/>
    <w:rsid w:val="00D06107"/>
    <w:rsid w:val="00D0620E"/>
    <w:rsid w:val="00D0635D"/>
    <w:rsid w:val="00D0662D"/>
    <w:rsid w:val="00D06EA6"/>
    <w:rsid w:val="00D0726C"/>
    <w:rsid w:val="00D0754C"/>
    <w:rsid w:val="00D07604"/>
    <w:rsid w:val="00D07C99"/>
    <w:rsid w:val="00D07DF7"/>
    <w:rsid w:val="00D07FB3"/>
    <w:rsid w:val="00D10A12"/>
    <w:rsid w:val="00D10BE5"/>
    <w:rsid w:val="00D11862"/>
    <w:rsid w:val="00D12C77"/>
    <w:rsid w:val="00D12D50"/>
    <w:rsid w:val="00D131E9"/>
    <w:rsid w:val="00D14472"/>
    <w:rsid w:val="00D146A0"/>
    <w:rsid w:val="00D14C94"/>
    <w:rsid w:val="00D14DEA"/>
    <w:rsid w:val="00D14E85"/>
    <w:rsid w:val="00D15174"/>
    <w:rsid w:val="00D1526E"/>
    <w:rsid w:val="00D15516"/>
    <w:rsid w:val="00D157C8"/>
    <w:rsid w:val="00D15A13"/>
    <w:rsid w:val="00D161B8"/>
    <w:rsid w:val="00D16433"/>
    <w:rsid w:val="00D16539"/>
    <w:rsid w:val="00D166C1"/>
    <w:rsid w:val="00D17E27"/>
    <w:rsid w:val="00D210B3"/>
    <w:rsid w:val="00D21471"/>
    <w:rsid w:val="00D21B83"/>
    <w:rsid w:val="00D221DC"/>
    <w:rsid w:val="00D22B7B"/>
    <w:rsid w:val="00D232DA"/>
    <w:rsid w:val="00D23581"/>
    <w:rsid w:val="00D2365D"/>
    <w:rsid w:val="00D23B7A"/>
    <w:rsid w:val="00D23C50"/>
    <w:rsid w:val="00D24088"/>
    <w:rsid w:val="00D24EDC"/>
    <w:rsid w:val="00D25603"/>
    <w:rsid w:val="00D26487"/>
    <w:rsid w:val="00D26A0A"/>
    <w:rsid w:val="00D26DE2"/>
    <w:rsid w:val="00D27446"/>
    <w:rsid w:val="00D30281"/>
    <w:rsid w:val="00D30D39"/>
    <w:rsid w:val="00D314C3"/>
    <w:rsid w:val="00D317CA"/>
    <w:rsid w:val="00D31CB6"/>
    <w:rsid w:val="00D31E33"/>
    <w:rsid w:val="00D32B69"/>
    <w:rsid w:val="00D3310D"/>
    <w:rsid w:val="00D3350F"/>
    <w:rsid w:val="00D33993"/>
    <w:rsid w:val="00D3537C"/>
    <w:rsid w:val="00D35457"/>
    <w:rsid w:val="00D35F70"/>
    <w:rsid w:val="00D35FD3"/>
    <w:rsid w:val="00D364E9"/>
    <w:rsid w:val="00D36506"/>
    <w:rsid w:val="00D36579"/>
    <w:rsid w:val="00D36691"/>
    <w:rsid w:val="00D36B2F"/>
    <w:rsid w:val="00D371FC"/>
    <w:rsid w:val="00D37BC1"/>
    <w:rsid w:val="00D4038C"/>
    <w:rsid w:val="00D40DDE"/>
    <w:rsid w:val="00D41289"/>
    <w:rsid w:val="00D41A01"/>
    <w:rsid w:val="00D42BD7"/>
    <w:rsid w:val="00D43540"/>
    <w:rsid w:val="00D43F9D"/>
    <w:rsid w:val="00D444AD"/>
    <w:rsid w:val="00D44D09"/>
    <w:rsid w:val="00D45399"/>
    <w:rsid w:val="00D45EA9"/>
    <w:rsid w:val="00D467E8"/>
    <w:rsid w:val="00D470B1"/>
    <w:rsid w:val="00D50F5D"/>
    <w:rsid w:val="00D518BD"/>
    <w:rsid w:val="00D531A8"/>
    <w:rsid w:val="00D53F65"/>
    <w:rsid w:val="00D551BF"/>
    <w:rsid w:val="00D55233"/>
    <w:rsid w:val="00D5554B"/>
    <w:rsid w:val="00D557F0"/>
    <w:rsid w:val="00D5599D"/>
    <w:rsid w:val="00D56ABC"/>
    <w:rsid w:val="00D56C8B"/>
    <w:rsid w:val="00D57D02"/>
    <w:rsid w:val="00D6000B"/>
    <w:rsid w:val="00D604D0"/>
    <w:rsid w:val="00D60A0A"/>
    <w:rsid w:val="00D60AE8"/>
    <w:rsid w:val="00D60C8F"/>
    <w:rsid w:val="00D60CDB"/>
    <w:rsid w:val="00D60D8D"/>
    <w:rsid w:val="00D60DE4"/>
    <w:rsid w:val="00D60F0E"/>
    <w:rsid w:val="00D6141A"/>
    <w:rsid w:val="00D61499"/>
    <w:rsid w:val="00D629DE"/>
    <w:rsid w:val="00D62A0E"/>
    <w:rsid w:val="00D62A33"/>
    <w:rsid w:val="00D62B16"/>
    <w:rsid w:val="00D62C50"/>
    <w:rsid w:val="00D62C53"/>
    <w:rsid w:val="00D62E9F"/>
    <w:rsid w:val="00D63006"/>
    <w:rsid w:val="00D6326C"/>
    <w:rsid w:val="00D63D32"/>
    <w:rsid w:val="00D63EC7"/>
    <w:rsid w:val="00D6435F"/>
    <w:rsid w:val="00D64BE9"/>
    <w:rsid w:val="00D64C6C"/>
    <w:rsid w:val="00D65C52"/>
    <w:rsid w:val="00D662EE"/>
    <w:rsid w:val="00D67752"/>
    <w:rsid w:val="00D70410"/>
    <w:rsid w:val="00D70808"/>
    <w:rsid w:val="00D70EF0"/>
    <w:rsid w:val="00D723C2"/>
    <w:rsid w:val="00D72531"/>
    <w:rsid w:val="00D72770"/>
    <w:rsid w:val="00D72DE0"/>
    <w:rsid w:val="00D733AC"/>
    <w:rsid w:val="00D73666"/>
    <w:rsid w:val="00D7434A"/>
    <w:rsid w:val="00D749DA"/>
    <w:rsid w:val="00D756DD"/>
    <w:rsid w:val="00D7579B"/>
    <w:rsid w:val="00D75867"/>
    <w:rsid w:val="00D75EE5"/>
    <w:rsid w:val="00D7627D"/>
    <w:rsid w:val="00D763F9"/>
    <w:rsid w:val="00D7649F"/>
    <w:rsid w:val="00D765CC"/>
    <w:rsid w:val="00D773B5"/>
    <w:rsid w:val="00D77A91"/>
    <w:rsid w:val="00D77B7E"/>
    <w:rsid w:val="00D803F7"/>
    <w:rsid w:val="00D808C7"/>
    <w:rsid w:val="00D81613"/>
    <w:rsid w:val="00D81E27"/>
    <w:rsid w:val="00D822DF"/>
    <w:rsid w:val="00D82785"/>
    <w:rsid w:val="00D8284C"/>
    <w:rsid w:val="00D82F7E"/>
    <w:rsid w:val="00D83492"/>
    <w:rsid w:val="00D837AF"/>
    <w:rsid w:val="00D839F0"/>
    <w:rsid w:val="00D83D9B"/>
    <w:rsid w:val="00D8463F"/>
    <w:rsid w:val="00D846AC"/>
    <w:rsid w:val="00D84B7A"/>
    <w:rsid w:val="00D84CDA"/>
    <w:rsid w:val="00D850B6"/>
    <w:rsid w:val="00D8580F"/>
    <w:rsid w:val="00D85E50"/>
    <w:rsid w:val="00D866DB"/>
    <w:rsid w:val="00D86B54"/>
    <w:rsid w:val="00D87004"/>
    <w:rsid w:val="00D8744D"/>
    <w:rsid w:val="00D87D47"/>
    <w:rsid w:val="00D90157"/>
    <w:rsid w:val="00D90773"/>
    <w:rsid w:val="00D912F9"/>
    <w:rsid w:val="00D91719"/>
    <w:rsid w:val="00D91C82"/>
    <w:rsid w:val="00D922C5"/>
    <w:rsid w:val="00D92411"/>
    <w:rsid w:val="00D925DA"/>
    <w:rsid w:val="00D92761"/>
    <w:rsid w:val="00D9290C"/>
    <w:rsid w:val="00D9303F"/>
    <w:rsid w:val="00D93395"/>
    <w:rsid w:val="00D934E6"/>
    <w:rsid w:val="00D936D6"/>
    <w:rsid w:val="00D93E62"/>
    <w:rsid w:val="00D94452"/>
    <w:rsid w:val="00D944D4"/>
    <w:rsid w:val="00D945B4"/>
    <w:rsid w:val="00D95080"/>
    <w:rsid w:val="00D9569D"/>
    <w:rsid w:val="00D96586"/>
    <w:rsid w:val="00D96AD8"/>
    <w:rsid w:val="00D97CBE"/>
    <w:rsid w:val="00D97D8E"/>
    <w:rsid w:val="00DA00A8"/>
    <w:rsid w:val="00DA200F"/>
    <w:rsid w:val="00DA2108"/>
    <w:rsid w:val="00DA463A"/>
    <w:rsid w:val="00DA4A8A"/>
    <w:rsid w:val="00DA4B25"/>
    <w:rsid w:val="00DA4BAD"/>
    <w:rsid w:val="00DA51F6"/>
    <w:rsid w:val="00DA5869"/>
    <w:rsid w:val="00DA5872"/>
    <w:rsid w:val="00DA6083"/>
    <w:rsid w:val="00DA60F4"/>
    <w:rsid w:val="00DA65DB"/>
    <w:rsid w:val="00DA66B5"/>
    <w:rsid w:val="00DA6E31"/>
    <w:rsid w:val="00DA7003"/>
    <w:rsid w:val="00DA7572"/>
    <w:rsid w:val="00DA7B02"/>
    <w:rsid w:val="00DA7DD5"/>
    <w:rsid w:val="00DB01F2"/>
    <w:rsid w:val="00DB09E7"/>
    <w:rsid w:val="00DB0AD7"/>
    <w:rsid w:val="00DB12E2"/>
    <w:rsid w:val="00DB1337"/>
    <w:rsid w:val="00DB1692"/>
    <w:rsid w:val="00DB188A"/>
    <w:rsid w:val="00DB1CB5"/>
    <w:rsid w:val="00DB1CBC"/>
    <w:rsid w:val="00DB1DAC"/>
    <w:rsid w:val="00DB2225"/>
    <w:rsid w:val="00DB25B6"/>
    <w:rsid w:val="00DB2DCF"/>
    <w:rsid w:val="00DB3257"/>
    <w:rsid w:val="00DB3A4F"/>
    <w:rsid w:val="00DB4395"/>
    <w:rsid w:val="00DB44C7"/>
    <w:rsid w:val="00DB525A"/>
    <w:rsid w:val="00DB55E3"/>
    <w:rsid w:val="00DB58DE"/>
    <w:rsid w:val="00DB5AEE"/>
    <w:rsid w:val="00DB6975"/>
    <w:rsid w:val="00DB6B65"/>
    <w:rsid w:val="00DB6BC1"/>
    <w:rsid w:val="00DB6F68"/>
    <w:rsid w:val="00DB70A8"/>
    <w:rsid w:val="00DB77A6"/>
    <w:rsid w:val="00DB7D7B"/>
    <w:rsid w:val="00DB7DB8"/>
    <w:rsid w:val="00DC08A5"/>
    <w:rsid w:val="00DC0A2B"/>
    <w:rsid w:val="00DC14C5"/>
    <w:rsid w:val="00DC1B2B"/>
    <w:rsid w:val="00DC1EC6"/>
    <w:rsid w:val="00DC27A6"/>
    <w:rsid w:val="00DC336B"/>
    <w:rsid w:val="00DC3790"/>
    <w:rsid w:val="00DC4161"/>
    <w:rsid w:val="00DC4843"/>
    <w:rsid w:val="00DC4B28"/>
    <w:rsid w:val="00DC513A"/>
    <w:rsid w:val="00DC55AD"/>
    <w:rsid w:val="00DC5F8E"/>
    <w:rsid w:val="00DC623D"/>
    <w:rsid w:val="00DC6AFD"/>
    <w:rsid w:val="00DC700A"/>
    <w:rsid w:val="00DC7C3B"/>
    <w:rsid w:val="00DD10CE"/>
    <w:rsid w:val="00DD1268"/>
    <w:rsid w:val="00DD1550"/>
    <w:rsid w:val="00DD18E0"/>
    <w:rsid w:val="00DD232B"/>
    <w:rsid w:val="00DD2530"/>
    <w:rsid w:val="00DD3C2B"/>
    <w:rsid w:val="00DD3CF5"/>
    <w:rsid w:val="00DD43EF"/>
    <w:rsid w:val="00DD4434"/>
    <w:rsid w:val="00DD4557"/>
    <w:rsid w:val="00DD4672"/>
    <w:rsid w:val="00DD4893"/>
    <w:rsid w:val="00DD48EB"/>
    <w:rsid w:val="00DD4CB0"/>
    <w:rsid w:val="00DD54BA"/>
    <w:rsid w:val="00DD57BF"/>
    <w:rsid w:val="00DD595A"/>
    <w:rsid w:val="00DD6E39"/>
    <w:rsid w:val="00DD6F5F"/>
    <w:rsid w:val="00DE01B3"/>
    <w:rsid w:val="00DE03B9"/>
    <w:rsid w:val="00DE07DB"/>
    <w:rsid w:val="00DE0A93"/>
    <w:rsid w:val="00DE133E"/>
    <w:rsid w:val="00DE16B0"/>
    <w:rsid w:val="00DE19A6"/>
    <w:rsid w:val="00DE1E54"/>
    <w:rsid w:val="00DE2A44"/>
    <w:rsid w:val="00DE2B45"/>
    <w:rsid w:val="00DE2E91"/>
    <w:rsid w:val="00DE372D"/>
    <w:rsid w:val="00DE420E"/>
    <w:rsid w:val="00DE57D9"/>
    <w:rsid w:val="00DE6ECE"/>
    <w:rsid w:val="00DE7210"/>
    <w:rsid w:val="00DE7AB1"/>
    <w:rsid w:val="00DF00AA"/>
    <w:rsid w:val="00DF037F"/>
    <w:rsid w:val="00DF0B19"/>
    <w:rsid w:val="00DF1E4B"/>
    <w:rsid w:val="00DF21D0"/>
    <w:rsid w:val="00DF22A8"/>
    <w:rsid w:val="00DF26D6"/>
    <w:rsid w:val="00DF288A"/>
    <w:rsid w:val="00DF3C0E"/>
    <w:rsid w:val="00DF48DA"/>
    <w:rsid w:val="00DF5994"/>
    <w:rsid w:val="00DF5AFB"/>
    <w:rsid w:val="00DF62FA"/>
    <w:rsid w:val="00DF681A"/>
    <w:rsid w:val="00DF7097"/>
    <w:rsid w:val="00DF7EB2"/>
    <w:rsid w:val="00E01283"/>
    <w:rsid w:val="00E017E8"/>
    <w:rsid w:val="00E02E87"/>
    <w:rsid w:val="00E032DA"/>
    <w:rsid w:val="00E034D3"/>
    <w:rsid w:val="00E03AC3"/>
    <w:rsid w:val="00E04154"/>
    <w:rsid w:val="00E04217"/>
    <w:rsid w:val="00E04B57"/>
    <w:rsid w:val="00E06210"/>
    <w:rsid w:val="00E06332"/>
    <w:rsid w:val="00E065D8"/>
    <w:rsid w:val="00E06785"/>
    <w:rsid w:val="00E06A84"/>
    <w:rsid w:val="00E06CC9"/>
    <w:rsid w:val="00E06DCF"/>
    <w:rsid w:val="00E07398"/>
    <w:rsid w:val="00E07D7E"/>
    <w:rsid w:val="00E07E84"/>
    <w:rsid w:val="00E1005E"/>
    <w:rsid w:val="00E10792"/>
    <w:rsid w:val="00E1093D"/>
    <w:rsid w:val="00E10D99"/>
    <w:rsid w:val="00E113CB"/>
    <w:rsid w:val="00E11B1F"/>
    <w:rsid w:val="00E12379"/>
    <w:rsid w:val="00E125C2"/>
    <w:rsid w:val="00E12C41"/>
    <w:rsid w:val="00E14509"/>
    <w:rsid w:val="00E14DBE"/>
    <w:rsid w:val="00E1624E"/>
    <w:rsid w:val="00E16381"/>
    <w:rsid w:val="00E20734"/>
    <w:rsid w:val="00E20E0E"/>
    <w:rsid w:val="00E21453"/>
    <w:rsid w:val="00E21A12"/>
    <w:rsid w:val="00E21AFD"/>
    <w:rsid w:val="00E2245A"/>
    <w:rsid w:val="00E2279B"/>
    <w:rsid w:val="00E228B3"/>
    <w:rsid w:val="00E23817"/>
    <w:rsid w:val="00E24624"/>
    <w:rsid w:val="00E24629"/>
    <w:rsid w:val="00E24E92"/>
    <w:rsid w:val="00E24EE4"/>
    <w:rsid w:val="00E25300"/>
    <w:rsid w:val="00E25650"/>
    <w:rsid w:val="00E25F55"/>
    <w:rsid w:val="00E261B7"/>
    <w:rsid w:val="00E26F73"/>
    <w:rsid w:val="00E275AE"/>
    <w:rsid w:val="00E27A12"/>
    <w:rsid w:val="00E27AB4"/>
    <w:rsid w:val="00E27B4F"/>
    <w:rsid w:val="00E304E6"/>
    <w:rsid w:val="00E30AA1"/>
    <w:rsid w:val="00E31BAC"/>
    <w:rsid w:val="00E31DB8"/>
    <w:rsid w:val="00E3233D"/>
    <w:rsid w:val="00E323F9"/>
    <w:rsid w:val="00E32CB8"/>
    <w:rsid w:val="00E33603"/>
    <w:rsid w:val="00E33DC5"/>
    <w:rsid w:val="00E3730F"/>
    <w:rsid w:val="00E373F5"/>
    <w:rsid w:val="00E376A6"/>
    <w:rsid w:val="00E37B8A"/>
    <w:rsid w:val="00E37E2B"/>
    <w:rsid w:val="00E4027A"/>
    <w:rsid w:val="00E40406"/>
    <w:rsid w:val="00E40692"/>
    <w:rsid w:val="00E40EE3"/>
    <w:rsid w:val="00E4106B"/>
    <w:rsid w:val="00E41093"/>
    <w:rsid w:val="00E41569"/>
    <w:rsid w:val="00E41A81"/>
    <w:rsid w:val="00E423BE"/>
    <w:rsid w:val="00E42D36"/>
    <w:rsid w:val="00E43B83"/>
    <w:rsid w:val="00E443B8"/>
    <w:rsid w:val="00E44479"/>
    <w:rsid w:val="00E4489E"/>
    <w:rsid w:val="00E452B7"/>
    <w:rsid w:val="00E46157"/>
    <w:rsid w:val="00E46571"/>
    <w:rsid w:val="00E46AD1"/>
    <w:rsid w:val="00E46C33"/>
    <w:rsid w:val="00E46FE8"/>
    <w:rsid w:val="00E473B2"/>
    <w:rsid w:val="00E476A0"/>
    <w:rsid w:val="00E476D2"/>
    <w:rsid w:val="00E47AEB"/>
    <w:rsid w:val="00E47ED4"/>
    <w:rsid w:val="00E50A19"/>
    <w:rsid w:val="00E5126C"/>
    <w:rsid w:val="00E52850"/>
    <w:rsid w:val="00E52BC5"/>
    <w:rsid w:val="00E52DF9"/>
    <w:rsid w:val="00E541C1"/>
    <w:rsid w:val="00E544C3"/>
    <w:rsid w:val="00E55710"/>
    <w:rsid w:val="00E55F14"/>
    <w:rsid w:val="00E564B7"/>
    <w:rsid w:val="00E56CF7"/>
    <w:rsid w:val="00E57094"/>
    <w:rsid w:val="00E5744D"/>
    <w:rsid w:val="00E57B48"/>
    <w:rsid w:val="00E60A00"/>
    <w:rsid w:val="00E60BF7"/>
    <w:rsid w:val="00E62245"/>
    <w:rsid w:val="00E62AB4"/>
    <w:rsid w:val="00E62C33"/>
    <w:rsid w:val="00E62C69"/>
    <w:rsid w:val="00E62F0A"/>
    <w:rsid w:val="00E63418"/>
    <w:rsid w:val="00E6347F"/>
    <w:rsid w:val="00E634B2"/>
    <w:rsid w:val="00E641DE"/>
    <w:rsid w:val="00E64543"/>
    <w:rsid w:val="00E64A68"/>
    <w:rsid w:val="00E65E75"/>
    <w:rsid w:val="00E66F52"/>
    <w:rsid w:val="00E67317"/>
    <w:rsid w:val="00E700D3"/>
    <w:rsid w:val="00E703D8"/>
    <w:rsid w:val="00E70496"/>
    <w:rsid w:val="00E7090C"/>
    <w:rsid w:val="00E70C2D"/>
    <w:rsid w:val="00E71222"/>
    <w:rsid w:val="00E71248"/>
    <w:rsid w:val="00E71381"/>
    <w:rsid w:val="00E71389"/>
    <w:rsid w:val="00E71457"/>
    <w:rsid w:val="00E71C3A"/>
    <w:rsid w:val="00E72734"/>
    <w:rsid w:val="00E72877"/>
    <w:rsid w:val="00E72E00"/>
    <w:rsid w:val="00E73273"/>
    <w:rsid w:val="00E73738"/>
    <w:rsid w:val="00E73810"/>
    <w:rsid w:val="00E7382A"/>
    <w:rsid w:val="00E73B2A"/>
    <w:rsid w:val="00E73EF2"/>
    <w:rsid w:val="00E74090"/>
    <w:rsid w:val="00E74695"/>
    <w:rsid w:val="00E74CC3"/>
    <w:rsid w:val="00E74FD2"/>
    <w:rsid w:val="00E75046"/>
    <w:rsid w:val="00E75FAE"/>
    <w:rsid w:val="00E76332"/>
    <w:rsid w:val="00E76A62"/>
    <w:rsid w:val="00E76F20"/>
    <w:rsid w:val="00E77607"/>
    <w:rsid w:val="00E77C2C"/>
    <w:rsid w:val="00E77F07"/>
    <w:rsid w:val="00E77F93"/>
    <w:rsid w:val="00E8006F"/>
    <w:rsid w:val="00E80C35"/>
    <w:rsid w:val="00E81149"/>
    <w:rsid w:val="00E81D42"/>
    <w:rsid w:val="00E8313F"/>
    <w:rsid w:val="00E83490"/>
    <w:rsid w:val="00E834F1"/>
    <w:rsid w:val="00E83B41"/>
    <w:rsid w:val="00E8429A"/>
    <w:rsid w:val="00E84B62"/>
    <w:rsid w:val="00E84C9B"/>
    <w:rsid w:val="00E85195"/>
    <w:rsid w:val="00E851BA"/>
    <w:rsid w:val="00E85828"/>
    <w:rsid w:val="00E86008"/>
    <w:rsid w:val="00E86371"/>
    <w:rsid w:val="00E86AAB"/>
    <w:rsid w:val="00E86E07"/>
    <w:rsid w:val="00E87C19"/>
    <w:rsid w:val="00E87F29"/>
    <w:rsid w:val="00E9070E"/>
    <w:rsid w:val="00E90C78"/>
    <w:rsid w:val="00E90FD8"/>
    <w:rsid w:val="00E91350"/>
    <w:rsid w:val="00E91C7A"/>
    <w:rsid w:val="00E928BA"/>
    <w:rsid w:val="00E92DEB"/>
    <w:rsid w:val="00E9367D"/>
    <w:rsid w:val="00E93ACC"/>
    <w:rsid w:val="00E93F0B"/>
    <w:rsid w:val="00E941F5"/>
    <w:rsid w:val="00E9444D"/>
    <w:rsid w:val="00E94691"/>
    <w:rsid w:val="00E947D5"/>
    <w:rsid w:val="00E948B8"/>
    <w:rsid w:val="00E94C4E"/>
    <w:rsid w:val="00E94DBB"/>
    <w:rsid w:val="00E960B0"/>
    <w:rsid w:val="00E9654C"/>
    <w:rsid w:val="00E967E3"/>
    <w:rsid w:val="00E96ABD"/>
    <w:rsid w:val="00E96AFC"/>
    <w:rsid w:val="00E96B9C"/>
    <w:rsid w:val="00E97352"/>
    <w:rsid w:val="00E97E3D"/>
    <w:rsid w:val="00E97F5D"/>
    <w:rsid w:val="00E97F84"/>
    <w:rsid w:val="00EA0155"/>
    <w:rsid w:val="00EA070A"/>
    <w:rsid w:val="00EA09D4"/>
    <w:rsid w:val="00EA0A66"/>
    <w:rsid w:val="00EA0E03"/>
    <w:rsid w:val="00EA0EC0"/>
    <w:rsid w:val="00EA189C"/>
    <w:rsid w:val="00EA1B64"/>
    <w:rsid w:val="00EA2024"/>
    <w:rsid w:val="00EA2669"/>
    <w:rsid w:val="00EA2AE2"/>
    <w:rsid w:val="00EA3113"/>
    <w:rsid w:val="00EA3B6F"/>
    <w:rsid w:val="00EA41E5"/>
    <w:rsid w:val="00EA430C"/>
    <w:rsid w:val="00EA442B"/>
    <w:rsid w:val="00EA46B1"/>
    <w:rsid w:val="00EA522A"/>
    <w:rsid w:val="00EA5356"/>
    <w:rsid w:val="00EA56AA"/>
    <w:rsid w:val="00EA5F95"/>
    <w:rsid w:val="00EA7067"/>
    <w:rsid w:val="00EA713F"/>
    <w:rsid w:val="00EA7AA5"/>
    <w:rsid w:val="00EA7D9C"/>
    <w:rsid w:val="00EB01E4"/>
    <w:rsid w:val="00EB038A"/>
    <w:rsid w:val="00EB04E3"/>
    <w:rsid w:val="00EB07A6"/>
    <w:rsid w:val="00EB08F4"/>
    <w:rsid w:val="00EB0B69"/>
    <w:rsid w:val="00EB0EDD"/>
    <w:rsid w:val="00EB16EE"/>
    <w:rsid w:val="00EB1C90"/>
    <w:rsid w:val="00EB1E66"/>
    <w:rsid w:val="00EB1EA3"/>
    <w:rsid w:val="00EB1F79"/>
    <w:rsid w:val="00EB27EF"/>
    <w:rsid w:val="00EB2B85"/>
    <w:rsid w:val="00EB2D9C"/>
    <w:rsid w:val="00EB2E0A"/>
    <w:rsid w:val="00EB2EB1"/>
    <w:rsid w:val="00EB2F66"/>
    <w:rsid w:val="00EB2FE6"/>
    <w:rsid w:val="00EB31E0"/>
    <w:rsid w:val="00EB340C"/>
    <w:rsid w:val="00EB3999"/>
    <w:rsid w:val="00EB3A0A"/>
    <w:rsid w:val="00EB44A2"/>
    <w:rsid w:val="00EB5817"/>
    <w:rsid w:val="00EB5B63"/>
    <w:rsid w:val="00EB5D0A"/>
    <w:rsid w:val="00EB6B66"/>
    <w:rsid w:val="00EB6D5E"/>
    <w:rsid w:val="00EB6DBB"/>
    <w:rsid w:val="00EB7002"/>
    <w:rsid w:val="00EC01AF"/>
    <w:rsid w:val="00EC02BE"/>
    <w:rsid w:val="00EC047A"/>
    <w:rsid w:val="00EC0902"/>
    <w:rsid w:val="00EC0A35"/>
    <w:rsid w:val="00EC0C02"/>
    <w:rsid w:val="00EC0F7A"/>
    <w:rsid w:val="00EC1199"/>
    <w:rsid w:val="00EC1709"/>
    <w:rsid w:val="00EC19FF"/>
    <w:rsid w:val="00EC26C5"/>
    <w:rsid w:val="00EC29EB"/>
    <w:rsid w:val="00EC30CC"/>
    <w:rsid w:val="00EC35F1"/>
    <w:rsid w:val="00EC36A1"/>
    <w:rsid w:val="00EC36EE"/>
    <w:rsid w:val="00EC3B3D"/>
    <w:rsid w:val="00EC3F88"/>
    <w:rsid w:val="00EC3F8C"/>
    <w:rsid w:val="00EC4304"/>
    <w:rsid w:val="00EC45A9"/>
    <w:rsid w:val="00EC4D00"/>
    <w:rsid w:val="00EC533E"/>
    <w:rsid w:val="00EC579A"/>
    <w:rsid w:val="00EC57F8"/>
    <w:rsid w:val="00EC58D7"/>
    <w:rsid w:val="00EC5E58"/>
    <w:rsid w:val="00EC5FD6"/>
    <w:rsid w:val="00EC61FB"/>
    <w:rsid w:val="00EC6FD5"/>
    <w:rsid w:val="00EC7B95"/>
    <w:rsid w:val="00EC7F45"/>
    <w:rsid w:val="00ED03C4"/>
    <w:rsid w:val="00ED046F"/>
    <w:rsid w:val="00ED06F3"/>
    <w:rsid w:val="00ED143F"/>
    <w:rsid w:val="00ED1476"/>
    <w:rsid w:val="00ED14DA"/>
    <w:rsid w:val="00ED1589"/>
    <w:rsid w:val="00ED15F7"/>
    <w:rsid w:val="00ED1EF1"/>
    <w:rsid w:val="00ED219F"/>
    <w:rsid w:val="00ED22E1"/>
    <w:rsid w:val="00ED2574"/>
    <w:rsid w:val="00ED2957"/>
    <w:rsid w:val="00ED29CF"/>
    <w:rsid w:val="00ED2B00"/>
    <w:rsid w:val="00ED339D"/>
    <w:rsid w:val="00ED418C"/>
    <w:rsid w:val="00ED4531"/>
    <w:rsid w:val="00ED5A6D"/>
    <w:rsid w:val="00ED5FB4"/>
    <w:rsid w:val="00ED7168"/>
    <w:rsid w:val="00ED7499"/>
    <w:rsid w:val="00ED753E"/>
    <w:rsid w:val="00ED7857"/>
    <w:rsid w:val="00EE0198"/>
    <w:rsid w:val="00EE02B5"/>
    <w:rsid w:val="00EE0ACE"/>
    <w:rsid w:val="00EE1E7C"/>
    <w:rsid w:val="00EE230E"/>
    <w:rsid w:val="00EE250A"/>
    <w:rsid w:val="00EE2851"/>
    <w:rsid w:val="00EE321E"/>
    <w:rsid w:val="00EE3BC3"/>
    <w:rsid w:val="00EE3C63"/>
    <w:rsid w:val="00EE4025"/>
    <w:rsid w:val="00EE4064"/>
    <w:rsid w:val="00EE412A"/>
    <w:rsid w:val="00EE4C46"/>
    <w:rsid w:val="00EE4E75"/>
    <w:rsid w:val="00EE50BE"/>
    <w:rsid w:val="00EE52A6"/>
    <w:rsid w:val="00EE5EBA"/>
    <w:rsid w:val="00EE60A4"/>
    <w:rsid w:val="00EE6CD6"/>
    <w:rsid w:val="00EF0671"/>
    <w:rsid w:val="00EF0672"/>
    <w:rsid w:val="00EF0FDD"/>
    <w:rsid w:val="00EF1F5F"/>
    <w:rsid w:val="00EF2318"/>
    <w:rsid w:val="00EF2702"/>
    <w:rsid w:val="00EF2C46"/>
    <w:rsid w:val="00EF2E88"/>
    <w:rsid w:val="00EF3E11"/>
    <w:rsid w:val="00EF3F65"/>
    <w:rsid w:val="00EF4B7F"/>
    <w:rsid w:val="00EF5487"/>
    <w:rsid w:val="00EF5749"/>
    <w:rsid w:val="00EF61DC"/>
    <w:rsid w:val="00EF6AAB"/>
    <w:rsid w:val="00EF6F72"/>
    <w:rsid w:val="00EF7256"/>
    <w:rsid w:val="00EF7786"/>
    <w:rsid w:val="00EF7BE3"/>
    <w:rsid w:val="00EF7D12"/>
    <w:rsid w:val="00EF7F99"/>
    <w:rsid w:val="00F00509"/>
    <w:rsid w:val="00F00554"/>
    <w:rsid w:val="00F00A39"/>
    <w:rsid w:val="00F012C6"/>
    <w:rsid w:val="00F024DF"/>
    <w:rsid w:val="00F02769"/>
    <w:rsid w:val="00F02A8E"/>
    <w:rsid w:val="00F02D30"/>
    <w:rsid w:val="00F03930"/>
    <w:rsid w:val="00F03C34"/>
    <w:rsid w:val="00F0428D"/>
    <w:rsid w:val="00F044D4"/>
    <w:rsid w:val="00F04717"/>
    <w:rsid w:val="00F04785"/>
    <w:rsid w:val="00F04FD0"/>
    <w:rsid w:val="00F053A1"/>
    <w:rsid w:val="00F054B0"/>
    <w:rsid w:val="00F05D4D"/>
    <w:rsid w:val="00F05DF7"/>
    <w:rsid w:val="00F0672E"/>
    <w:rsid w:val="00F06ABF"/>
    <w:rsid w:val="00F06BEF"/>
    <w:rsid w:val="00F06BFC"/>
    <w:rsid w:val="00F06FAB"/>
    <w:rsid w:val="00F0721F"/>
    <w:rsid w:val="00F07689"/>
    <w:rsid w:val="00F07ACF"/>
    <w:rsid w:val="00F07E14"/>
    <w:rsid w:val="00F1047B"/>
    <w:rsid w:val="00F10EF6"/>
    <w:rsid w:val="00F1249D"/>
    <w:rsid w:val="00F127AA"/>
    <w:rsid w:val="00F128E3"/>
    <w:rsid w:val="00F130F6"/>
    <w:rsid w:val="00F132E8"/>
    <w:rsid w:val="00F13CFF"/>
    <w:rsid w:val="00F1439C"/>
    <w:rsid w:val="00F1521F"/>
    <w:rsid w:val="00F155D7"/>
    <w:rsid w:val="00F15B77"/>
    <w:rsid w:val="00F15E99"/>
    <w:rsid w:val="00F166F0"/>
    <w:rsid w:val="00F16C57"/>
    <w:rsid w:val="00F16F5E"/>
    <w:rsid w:val="00F1727D"/>
    <w:rsid w:val="00F172C3"/>
    <w:rsid w:val="00F173D3"/>
    <w:rsid w:val="00F17603"/>
    <w:rsid w:val="00F17AC4"/>
    <w:rsid w:val="00F210CC"/>
    <w:rsid w:val="00F21513"/>
    <w:rsid w:val="00F21CC5"/>
    <w:rsid w:val="00F21F20"/>
    <w:rsid w:val="00F22485"/>
    <w:rsid w:val="00F226B9"/>
    <w:rsid w:val="00F22F67"/>
    <w:rsid w:val="00F232A3"/>
    <w:rsid w:val="00F23EF0"/>
    <w:rsid w:val="00F240BD"/>
    <w:rsid w:val="00F24AE7"/>
    <w:rsid w:val="00F24F25"/>
    <w:rsid w:val="00F25166"/>
    <w:rsid w:val="00F2591B"/>
    <w:rsid w:val="00F259CE"/>
    <w:rsid w:val="00F25CFA"/>
    <w:rsid w:val="00F25F7C"/>
    <w:rsid w:val="00F26B36"/>
    <w:rsid w:val="00F26BEF"/>
    <w:rsid w:val="00F26C0A"/>
    <w:rsid w:val="00F26C36"/>
    <w:rsid w:val="00F2700A"/>
    <w:rsid w:val="00F2721E"/>
    <w:rsid w:val="00F27B92"/>
    <w:rsid w:val="00F27BFE"/>
    <w:rsid w:val="00F30223"/>
    <w:rsid w:val="00F30713"/>
    <w:rsid w:val="00F30C2A"/>
    <w:rsid w:val="00F3138A"/>
    <w:rsid w:val="00F31CD7"/>
    <w:rsid w:val="00F32117"/>
    <w:rsid w:val="00F32BB2"/>
    <w:rsid w:val="00F32C76"/>
    <w:rsid w:val="00F32FEE"/>
    <w:rsid w:val="00F330E0"/>
    <w:rsid w:val="00F3331E"/>
    <w:rsid w:val="00F33920"/>
    <w:rsid w:val="00F34163"/>
    <w:rsid w:val="00F35332"/>
    <w:rsid w:val="00F35DF8"/>
    <w:rsid w:val="00F3645D"/>
    <w:rsid w:val="00F36867"/>
    <w:rsid w:val="00F3699C"/>
    <w:rsid w:val="00F36D13"/>
    <w:rsid w:val="00F36F92"/>
    <w:rsid w:val="00F3740B"/>
    <w:rsid w:val="00F37C0B"/>
    <w:rsid w:val="00F40029"/>
    <w:rsid w:val="00F40126"/>
    <w:rsid w:val="00F4049E"/>
    <w:rsid w:val="00F40787"/>
    <w:rsid w:val="00F409F4"/>
    <w:rsid w:val="00F40A1C"/>
    <w:rsid w:val="00F411E6"/>
    <w:rsid w:val="00F4280B"/>
    <w:rsid w:val="00F42819"/>
    <w:rsid w:val="00F43097"/>
    <w:rsid w:val="00F4364D"/>
    <w:rsid w:val="00F4372B"/>
    <w:rsid w:val="00F43E87"/>
    <w:rsid w:val="00F4414B"/>
    <w:rsid w:val="00F45000"/>
    <w:rsid w:val="00F45011"/>
    <w:rsid w:val="00F468EE"/>
    <w:rsid w:val="00F469C9"/>
    <w:rsid w:val="00F46B7F"/>
    <w:rsid w:val="00F47193"/>
    <w:rsid w:val="00F47908"/>
    <w:rsid w:val="00F47990"/>
    <w:rsid w:val="00F5044B"/>
    <w:rsid w:val="00F511E8"/>
    <w:rsid w:val="00F522C0"/>
    <w:rsid w:val="00F52717"/>
    <w:rsid w:val="00F52CDD"/>
    <w:rsid w:val="00F53572"/>
    <w:rsid w:val="00F538EE"/>
    <w:rsid w:val="00F539DE"/>
    <w:rsid w:val="00F540AF"/>
    <w:rsid w:val="00F544DA"/>
    <w:rsid w:val="00F54E80"/>
    <w:rsid w:val="00F554D4"/>
    <w:rsid w:val="00F558D8"/>
    <w:rsid w:val="00F56815"/>
    <w:rsid w:val="00F56FEF"/>
    <w:rsid w:val="00F57147"/>
    <w:rsid w:val="00F57AB7"/>
    <w:rsid w:val="00F603B9"/>
    <w:rsid w:val="00F6041C"/>
    <w:rsid w:val="00F60A9D"/>
    <w:rsid w:val="00F60FA9"/>
    <w:rsid w:val="00F61272"/>
    <w:rsid w:val="00F612A7"/>
    <w:rsid w:val="00F6181D"/>
    <w:rsid w:val="00F61B98"/>
    <w:rsid w:val="00F61EF6"/>
    <w:rsid w:val="00F624C0"/>
    <w:rsid w:val="00F628B0"/>
    <w:rsid w:val="00F62F98"/>
    <w:rsid w:val="00F63145"/>
    <w:rsid w:val="00F635B4"/>
    <w:rsid w:val="00F63A56"/>
    <w:rsid w:val="00F645B5"/>
    <w:rsid w:val="00F648CC"/>
    <w:rsid w:val="00F64C2F"/>
    <w:rsid w:val="00F6527D"/>
    <w:rsid w:val="00F65C4F"/>
    <w:rsid w:val="00F65D2B"/>
    <w:rsid w:val="00F65DB4"/>
    <w:rsid w:val="00F660FD"/>
    <w:rsid w:val="00F66B7B"/>
    <w:rsid w:val="00F67650"/>
    <w:rsid w:val="00F7017D"/>
    <w:rsid w:val="00F709EE"/>
    <w:rsid w:val="00F70AED"/>
    <w:rsid w:val="00F729AE"/>
    <w:rsid w:val="00F72B82"/>
    <w:rsid w:val="00F72FDB"/>
    <w:rsid w:val="00F73328"/>
    <w:rsid w:val="00F73E95"/>
    <w:rsid w:val="00F74130"/>
    <w:rsid w:val="00F74B2D"/>
    <w:rsid w:val="00F7524B"/>
    <w:rsid w:val="00F7663C"/>
    <w:rsid w:val="00F767D2"/>
    <w:rsid w:val="00F80392"/>
    <w:rsid w:val="00F80B46"/>
    <w:rsid w:val="00F80C97"/>
    <w:rsid w:val="00F810ED"/>
    <w:rsid w:val="00F81B65"/>
    <w:rsid w:val="00F81C68"/>
    <w:rsid w:val="00F81EDD"/>
    <w:rsid w:val="00F82714"/>
    <w:rsid w:val="00F83359"/>
    <w:rsid w:val="00F836EB"/>
    <w:rsid w:val="00F837B5"/>
    <w:rsid w:val="00F838C0"/>
    <w:rsid w:val="00F849EB"/>
    <w:rsid w:val="00F851B1"/>
    <w:rsid w:val="00F85326"/>
    <w:rsid w:val="00F85CCB"/>
    <w:rsid w:val="00F85E14"/>
    <w:rsid w:val="00F86479"/>
    <w:rsid w:val="00F86CAF"/>
    <w:rsid w:val="00F86E23"/>
    <w:rsid w:val="00F873ED"/>
    <w:rsid w:val="00F877FE"/>
    <w:rsid w:val="00F87C8D"/>
    <w:rsid w:val="00F87ED3"/>
    <w:rsid w:val="00F90428"/>
    <w:rsid w:val="00F90E4F"/>
    <w:rsid w:val="00F91519"/>
    <w:rsid w:val="00F91E8B"/>
    <w:rsid w:val="00F92341"/>
    <w:rsid w:val="00F9249D"/>
    <w:rsid w:val="00F92553"/>
    <w:rsid w:val="00F92764"/>
    <w:rsid w:val="00F92832"/>
    <w:rsid w:val="00F928BA"/>
    <w:rsid w:val="00F932FD"/>
    <w:rsid w:val="00F9385E"/>
    <w:rsid w:val="00F940B0"/>
    <w:rsid w:val="00F94597"/>
    <w:rsid w:val="00F9486B"/>
    <w:rsid w:val="00F949B6"/>
    <w:rsid w:val="00F94D07"/>
    <w:rsid w:val="00F94D78"/>
    <w:rsid w:val="00F95288"/>
    <w:rsid w:val="00F95D28"/>
    <w:rsid w:val="00F966D5"/>
    <w:rsid w:val="00F969D5"/>
    <w:rsid w:val="00F96BB2"/>
    <w:rsid w:val="00F9700F"/>
    <w:rsid w:val="00F97C0D"/>
    <w:rsid w:val="00F97F24"/>
    <w:rsid w:val="00FA0730"/>
    <w:rsid w:val="00FA0E38"/>
    <w:rsid w:val="00FA12ED"/>
    <w:rsid w:val="00FA136A"/>
    <w:rsid w:val="00FA193E"/>
    <w:rsid w:val="00FA1B4C"/>
    <w:rsid w:val="00FA2022"/>
    <w:rsid w:val="00FA2316"/>
    <w:rsid w:val="00FA3469"/>
    <w:rsid w:val="00FA3FE8"/>
    <w:rsid w:val="00FA4334"/>
    <w:rsid w:val="00FA4F6D"/>
    <w:rsid w:val="00FA500D"/>
    <w:rsid w:val="00FA5B39"/>
    <w:rsid w:val="00FA5C4F"/>
    <w:rsid w:val="00FA6527"/>
    <w:rsid w:val="00FA6725"/>
    <w:rsid w:val="00FA6763"/>
    <w:rsid w:val="00FA6B0B"/>
    <w:rsid w:val="00FA6B1B"/>
    <w:rsid w:val="00FA70E8"/>
    <w:rsid w:val="00FA73DE"/>
    <w:rsid w:val="00FA76F2"/>
    <w:rsid w:val="00FB0081"/>
    <w:rsid w:val="00FB0A8F"/>
    <w:rsid w:val="00FB13D1"/>
    <w:rsid w:val="00FB1650"/>
    <w:rsid w:val="00FB1682"/>
    <w:rsid w:val="00FB1999"/>
    <w:rsid w:val="00FB1C6C"/>
    <w:rsid w:val="00FB1D8E"/>
    <w:rsid w:val="00FB1E87"/>
    <w:rsid w:val="00FB251E"/>
    <w:rsid w:val="00FB27A2"/>
    <w:rsid w:val="00FB3059"/>
    <w:rsid w:val="00FB30FF"/>
    <w:rsid w:val="00FB3A76"/>
    <w:rsid w:val="00FB3C4C"/>
    <w:rsid w:val="00FB401B"/>
    <w:rsid w:val="00FB47A7"/>
    <w:rsid w:val="00FB481A"/>
    <w:rsid w:val="00FB4AAF"/>
    <w:rsid w:val="00FB5BEE"/>
    <w:rsid w:val="00FC014E"/>
    <w:rsid w:val="00FC0232"/>
    <w:rsid w:val="00FC070C"/>
    <w:rsid w:val="00FC17FB"/>
    <w:rsid w:val="00FC1924"/>
    <w:rsid w:val="00FC214D"/>
    <w:rsid w:val="00FC2A92"/>
    <w:rsid w:val="00FC2A93"/>
    <w:rsid w:val="00FC3162"/>
    <w:rsid w:val="00FC31F3"/>
    <w:rsid w:val="00FC3405"/>
    <w:rsid w:val="00FC3B8A"/>
    <w:rsid w:val="00FC3C46"/>
    <w:rsid w:val="00FC3F0C"/>
    <w:rsid w:val="00FC48BE"/>
    <w:rsid w:val="00FC4FCD"/>
    <w:rsid w:val="00FC510B"/>
    <w:rsid w:val="00FC5227"/>
    <w:rsid w:val="00FC5250"/>
    <w:rsid w:val="00FC5D58"/>
    <w:rsid w:val="00FC6187"/>
    <w:rsid w:val="00FC6483"/>
    <w:rsid w:val="00FC687A"/>
    <w:rsid w:val="00FC6B64"/>
    <w:rsid w:val="00FC77C5"/>
    <w:rsid w:val="00FC7BD8"/>
    <w:rsid w:val="00FD18DC"/>
    <w:rsid w:val="00FD25A5"/>
    <w:rsid w:val="00FD2C49"/>
    <w:rsid w:val="00FD2D20"/>
    <w:rsid w:val="00FD32BD"/>
    <w:rsid w:val="00FD39F6"/>
    <w:rsid w:val="00FD3E27"/>
    <w:rsid w:val="00FD44FE"/>
    <w:rsid w:val="00FD4DFB"/>
    <w:rsid w:val="00FD5277"/>
    <w:rsid w:val="00FD54B0"/>
    <w:rsid w:val="00FD5998"/>
    <w:rsid w:val="00FD5AB5"/>
    <w:rsid w:val="00FD5EEE"/>
    <w:rsid w:val="00FD5F98"/>
    <w:rsid w:val="00FD62AB"/>
    <w:rsid w:val="00FD7633"/>
    <w:rsid w:val="00FD7D6B"/>
    <w:rsid w:val="00FE08DF"/>
    <w:rsid w:val="00FE0FE8"/>
    <w:rsid w:val="00FE1107"/>
    <w:rsid w:val="00FE13BB"/>
    <w:rsid w:val="00FE195B"/>
    <w:rsid w:val="00FE1D3A"/>
    <w:rsid w:val="00FE248F"/>
    <w:rsid w:val="00FE2B4C"/>
    <w:rsid w:val="00FE2DD7"/>
    <w:rsid w:val="00FE315E"/>
    <w:rsid w:val="00FE345B"/>
    <w:rsid w:val="00FE3BF5"/>
    <w:rsid w:val="00FE418F"/>
    <w:rsid w:val="00FE423E"/>
    <w:rsid w:val="00FE426C"/>
    <w:rsid w:val="00FE43BB"/>
    <w:rsid w:val="00FE588D"/>
    <w:rsid w:val="00FE5A97"/>
    <w:rsid w:val="00FE5F9F"/>
    <w:rsid w:val="00FE6E90"/>
    <w:rsid w:val="00FE6F4B"/>
    <w:rsid w:val="00FE7176"/>
    <w:rsid w:val="00FE72C7"/>
    <w:rsid w:val="00FE7B7F"/>
    <w:rsid w:val="00FE7D73"/>
    <w:rsid w:val="00FE7DF8"/>
    <w:rsid w:val="00FF1BEB"/>
    <w:rsid w:val="00FF208E"/>
    <w:rsid w:val="00FF26FB"/>
    <w:rsid w:val="00FF27D5"/>
    <w:rsid w:val="00FF3184"/>
    <w:rsid w:val="00FF3658"/>
    <w:rsid w:val="00FF3A11"/>
    <w:rsid w:val="00FF4450"/>
    <w:rsid w:val="00FF4E89"/>
    <w:rsid w:val="00FF50C2"/>
    <w:rsid w:val="00FF51C3"/>
    <w:rsid w:val="00FF5B54"/>
    <w:rsid w:val="00FF61CB"/>
    <w:rsid w:val="00FF6644"/>
    <w:rsid w:val="00FF69C9"/>
    <w:rsid w:val="00FF7095"/>
    <w:rsid w:val="00FF7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1012F5"/>
    <w:pPr>
      <w:suppressAutoHyphens/>
      <w:spacing w:before="120" w:after="120"/>
    </w:pPr>
    <w:rPr>
      <w:rFonts w:ascii="Arial" w:eastAsia="Times" w:hAnsi="Arial"/>
      <w:lang w:val="en-GB" w:eastAsia="en-US"/>
    </w:rPr>
  </w:style>
  <w:style w:type="paragraph" w:styleId="Titre1">
    <w:name w:val="heading 1"/>
    <w:basedOn w:val="Normal"/>
    <w:next w:val="Normal"/>
    <w:link w:val="Titre1Car"/>
    <w:uiPriority w:val="9"/>
    <w:qFormat/>
    <w:rsid w:val="001012F5"/>
    <w:pPr>
      <w:keepNext/>
      <w:numPr>
        <w:numId w:val="9"/>
      </w:numPr>
      <w:tabs>
        <w:tab w:val="left" w:pos="851"/>
      </w:tabs>
      <w:spacing w:before="240" w:after="240"/>
      <w:outlineLvl w:val="0"/>
    </w:pPr>
    <w:rPr>
      <w:b/>
      <w:kern w:val="28"/>
      <w:sz w:val="40"/>
    </w:rPr>
  </w:style>
  <w:style w:type="paragraph" w:styleId="Titre2">
    <w:name w:val="heading 2"/>
    <w:basedOn w:val="Normal"/>
    <w:next w:val="Normal"/>
    <w:link w:val="Titre2Car"/>
    <w:uiPriority w:val="9"/>
    <w:qFormat/>
    <w:rsid w:val="001012F5"/>
    <w:pPr>
      <w:keepNext/>
      <w:numPr>
        <w:ilvl w:val="1"/>
        <w:numId w:val="9"/>
      </w:numPr>
      <w:tabs>
        <w:tab w:val="left" w:pos="851"/>
      </w:tabs>
      <w:spacing w:before="240"/>
      <w:outlineLvl w:val="1"/>
    </w:pPr>
    <w:rPr>
      <w:b/>
      <w:kern w:val="28"/>
      <w:sz w:val="36"/>
    </w:rPr>
  </w:style>
  <w:style w:type="paragraph" w:styleId="Titre3">
    <w:name w:val="heading 3"/>
    <w:basedOn w:val="Normal"/>
    <w:next w:val="Normal"/>
    <w:link w:val="Titre3Car"/>
    <w:uiPriority w:val="9"/>
    <w:qFormat/>
    <w:rsid w:val="001012F5"/>
    <w:pPr>
      <w:keepNext/>
      <w:numPr>
        <w:ilvl w:val="2"/>
        <w:numId w:val="9"/>
      </w:numPr>
      <w:tabs>
        <w:tab w:val="left" w:pos="851"/>
      </w:tabs>
      <w:spacing w:before="160"/>
      <w:outlineLvl w:val="2"/>
    </w:pPr>
    <w:rPr>
      <w:b/>
      <w:kern w:val="28"/>
      <w:sz w:val="28"/>
    </w:rPr>
  </w:style>
  <w:style w:type="paragraph" w:styleId="Titre4">
    <w:name w:val="heading 4"/>
    <w:basedOn w:val="Normal"/>
    <w:next w:val="Normal"/>
    <w:link w:val="Titre4Car"/>
    <w:uiPriority w:val="9"/>
    <w:qFormat/>
    <w:rsid w:val="001012F5"/>
    <w:pPr>
      <w:keepNext/>
      <w:numPr>
        <w:ilvl w:val="3"/>
        <w:numId w:val="9"/>
      </w:numPr>
      <w:outlineLvl w:val="3"/>
    </w:pPr>
    <w:rPr>
      <w:b/>
      <w:sz w:val="24"/>
    </w:rPr>
  </w:style>
  <w:style w:type="paragraph" w:styleId="Titre5">
    <w:name w:val="heading 5"/>
    <w:aliases w:val="Heading 5 DO NOT USE"/>
    <w:basedOn w:val="Normal"/>
    <w:next w:val="Normal"/>
    <w:link w:val="Titre5Car"/>
    <w:uiPriority w:val="9"/>
    <w:qFormat/>
    <w:rsid w:val="001012F5"/>
    <w:pPr>
      <w:spacing w:before="240" w:after="60"/>
      <w:outlineLvl w:val="4"/>
    </w:pPr>
    <w:rPr>
      <w:sz w:val="22"/>
    </w:rPr>
  </w:style>
  <w:style w:type="paragraph" w:styleId="Titre6">
    <w:name w:val="heading 6"/>
    <w:aliases w:val="Heading 6 DO NOT USE"/>
    <w:basedOn w:val="Normal"/>
    <w:next w:val="Normal"/>
    <w:link w:val="Titre6Car"/>
    <w:uiPriority w:val="9"/>
    <w:qFormat/>
    <w:rsid w:val="001012F5"/>
    <w:pPr>
      <w:spacing w:before="240" w:after="60"/>
      <w:outlineLvl w:val="5"/>
    </w:pPr>
    <w:rPr>
      <w:i/>
      <w:sz w:val="22"/>
    </w:rPr>
  </w:style>
  <w:style w:type="paragraph" w:styleId="Titre7">
    <w:name w:val="heading 7"/>
    <w:aliases w:val="Heading 7 DO NOT USE"/>
    <w:basedOn w:val="Normal"/>
    <w:next w:val="Normal"/>
    <w:link w:val="Titre7Car"/>
    <w:qFormat/>
    <w:rsid w:val="001012F5"/>
    <w:pPr>
      <w:keepNext/>
      <w:numPr>
        <w:ilvl w:val="6"/>
        <w:numId w:val="4"/>
      </w:numPr>
      <w:spacing w:before="240" w:after="240"/>
      <w:outlineLvl w:val="6"/>
    </w:pPr>
    <w:rPr>
      <w:b/>
      <w:sz w:val="40"/>
    </w:rPr>
  </w:style>
  <w:style w:type="paragraph" w:styleId="Titre8">
    <w:name w:val="heading 8"/>
    <w:aliases w:val="Heading 8 DO NOT USE"/>
    <w:basedOn w:val="Normal"/>
    <w:next w:val="Normal"/>
    <w:link w:val="Titre8Car"/>
    <w:qFormat/>
    <w:rsid w:val="001012F5"/>
    <w:pPr>
      <w:keepNext/>
      <w:numPr>
        <w:ilvl w:val="7"/>
        <w:numId w:val="5"/>
      </w:numPr>
      <w:spacing w:before="240" w:after="60"/>
      <w:outlineLvl w:val="7"/>
    </w:pPr>
    <w:rPr>
      <w:b/>
      <w:sz w:val="36"/>
    </w:rPr>
  </w:style>
  <w:style w:type="paragraph" w:styleId="Titre9">
    <w:name w:val="heading 9"/>
    <w:aliases w:val="Heading 9 DO NOT USE"/>
    <w:basedOn w:val="Normal"/>
    <w:next w:val="Normal"/>
    <w:link w:val="Titre9Car"/>
    <w:qFormat/>
    <w:rsid w:val="001012F5"/>
    <w:pPr>
      <w:numPr>
        <w:ilvl w:val="8"/>
        <w:numId w:val="6"/>
      </w:numPr>
      <w:spacing w:before="240" w:after="60"/>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12F5"/>
    <w:rPr>
      <w:rFonts w:ascii="Arial" w:eastAsia="Times" w:hAnsi="Arial"/>
      <w:b/>
      <w:kern w:val="28"/>
      <w:sz w:val="40"/>
      <w:lang w:val="en-GB" w:eastAsia="en-US"/>
    </w:rPr>
  </w:style>
  <w:style w:type="character" w:customStyle="1" w:styleId="Titre2Car">
    <w:name w:val="Titre 2 Car"/>
    <w:basedOn w:val="Policepardfaut"/>
    <w:link w:val="Titre2"/>
    <w:uiPriority w:val="9"/>
    <w:rsid w:val="001012F5"/>
    <w:rPr>
      <w:rFonts w:ascii="Arial" w:eastAsia="Times" w:hAnsi="Arial"/>
      <w:b/>
      <w:kern w:val="28"/>
      <w:sz w:val="36"/>
      <w:lang w:val="en-GB" w:eastAsia="en-US"/>
    </w:rPr>
  </w:style>
  <w:style w:type="character" w:customStyle="1" w:styleId="Titre3Car">
    <w:name w:val="Titre 3 Car"/>
    <w:basedOn w:val="Policepardfaut"/>
    <w:link w:val="Titre3"/>
    <w:uiPriority w:val="9"/>
    <w:rsid w:val="001012F5"/>
    <w:rPr>
      <w:rFonts w:ascii="Arial" w:eastAsia="Times" w:hAnsi="Arial"/>
      <w:b/>
      <w:kern w:val="28"/>
      <w:sz w:val="28"/>
      <w:lang w:val="en-GB" w:eastAsia="en-US"/>
    </w:rPr>
  </w:style>
  <w:style w:type="character" w:customStyle="1" w:styleId="Titre4Car">
    <w:name w:val="Titre 4 Car"/>
    <w:basedOn w:val="Policepardfaut"/>
    <w:link w:val="Titre4"/>
    <w:uiPriority w:val="9"/>
    <w:rsid w:val="001012F5"/>
    <w:rPr>
      <w:rFonts w:ascii="Arial" w:eastAsia="Times" w:hAnsi="Arial"/>
      <w:b/>
      <w:sz w:val="24"/>
      <w:lang w:val="en-GB" w:eastAsia="en-US"/>
    </w:rPr>
  </w:style>
  <w:style w:type="character" w:customStyle="1" w:styleId="Titre5Car">
    <w:name w:val="Titre 5 Car"/>
    <w:aliases w:val="Heading 5 DO NOT USE Car"/>
    <w:basedOn w:val="Policepardfaut"/>
    <w:link w:val="Titre5"/>
    <w:uiPriority w:val="9"/>
    <w:rsid w:val="001012F5"/>
    <w:rPr>
      <w:rFonts w:ascii="Arial" w:eastAsia="Times" w:hAnsi="Arial"/>
      <w:sz w:val="22"/>
      <w:lang w:val="en-GB" w:eastAsia="en-US"/>
    </w:rPr>
  </w:style>
  <w:style w:type="character" w:customStyle="1" w:styleId="Titre6Car">
    <w:name w:val="Titre 6 Car"/>
    <w:aliases w:val="Heading 6 DO NOT USE Car"/>
    <w:basedOn w:val="Policepardfaut"/>
    <w:link w:val="Titre6"/>
    <w:uiPriority w:val="9"/>
    <w:rsid w:val="001012F5"/>
    <w:rPr>
      <w:rFonts w:ascii="Arial" w:eastAsia="Times" w:hAnsi="Arial"/>
      <w:i/>
      <w:sz w:val="22"/>
      <w:lang w:val="en-GB" w:eastAsia="en-US"/>
    </w:rPr>
  </w:style>
  <w:style w:type="character" w:customStyle="1" w:styleId="Titre7Car">
    <w:name w:val="Titre 7 Car"/>
    <w:basedOn w:val="Policepardfaut"/>
    <w:link w:val="Titre7"/>
    <w:rsid w:val="001012F5"/>
    <w:rPr>
      <w:rFonts w:ascii="Arial" w:eastAsia="Times" w:hAnsi="Arial"/>
      <w:b/>
      <w:sz w:val="40"/>
      <w:lang w:val="en-GB" w:eastAsia="en-US"/>
    </w:rPr>
  </w:style>
  <w:style w:type="character" w:customStyle="1" w:styleId="Titre8Car">
    <w:name w:val="Titre 8 Car"/>
    <w:basedOn w:val="Policepardfaut"/>
    <w:link w:val="Titre8"/>
    <w:rsid w:val="001012F5"/>
    <w:rPr>
      <w:rFonts w:ascii="Arial" w:eastAsia="Times" w:hAnsi="Arial"/>
      <w:b/>
      <w:sz w:val="36"/>
      <w:lang w:val="en-GB" w:eastAsia="en-US"/>
    </w:rPr>
  </w:style>
  <w:style w:type="character" w:customStyle="1" w:styleId="Titre9Car">
    <w:name w:val="Titre 9 Car"/>
    <w:basedOn w:val="Policepardfaut"/>
    <w:link w:val="Titre9"/>
    <w:rsid w:val="001012F5"/>
    <w:rPr>
      <w:rFonts w:ascii="Arial" w:eastAsia="Times" w:hAnsi="Arial"/>
      <w:b/>
      <w:sz w:val="28"/>
      <w:lang w:val="en-GB" w:eastAsia="en-US"/>
    </w:rPr>
  </w:style>
  <w:style w:type="paragraph" w:customStyle="1" w:styleId="DocumentTitle">
    <w:name w:val="Document Title"/>
    <w:basedOn w:val="ProductName"/>
    <w:locked/>
    <w:rsid w:val="001012F5"/>
    <w:pPr>
      <w:spacing w:before="960"/>
    </w:pPr>
    <w:rPr>
      <w:sz w:val="48"/>
    </w:rPr>
  </w:style>
  <w:style w:type="paragraph" w:customStyle="1" w:styleId="ProductName">
    <w:name w:val="Product Name"/>
    <w:basedOn w:val="Normal"/>
    <w:next w:val="SWIFTNetversion"/>
    <w:locked/>
    <w:rsid w:val="001012F5"/>
    <w:pPr>
      <w:spacing w:before="1880" w:after="0"/>
    </w:pPr>
    <w:rPr>
      <w:rFonts w:eastAsia="Times New Roman"/>
      <w:sz w:val="40"/>
      <w:szCs w:val="48"/>
    </w:rPr>
  </w:style>
  <w:style w:type="paragraph" w:customStyle="1" w:styleId="SWIFTNetversion">
    <w:name w:val="SWIFTNet version"/>
    <w:basedOn w:val="Normal"/>
    <w:next w:val="DocumentTitle"/>
    <w:locked/>
    <w:rsid w:val="001012F5"/>
    <w:pPr>
      <w:spacing w:before="360" w:after="0"/>
    </w:pPr>
    <w:rPr>
      <w:rFonts w:eastAsia="Times New Roman"/>
      <w:sz w:val="28"/>
    </w:rPr>
  </w:style>
  <w:style w:type="paragraph" w:styleId="TM1">
    <w:name w:val="toc 1"/>
    <w:basedOn w:val="Normal"/>
    <w:next w:val="Normal"/>
    <w:autoRedefine/>
    <w:uiPriority w:val="39"/>
    <w:rsid w:val="001012F5"/>
    <w:pPr>
      <w:tabs>
        <w:tab w:val="left" w:pos="454"/>
        <w:tab w:val="right" w:leader="dot" w:pos="8505"/>
      </w:tabs>
      <w:spacing w:before="240" w:after="60"/>
      <w:ind w:left="454" w:hanging="454"/>
    </w:pPr>
    <w:rPr>
      <w:b/>
      <w:noProof/>
    </w:rPr>
  </w:style>
  <w:style w:type="paragraph" w:styleId="TM2">
    <w:name w:val="toc 2"/>
    <w:basedOn w:val="Normal"/>
    <w:next w:val="Normal"/>
    <w:autoRedefine/>
    <w:uiPriority w:val="39"/>
    <w:rsid w:val="001012F5"/>
    <w:pPr>
      <w:tabs>
        <w:tab w:val="left" w:pos="1021"/>
        <w:tab w:val="right" w:leader="dot" w:pos="8505"/>
      </w:tabs>
      <w:spacing w:before="40" w:after="40"/>
      <w:ind w:left="1021" w:hanging="567"/>
    </w:pPr>
    <w:rPr>
      <w:noProof/>
      <w:snapToGrid w:val="0"/>
    </w:rPr>
  </w:style>
  <w:style w:type="paragraph" w:styleId="TM3">
    <w:name w:val="toc 3"/>
    <w:basedOn w:val="Normal"/>
    <w:next w:val="Normal"/>
    <w:autoRedefine/>
    <w:uiPriority w:val="39"/>
    <w:rsid w:val="001012F5"/>
    <w:pPr>
      <w:tabs>
        <w:tab w:val="left" w:pos="1701"/>
        <w:tab w:val="right" w:leader="dot" w:pos="8505"/>
      </w:tabs>
      <w:spacing w:before="40" w:after="40"/>
      <w:ind w:left="1701" w:hanging="680"/>
    </w:pPr>
    <w:rPr>
      <w:noProof/>
    </w:rPr>
  </w:style>
  <w:style w:type="paragraph" w:styleId="TM4">
    <w:name w:val="toc 4"/>
    <w:basedOn w:val="Normal"/>
    <w:next w:val="Normal"/>
    <w:autoRedefine/>
    <w:uiPriority w:val="39"/>
    <w:rsid w:val="001012F5"/>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1012F5"/>
    <w:pPr>
      <w:spacing w:after="240"/>
      <w:outlineLvl w:val="0"/>
    </w:pPr>
    <w:rPr>
      <w:b/>
      <w:sz w:val="40"/>
    </w:rPr>
  </w:style>
  <w:style w:type="paragraph" w:customStyle="1" w:styleId="Copyrightheading">
    <w:name w:val="Copyright heading"/>
    <w:basedOn w:val="Normal"/>
    <w:locked/>
    <w:rsid w:val="001012F5"/>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1012F5"/>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1012F5"/>
    <w:pPr>
      <w:keepLines/>
      <w:numPr>
        <w:numId w:val="1"/>
      </w:numPr>
      <w:pBdr>
        <w:top w:val="single" w:sz="4" w:space="1" w:color="auto"/>
        <w:bottom w:val="single" w:sz="4" w:space="1" w:color="auto"/>
      </w:pBdr>
      <w:tabs>
        <w:tab w:val="left" w:pos="1701"/>
      </w:tabs>
      <w:ind w:left="1702" w:hanging="851"/>
    </w:pPr>
  </w:style>
  <w:style w:type="character" w:customStyle="1" w:styleId="NoteChar">
    <w:name w:val="Note Char"/>
    <w:basedOn w:val="Policepardfaut"/>
    <w:link w:val="Note"/>
    <w:rsid w:val="001012F5"/>
    <w:rPr>
      <w:rFonts w:ascii="Arial" w:eastAsia="Times" w:hAnsi="Arial"/>
      <w:lang w:val="en-GB" w:eastAsia="en-US"/>
    </w:rPr>
  </w:style>
  <w:style w:type="character" w:customStyle="1" w:styleId="WarningChar">
    <w:name w:val="Warning Char"/>
    <w:basedOn w:val="NoteChar"/>
    <w:link w:val="Warning"/>
    <w:rsid w:val="001012F5"/>
    <w:rPr>
      <w:rFonts w:ascii="Arial" w:eastAsia="Times" w:hAnsi="Arial"/>
      <w:snapToGrid w:val="0"/>
      <w:lang w:val="en-US" w:eastAsia="en-US"/>
    </w:rPr>
  </w:style>
  <w:style w:type="paragraph" w:customStyle="1" w:styleId="Headereven">
    <w:name w:val="Header even"/>
    <w:locked/>
    <w:rsid w:val="001012F5"/>
    <w:pPr>
      <w:tabs>
        <w:tab w:val="right" w:pos="8505"/>
      </w:tabs>
      <w:spacing w:after="40"/>
    </w:pPr>
    <w:rPr>
      <w:rFonts w:ascii="Arial" w:hAnsi="Arial"/>
      <w:b/>
      <w:noProof/>
      <w:sz w:val="16"/>
      <w:lang w:val="en-US" w:eastAsia="en-US"/>
    </w:rPr>
  </w:style>
  <w:style w:type="paragraph" w:customStyle="1" w:styleId="Footereven">
    <w:name w:val="Footer even"/>
    <w:locked/>
    <w:rsid w:val="001012F5"/>
    <w:pPr>
      <w:tabs>
        <w:tab w:val="right" w:pos="8505"/>
      </w:tabs>
      <w:spacing w:before="60"/>
    </w:pPr>
    <w:rPr>
      <w:rFonts w:ascii="Arial" w:hAnsi="Arial"/>
      <w:b/>
      <w:noProof/>
      <w:sz w:val="16"/>
      <w:lang w:val="en-US" w:eastAsia="en-US"/>
    </w:rPr>
  </w:style>
  <w:style w:type="paragraph" w:customStyle="1" w:styleId="Headerodd">
    <w:name w:val="Header odd"/>
    <w:basedOn w:val="Normal"/>
    <w:locked/>
    <w:rsid w:val="001012F5"/>
    <w:pPr>
      <w:tabs>
        <w:tab w:val="right" w:pos="8712"/>
      </w:tabs>
      <w:suppressAutoHyphens w:val="0"/>
      <w:spacing w:before="0" w:after="40"/>
      <w:jc w:val="right"/>
    </w:pPr>
    <w:rPr>
      <w:b/>
      <w:sz w:val="16"/>
    </w:rPr>
  </w:style>
  <w:style w:type="paragraph" w:styleId="Index1">
    <w:name w:val="index 1"/>
    <w:basedOn w:val="Normal"/>
    <w:next w:val="Normal"/>
    <w:autoRedefine/>
    <w:rsid w:val="001012F5"/>
    <w:pPr>
      <w:spacing w:before="0" w:after="0"/>
      <w:ind w:left="200" w:hanging="200"/>
    </w:pPr>
  </w:style>
  <w:style w:type="paragraph" w:styleId="Titreindex">
    <w:name w:val="index heading"/>
    <w:basedOn w:val="Normal"/>
    <w:next w:val="Index1"/>
    <w:rsid w:val="001012F5"/>
    <w:pPr>
      <w:suppressAutoHyphens w:val="0"/>
    </w:pPr>
    <w:rPr>
      <w:rFonts w:eastAsia="Times New Roman"/>
      <w:b/>
    </w:rPr>
  </w:style>
  <w:style w:type="paragraph" w:styleId="Index2">
    <w:name w:val="index 2"/>
    <w:basedOn w:val="Normal"/>
    <w:next w:val="Normal"/>
    <w:autoRedefine/>
    <w:rsid w:val="001012F5"/>
    <w:pPr>
      <w:suppressAutoHyphens w:val="0"/>
      <w:spacing w:before="0" w:after="0"/>
      <w:ind w:left="284"/>
    </w:pPr>
    <w:rPr>
      <w:rFonts w:eastAsia="Times New Roman"/>
    </w:rPr>
  </w:style>
  <w:style w:type="paragraph" w:customStyle="1" w:styleId="Tabletext">
    <w:name w:val="Table text"/>
    <w:basedOn w:val="Normal"/>
    <w:locked/>
    <w:rsid w:val="001012F5"/>
    <w:pPr>
      <w:spacing w:before="60" w:after="60"/>
    </w:pPr>
  </w:style>
  <w:style w:type="paragraph" w:customStyle="1" w:styleId="Blocklabel">
    <w:name w:val="Block label"/>
    <w:basedOn w:val="Normal"/>
    <w:next w:val="Normal"/>
    <w:link w:val="BlocklabelChar"/>
    <w:locked/>
    <w:rsid w:val="001012F5"/>
    <w:pPr>
      <w:keepNext/>
      <w:spacing w:after="60"/>
      <w:ind w:left="425"/>
    </w:pPr>
    <w:rPr>
      <w:b/>
      <w:snapToGrid w:val="0"/>
    </w:rPr>
  </w:style>
  <w:style w:type="character" w:customStyle="1" w:styleId="BlocklabelChar">
    <w:name w:val="Block label Char"/>
    <w:basedOn w:val="Policepardfaut"/>
    <w:link w:val="Blocklabel"/>
    <w:rsid w:val="001012F5"/>
    <w:rPr>
      <w:rFonts w:ascii="Arial" w:eastAsia="Times" w:hAnsi="Arial"/>
      <w:b/>
      <w:snapToGrid w:val="0"/>
      <w:lang w:val="en-GB" w:eastAsia="en-US"/>
    </w:rPr>
  </w:style>
  <w:style w:type="table" w:customStyle="1" w:styleId="Tableborders">
    <w:name w:val="Table borders"/>
    <w:basedOn w:val="TableauNormal"/>
    <w:locked/>
    <w:rsid w:val="001012F5"/>
    <w:rPr>
      <w:rFonts w:ascii="Arial" w:eastAsia="Times" w:hAnsi="Arial"/>
      <w:lang w:val="en-GB" w:eastAsia="en-GB"/>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odd">
    <w:name w:val="Footer odd"/>
    <w:basedOn w:val="Footereven"/>
    <w:locked/>
    <w:rsid w:val="001012F5"/>
    <w:pPr>
      <w:jc w:val="right"/>
    </w:pPr>
  </w:style>
  <w:style w:type="paragraph" w:customStyle="1" w:styleId="ListBullet1">
    <w:name w:val="List Bullet1"/>
    <w:basedOn w:val="Normal"/>
    <w:link w:val="ListbulletChar"/>
    <w:locked/>
    <w:rsid w:val="001012F5"/>
    <w:pPr>
      <w:numPr>
        <w:numId w:val="2"/>
      </w:numPr>
      <w:spacing w:before="60" w:after="60"/>
    </w:pPr>
  </w:style>
  <w:style w:type="character" w:customStyle="1" w:styleId="ListbulletChar">
    <w:name w:val="List bullet Char"/>
    <w:basedOn w:val="Policepardfaut"/>
    <w:link w:val="ListBullet1"/>
    <w:rsid w:val="001012F5"/>
    <w:rPr>
      <w:rFonts w:ascii="Arial" w:eastAsia="Times" w:hAnsi="Arial"/>
      <w:lang w:val="en-GB" w:eastAsia="en-US"/>
    </w:rPr>
  </w:style>
  <w:style w:type="paragraph" w:customStyle="1" w:styleId="ListNumber1">
    <w:name w:val="List Number1"/>
    <w:basedOn w:val="Normal"/>
    <w:locked/>
    <w:rsid w:val="001012F5"/>
    <w:pPr>
      <w:numPr>
        <w:numId w:val="8"/>
      </w:numPr>
      <w:tabs>
        <w:tab w:val="clear" w:pos="1211"/>
        <w:tab w:val="left" w:pos="1134"/>
      </w:tabs>
      <w:spacing w:before="60" w:after="60"/>
    </w:pPr>
  </w:style>
  <w:style w:type="paragraph" w:customStyle="1" w:styleId="Copyrighttext">
    <w:name w:val="Copyright text"/>
    <w:locked/>
    <w:rsid w:val="001012F5"/>
    <w:pPr>
      <w:spacing w:before="40" w:after="80"/>
    </w:pPr>
    <w:rPr>
      <w:rFonts w:ascii="Arial" w:eastAsia="Times" w:hAnsi="Arial"/>
      <w:noProof/>
      <w:szCs w:val="19"/>
      <w:lang w:val="en-GB" w:eastAsia="en-US"/>
    </w:rPr>
  </w:style>
  <w:style w:type="paragraph" w:customStyle="1" w:styleId="Append1">
    <w:name w:val="Append 1"/>
    <w:basedOn w:val="Normal"/>
    <w:next w:val="Normal"/>
    <w:locked/>
    <w:rsid w:val="001012F5"/>
    <w:pPr>
      <w:keepNext/>
      <w:keepLines/>
      <w:numPr>
        <w:ilvl w:val="1"/>
        <w:numId w:val="10"/>
      </w:numPr>
      <w:suppressAutoHyphens w:val="0"/>
      <w:spacing w:before="240" w:after="240"/>
      <w:ind w:left="0" w:firstLine="0"/>
      <w:outlineLvl w:val="0"/>
    </w:pPr>
    <w:rPr>
      <w:rFonts w:eastAsia="Times New Roman"/>
      <w:b/>
      <w:color w:val="000000"/>
      <w:sz w:val="40"/>
      <w:lang w:val="en-US"/>
    </w:rPr>
  </w:style>
  <w:style w:type="paragraph" w:customStyle="1" w:styleId="Label">
    <w:name w:val="Label"/>
    <w:basedOn w:val="Normal"/>
    <w:next w:val="Normal"/>
    <w:locked/>
    <w:rsid w:val="001012F5"/>
    <w:pPr>
      <w:keepNext/>
    </w:pPr>
    <w:rPr>
      <w:b/>
      <w:snapToGrid w:val="0"/>
    </w:rPr>
  </w:style>
  <w:style w:type="paragraph" w:styleId="En-ttedetabledesmatires">
    <w:name w:val="TOC Heading"/>
    <w:basedOn w:val="Heading"/>
    <w:next w:val="Normal"/>
    <w:qFormat/>
    <w:rsid w:val="001012F5"/>
    <w:pPr>
      <w:outlineLvl w:val="9"/>
    </w:pPr>
  </w:style>
  <w:style w:type="paragraph" w:customStyle="1" w:styleId="Tablelistbullet">
    <w:name w:val="Table list bullet"/>
    <w:basedOn w:val="Tabletext"/>
    <w:locked/>
    <w:rsid w:val="001012F5"/>
    <w:pPr>
      <w:ind w:left="284" w:hanging="284"/>
    </w:pPr>
  </w:style>
  <w:style w:type="paragraph" w:customStyle="1" w:styleId="Tableheading">
    <w:name w:val="Table heading"/>
    <w:basedOn w:val="Normal"/>
    <w:locked/>
    <w:rsid w:val="001012F5"/>
    <w:rPr>
      <w:b/>
      <w:snapToGrid w:val="0"/>
    </w:rPr>
  </w:style>
  <w:style w:type="paragraph" w:customStyle="1" w:styleId="Command">
    <w:name w:val="Command"/>
    <w:basedOn w:val="Normal"/>
    <w:locked/>
    <w:rsid w:val="001012F5"/>
    <w:pPr>
      <w:ind w:left="1134"/>
    </w:pPr>
    <w:rPr>
      <w:rFonts w:ascii="Courier" w:hAnsi="Courier"/>
      <w:snapToGrid w:val="0"/>
    </w:rPr>
  </w:style>
  <w:style w:type="character" w:styleId="Titredulivre">
    <w:name w:val="Book Title"/>
    <w:basedOn w:val="Policepardfaut"/>
    <w:qFormat/>
    <w:rsid w:val="001012F5"/>
    <w:rPr>
      <w:i/>
    </w:rPr>
  </w:style>
  <w:style w:type="character" w:customStyle="1" w:styleId="Syntax">
    <w:name w:val="Syntax"/>
    <w:basedOn w:val="Policepardfaut"/>
    <w:locked/>
    <w:rsid w:val="001012F5"/>
    <w:rPr>
      <w:rFonts w:ascii="Courier" w:hAnsi="Courier"/>
      <w:noProof/>
    </w:rPr>
  </w:style>
  <w:style w:type="paragraph" w:customStyle="1" w:styleId="ListContinue1">
    <w:name w:val="List Continue1"/>
    <w:basedOn w:val="Normal"/>
    <w:locked/>
    <w:rsid w:val="001012F5"/>
    <w:pPr>
      <w:spacing w:before="60" w:after="60"/>
      <w:ind w:left="1134"/>
    </w:pPr>
  </w:style>
  <w:style w:type="paragraph" w:customStyle="1" w:styleId="Tablelistnumber">
    <w:name w:val="Table list number"/>
    <w:basedOn w:val="Tabletext"/>
    <w:locked/>
    <w:rsid w:val="001012F5"/>
    <w:pPr>
      <w:ind w:left="284" w:hanging="284"/>
    </w:pPr>
  </w:style>
  <w:style w:type="paragraph" w:customStyle="1" w:styleId="Append2">
    <w:name w:val="Append 2"/>
    <w:basedOn w:val="Titre2"/>
    <w:next w:val="Normal"/>
    <w:locked/>
    <w:rsid w:val="001012F5"/>
    <w:pPr>
      <w:keepLines/>
      <w:numPr>
        <w:ilvl w:val="0"/>
        <w:numId w:val="0"/>
      </w:numPr>
      <w:tabs>
        <w:tab w:val="num" w:pos="851"/>
      </w:tabs>
      <w:suppressAutoHyphens w:val="0"/>
      <w:ind w:left="851" w:hanging="851"/>
    </w:pPr>
    <w:rPr>
      <w:rFonts w:eastAsia="Times New Roman"/>
      <w:color w:val="000000"/>
      <w:kern w:val="0"/>
      <w:lang w:val="en-US"/>
    </w:rPr>
  </w:style>
  <w:style w:type="paragraph" w:customStyle="1" w:styleId="Append3">
    <w:name w:val="Append 3"/>
    <w:basedOn w:val="Titre3"/>
    <w:next w:val="Normal"/>
    <w:locked/>
    <w:rsid w:val="001012F5"/>
    <w:pPr>
      <w:keepLines/>
      <w:numPr>
        <w:numId w:val="10"/>
      </w:numPr>
      <w:suppressAutoHyphens w:val="0"/>
    </w:pPr>
    <w:rPr>
      <w:rFonts w:eastAsia="Times New Roman"/>
      <w:color w:val="000000"/>
      <w:kern w:val="0"/>
      <w:lang w:val="en-US"/>
    </w:rPr>
  </w:style>
  <w:style w:type="paragraph" w:customStyle="1" w:styleId="Append4">
    <w:name w:val="Append 4"/>
    <w:basedOn w:val="Titre4"/>
    <w:next w:val="Normal"/>
    <w:locked/>
    <w:rsid w:val="001012F5"/>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1012F5"/>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1012F5"/>
    <w:pPr>
      <w:spacing w:before="1660" w:after="460"/>
    </w:pPr>
    <w:rPr>
      <w:sz w:val="20"/>
      <w:szCs w:val="32"/>
    </w:rPr>
  </w:style>
  <w:style w:type="character" w:customStyle="1" w:styleId="Italic">
    <w:name w:val="Italic"/>
    <w:basedOn w:val="Policepardfaut"/>
    <w:locked/>
    <w:rsid w:val="001012F5"/>
    <w:rPr>
      <w:i/>
    </w:rPr>
  </w:style>
  <w:style w:type="paragraph" w:customStyle="1" w:styleId="Index">
    <w:name w:val="Index"/>
    <w:basedOn w:val="Normal"/>
    <w:locked/>
    <w:rsid w:val="001012F5"/>
  </w:style>
  <w:style w:type="paragraph" w:styleId="Explorateurdedocuments">
    <w:name w:val="Document Map"/>
    <w:basedOn w:val="Normal"/>
    <w:link w:val="ExplorateurdedocumentsCar"/>
    <w:rsid w:val="001012F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rsid w:val="001012F5"/>
    <w:rPr>
      <w:rFonts w:ascii="Tahoma" w:eastAsia="Times" w:hAnsi="Tahoma" w:cs="Tahoma"/>
      <w:shd w:val="clear" w:color="auto" w:fill="000080"/>
      <w:lang w:val="en-GB" w:eastAsia="en-US"/>
    </w:rPr>
  </w:style>
  <w:style w:type="paragraph" w:customStyle="1" w:styleId="ProductFamily">
    <w:name w:val="Product Family"/>
    <w:basedOn w:val="Normal"/>
    <w:next w:val="ProductName"/>
    <w:locked/>
    <w:rsid w:val="001012F5"/>
    <w:pPr>
      <w:spacing w:before="1000" w:after="0"/>
    </w:pPr>
    <w:rPr>
      <w:rFonts w:eastAsia="Times New Roman"/>
      <w:sz w:val="32"/>
      <w:szCs w:val="32"/>
    </w:rPr>
  </w:style>
  <w:style w:type="paragraph" w:customStyle="1" w:styleId="Productvariant">
    <w:name w:val="Product variant"/>
    <w:basedOn w:val="Normal"/>
    <w:locked/>
    <w:rsid w:val="001012F5"/>
    <w:pPr>
      <w:spacing w:before="360" w:after="0"/>
    </w:pPr>
    <w:rPr>
      <w:sz w:val="28"/>
    </w:rPr>
  </w:style>
  <w:style w:type="paragraph" w:styleId="Lgende">
    <w:name w:val="caption"/>
    <w:basedOn w:val="Normal"/>
    <w:next w:val="ListNumber1"/>
    <w:qFormat/>
    <w:rsid w:val="001012F5"/>
    <w:pPr>
      <w:tabs>
        <w:tab w:val="left" w:pos="1134"/>
      </w:tabs>
      <w:spacing w:before="0" w:after="60"/>
      <w:ind w:left="1418"/>
    </w:pPr>
    <w:rPr>
      <w:bCs/>
      <w:i/>
      <w:snapToGrid w:val="0"/>
      <w:sz w:val="18"/>
    </w:rPr>
  </w:style>
  <w:style w:type="character" w:styleId="Lienhypertexte">
    <w:name w:val="Hyperlink"/>
    <w:basedOn w:val="Policepardfaut"/>
    <w:uiPriority w:val="99"/>
    <w:rsid w:val="001012F5"/>
    <w:rPr>
      <w:color w:val="0000FF"/>
      <w:u w:val="single"/>
    </w:rPr>
  </w:style>
  <w:style w:type="character" w:styleId="Lienhypertextesuivivisit">
    <w:name w:val="FollowedHyperlink"/>
    <w:basedOn w:val="Policepardfaut"/>
    <w:uiPriority w:val="99"/>
    <w:rsid w:val="001012F5"/>
    <w:rPr>
      <w:color w:val="800080"/>
      <w:u w:val="single"/>
    </w:rPr>
  </w:style>
  <w:style w:type="character" w:customStyle="1" w:styleId="Bold">
    <w:name w:val="Bold"/>
    <w:basedOn w:val="Policepardfaut"/>
    <w:locked/>
    <w:rsid w:val="001012F5"/>
    <w:rPr>
      <w:b/>
    </w:rPr>
  </w:style>
  <w:style w:type="paragraph" w:customStyle="1" w:styleId="DocumentSubtitle">
    <w:name w:val="Document Subtitle"/>
    <w:basedOn w:val="DocumentTitle"/>
    <w:locked/>
    <w:rsid w:val="001012F5"/>
    <w:pPr>
      <w:spacing w:before="300" w:after="240"/>
    </w:pPr>
    <w:rPr>
      <w:sz w:val="32"/>
    </w:rPr>
  </w:style>
  <w:style w:type="character" w:customStyle="1" w:styleId="Metadata">
    <w:name w:val="Metadata"/>
    <w:basedOn w:val="base"/>
    <w:locked/>
    <w:rsid w:val="001012F5"/>
    <w:rPr>
      <w:rFonts w:ascii="Arial" w:hAnsi="Arial"/>
      <w:noProof/>
      <w:color w:val="008000"/>
      <w:sz w:val="18"/>
      <w:lang w:val="en-GB"/>
    </w:rPr>
  </w:style>
  <w:style w:type="character" w:customStyle="1" w:styleId="base">
    <w:name w:val="base"/>
    <w:basedOn w:val="Policepardfaut"/>
    <w:locked/>
    <w:rsid w:val="001012F5"/>
    <w:rPr>
      <w:sz w:val="18"/>
    </w:rPr>
  </w:style>
  <w:style w:type="paragraph" w:customStyle="1" w:styleId="RevisionSecurityStatus">
    <w:name w:val="RevisionSecurityStatus"/>
    <w:basedOn w:val="Normal"/>
    <w:locked/>
    <w:rsid w:val="001012F5"/>
    <w:pPr>
      <w:spacing w:before="400" w:after="0"/>
    </w:pPr>
    <w:rPr>
      <w:sz w:val="28"/>
    </w:rPr>
  </w:style>
  <w:style w:type="paragraph" w:customStyle="1" w:styleId="Titlepagetext">
    <w:name w:val="Title page text"/>
    <w:basedOn w:val="Normal"/>
    <w:locked/>
    <w:rsid w:val="001012F5"/>
    <w:pPr>
      <w:spacing w:after="0"/>
    </w:pPr>
    <w:rPr>
      <w:sz w:val="18"/>
    </w:rPr>
  </w:style>
  <w:style w:type="paragraph" w:styleId="En-tte">
    <w:name w:val="header"/>
    <w:basedOn w:val="Normal"/>
    <w:link w:val="En-tteCar"/>
    <w:rsid w:val="001012F5"/>
    <w:pPr>
      <w:tabs>
        <w:tab w:val="center" w:pos="4320"/>
        <w:tab w:val="right" w:pos="8640"/>
      </w:tabs>
    </w:pPr>
  </w:style>
  <w:style w:type="character" w:customStyle="1" w:styleId="En-tteCar">
    <w:name w:val="En-tête Car"/>
    <w:basedOn w:val="Policepardfaut"/>
    <w:link w:val="En-tte"/>
    <w:rsid w:val="001012F5"/>
    <w:rPr>
      <w:rFonts w:ascii="Arial" w:eastAsia="Times" w:hAnsi="Arial"/>
      <w:lang w:val="en-GB" w:eastAsia="en-US"/>
    </w:rPr>
  </w:style>
  <w:style w:type="paragraph" w:styleId="Pieddepage">
    <w:name w:val="footer"/>
    <w:basedOn w:val="Normal"/>
    <w:link w:val="PieddepageCar"/>
    <w:rsid w:val="001012F5"/>
    <w:pPr>
      <w:tabs>
        <w:tab w:val="center" w:pos="4320"/>
        <w:tab w:val="right" w:pos="8640"/>
      </w:tabs>
    </w:pPr>
  </w:style>
  <w:style w:type="character" w:customStyle="1" w:styleId="PieddepageCar">
    <w:name w:val="Pied de page Car"/>
    <w:basedOn w:val="Policepardfaut"/>
    <w:link w:val="Pieddepage"/>
    <w:rsid w:val="001012F5"/>
    <w:rPr>
      <w:rFonts w:ascii="Arial" w:eastAsia="Times" w:hAnsi="Arial"/>
      <w:lang w:val="en-GB" w:eastAsia="en-US"/>
    </w:rPr>
  </w:style>
  <w:style w:type="paragraph" w:customStyle="1" w:styleId="QMOtabletext">
    <w:name w:val="QMO_table text"/>
    <w:basedOn w:val="Tabletext"/>
    <w:locked/>
    <w:rsid w:val="001012F5"/>
  </w:style>
  <w:style w:type="paragraph" w:customStyle="1" w:styleId="QMODocumentTitle">
    <w:name w:val="QMO_Document Title"/>
    <w:basedOn w:val="DocumentTitle"/>
    <w:locked/>
    <w:rsid w:val="001012F5"/>
    <w:pPr>
      <w:spacing w:before="0" w:after="200"/>
    </w:pPr>
    <w:rPr>
      <w:b/>
      <w:sz w:val="60"/>
    </w:rPr>
  </w:style>
  <w:style w:type="paragraph" w:customStyle="1" w:styleId="QMOTableheading">
    <w:name w:val="QMO_Table heading"/>
    <w:basedOn w:val="Tableheading"/>
    <w:next w:val="Normal"/>
    <w:locked/>
    <w:rsid w:val="001012F5"/>
  </w:style>
  <w:style w:type="paragraph" w:styleId="Date">
    <w:name w:val="Date"/>
    <w:basedOn w:val="Normal"/>
    <w:next w:val="Normal"/>
    <w:link w:val="DateCar"/>
    <w:rsid w:val="001012F5"/>
  </w:style>
  <w:style w:type="character" w:customStyle="1" w:styleId="DateCar">
    <w:name w:val="Date Car"/>
    <w:basedOn w:val="Policepardfaut"/>
    <w:link w:val="Date"/>
    <w:rsid w:val="001012F5"/>
    <w:rPr>
      <w:rFonts w:ascii="Arial" w:eastAsia="Times" w:hAnsi="Arial"/>
      <w:lang w:val="en-GB" w:eastAsia="en-US"/>
    </w:rPr>
  </w:style>
  <w:style w:type="paragraph" w:styleId="AdresseHTML">
    <w:name w:val="HTML Address"/>
    <w:basedOn w:val="Normal"/>
    <w:link w:val="AdresseHTMLCar"/>
    <w:rsid w:val="001012F5"/>
    <w:rPr>
      <w:i/>
      <w:iCs/>
    </w:rPr>
  </w:style>
  <w:style w:type="character" w:customStyle="1" w:styleId="AdresseHTMLCar">
    <w:name w:val="Adresse HTML Car"/>
    <w:basedOn w:val="Policepardfaut"/>
    <w:link w:val="AdresseHTML"/>
    <w:rsid w:val="001012F5"/>
    <w:rPr>
      <w:rFonts w:ascii="Arial" w:eastAsia="Times" w:hAnsi="Arial"/>
      <w:i/>
      <w:iCs/>
      <w:lang w:val="en-GB" w:eastAsia="en-US"/>
    </w:rPr>
  </w:style>
  <w:style w:type="paragraph" w:styleId="PrformatHTML">
    <w:name w:val="HTML Preformatted"/>
    <w:basedOn w:val="Normal"/>
    <w:link w:val="PrformatHTMLCar"/>
    <w:rsid w:val="001012F5"/>
    <w:rPr>
      <w:rFonts w:ascii="Courier New" w:hAnsi="Courier New" w:cs="Courier New"/>
    </w:rPr>
  </w:style>
  <w:style w:type="character" w:customStyle="1" w:styleId="PrformatHTMLCar">
    <w:name w:val="Préformaté HTML Car"/>
    <w:basedOn w:val="Policepardfaut"/>
    <w:link w:val="PrformatHTML"/>
    <w:rsid w:val="001012F5"/>
    <w:rPr>
      <w:rFonts w:ascii="Courier New" w:eastAsia="Times" w:hAnsi="Courier New" w:cs="Courier New"/>
      <w:lang w:val="en-GB" w:eastAsia="en-US"/>
    </w:rPr>
  </w:style>
  <w:style w:type="paragraph" w:styleId="Sous-titre">
    <w:name w:val="Subtitle"/>
    <w:basedOn w:val="Normal"/>
    <w:link w:val="Sous-titreCar"/>
    <w:qFormat/>
    <w:rsid w:val="001012F5"/>
    <w:pPr>
      <w:spacing w:after="60"/>
      <w:jc w:val="center"/>
      <w:outlineLvl w:val="1"/>
    </w:pPr>
    <w:rPr>
      <w:rFonts w:cs="Arial"/>
      <w:sz w:val="24"/>
      <w:szCs w:val="24"/>
    </w:rPr>
  </w:style>
  <w:style w:type="character" w:customStyle="1" w:styleId="Sous-titreCar">
    <w:name w:val="Sous-titre Car"/>
    <w:basedOn w:val="Policepardfaut"/>
    <w:link w:val="Sous-titre"/>
    <w:rsid w:val="001012F5"/>
    <w:rPr>
      <w:rFonts w:ascii="Arial" w:eastAsia="Times" w:hAnsi="Arial" w:cs="Arial"/>
      <w:sz w:val="24"/>
      <w:szCs w:val="24"/>
      <w:lang w:val="en-GB" w:eastAsia="en-US"/>
    </w:rPr>
  </w:style>
  <w:style w:type="paragraph" w:styleId="Tabledesrfrencesjuridiques">
    <w:name w:val="table of authorities"/>
    <w:basedOn w:val="Normal"/>
    <w:next w:val="Normal"/>
    <w:rsid w:val="001012F5"/>
    <w:pPr>
      <w:ind w:left="200" w:hanging="200"/>
    </w:pPr>
  </w:style>
  <w:style w:type="paragraph" w:styleId="Tabledesillustrations">
    <w:name w:val="table of figures"/>
    <w:basedOn w:val="Normal"/>
    <w:next w:val="Normal"/>
    <w:rsid w:val="001012F5"/>
  </w:style>
  <w:style w:type="table" w:styleId="Grilledutableau">
    <w:name w:val="Table Grid"/>
    <w:basedOn w:val="TableauNormal"/>
    <w:rsid w:val="001012F5"/>
    <w:pPr>
      <w:suppressAutoHyphens/>
      <w:spacing w:before="120" w:after="120"/>
      <w:ind w:left="851"/>
    </w:pPr>
    <w:rPr>
      <w:rFonts w:ascii="Times" w:eastAsia="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1012F5"/>
    <w:rPr>
      <w:rFonts w:ascii="Tahoma" w:hAnsi="Tahoma" w:cs="Tahoma"/>
      <w:sz w:val="16"/>
      <w:szCs w:val="16"/>
    </w:rPr>
  </w:style>
  <w:style w:type="character" w:customStyle="1" w:styleId="TextedebullesCar">
    <w:name w:val="Texte de bulles Car"/>
    <w:basedOn w:val="Policepardfaut"/>
    <w:link w:val="Textedebulles"/>
    <w:rsid w:val="001012F5"/>
    <w:rPr>
      <w:rFonts w:ascii="Tahoma" w:eastAsia="Times" w:hAnsi="Tahoma" w:cs="Tahoma"/>
      <w:sz w:val="16"/>
      <w:szCs w:val="16"/>
      <w:lang w:val="en-GB" w:eastAsia="en-US"/>
    </w:rPr>
  </w:style>
  <w:style w:type="paragraph" w:customStyle="1" w:styleId="LeftAlignedNormal">
    <w:name w:val="Left Aligned Normal"/>
    <w:basedOn w:val="Normal"/>
    <w:locked/>
    <w:rsid w:val="001012F5"/>
    <w:pPr>
      <w:tabs>
        <w:tab w:val="right" w:pos="8448"/>
      </w:tabs>
    </w:pPr>
    <w:rPr>
      <w:rFonts w:ascii="Helvetica" w:hAnsi="Helvetica"/>
    </w:rPr>
  </w:style>
  <w:style w:type="paragraph" w:customStyle="1" w:styleId="FooterFirstPage">
    <w:name w:val="Footer First Page"/>
    <w:basedOn w:val="Pieddepage"/>
    <w:locked/>
    <w:rsid w:val="001012F5"/>
    <w:pPr>
      <w:tabs>
        <w:tab w:val="right" w:pos="8448"/>
      </w:tabs>
      <w:ind w:left="426" w:hanging="426"/>
    </w:pPr>
    <w:rPr>
      <w:rFonts w:ascii="Times New Roman" w:hAnsi="Times New Roman"/>
    </w:rPr>
  </w:style>
  <w:style w:type="paragraph" w:customStyle="1" w:styleId="HeaderFirstPage">
    <w:name w:val="Header First Page"/>
    <w:basedOn w:val="En-tte"/>
    <w:locked/>
    <w:rsid w:val="001012F5"/>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1012F5"/>
    <w:rPr>
      <w:color w:val="0000FF"/>
    </w:rPr>
  </w:style>
  <w:style w:type="character" w:customStyle="1" w:styleId="TemplateinstructionsCharChar">
    <w:name w:val="Template_instructions Char Char"/>
    <w:basedOn w:val="Policepardfaut"/>
    <w:link w:val="Templateinstructions"/>
    <w:rsid w:val="001012F5"/>
    <w:rPr>
      <w:rFonts w:ascii="Arial" w:eastAsia="Times" w:hAnsi="Arial"/>
      <w:color w:val="0000FF"/>
      <w:lang w:val="en-GB" w:eastAsia="en-US"/>
    </w:rPr>
  </w:style>
  <w:style w:type="paragraph" w:customStyle="1" w:styleId="CMPinstructionsListBul">
    <w:name w:val="CMP_instructions_ListBul"/>
    <w:basedOn w:val="ListBullet1"/>
    <w:locked/>
    <w:rsid w:val="001012F5"/>
    <w:pPr>
      <w:tabs>
        <w:tab w:val="left" w:pos="1134"/>
      </w:tabs>
    </w:pPr>
    <w:rPr>
      <w:color w:val="0000FF"/>
    </w:rPr>
  </w:style>
  <w:style w:type="paragraph" w:customStyle="1" w:styleId="CMPinstructionsNote">
    <w:name w:val="CMP_instructions_Note"/>
    <w:basedOn w:val="Note"/>
    <w:next w:val="Templateinstructions"/>
    <w:locked/>
    <w:rsid w:val="001012F5"/>
    <w:rPr>
      <w:color w:val="0000FF"/>
    </w:rPr>
  </w:style>
  <w:style w:type="character" w:customStyle="1" w:styleId="Bookconfidentiality">
    <w:name w:val="Book_confidentiality"/>
    <w:basedOn w:val="Metadata"/>
    <w:locked/>
    <w:rsid w:val="001012F5"/>
    <w:rPr>
      <w:rFonts w:ascii="Arial" w:hAnsi="Arial"/>
      <w:noProof/>
      <w:color w:val="008000"/>
      <w:sz w:val="28"/>
      <w:lang w:val="en-GB"/>
    </w:rPr>
  </w:style>
  <w:style w:type="character" w:customStyle="1" w:styleId="Revisionstatus">
    <w:name w:val="Revision_status"/>
    <w:basedOn w:val="Metadata"/>
    <w:locked/>
    <w:rsid w:val="001012F5"/>
    <w:rPr>
      <w:rFonts w:ascii="Arial" w:hAnsi="Arial"/>
      <w:noProof/>
      <w:color w:val="008000"/>
      <w:sz w:val="28"/>
      <w:lang w:val="en-GB"/>
    </w:rPr>
  </w:style>
  <w:style w:type="paragraph" w:customStyle="1" w:styleId="bookconfrevstatus">
    <w:name w:val="bookconf + revstatus"/>
    <w:basedOn w:val="Normal"/>
    <w:next w:val="Normal"/>
    <w:locked/>
    <w:rsid w:val="001012F5"/>
    <w:pPr>
      <w:spacing w:before="0" w:after="0"/>
    </w:pPr>
  </w:style>
  <w:style w:type="character" w:customStyle="1" w:styleId="Button">
    <w:name w:val="Button"/>
    <w:basedOn w:val="Policepardfaut"/>
    <w:locked/>
    <w:rsid w:val="001012F5"/>
    <w:rPr>
      <w:bdr w:val="single" w:sz="12" w:space="0" w:color="auto"/>
      <w:lang w:val="en-GB"/>
    </w:rPr>
  </w:style>
  <w:style w:type="paragraph" w:customStyle="1" w:styleId="StyleQMODocumentTitle26pt">
    <w:name w:val="Style QMO_Document Title + 26 pt"/>
    <w:basedOn w:val="QMODocumentTitle"/>
    <w:locked/>
    <w:rsid w:val="001012F5"/>
    <w:rPr>
      <w:bCs/>
      <w:sz w:val="52"/>
    </w:rPr>
  </w:style>
  <w:style w:type="paragraph" w:styleId="Listepuces">
    <w:name w:val="List Bullet"/>
    <w:basedOn w:val="Normal"/>
    <w:rsid w:val="001012F5"/>
    <w:pPr>
      <w:numPr>
        <w:numId w:val="11"/>
      </w:numPr>
    </w:pPr>
  </w:style>
  <w:style w:type="character" w:styleId="Marquedecommentaire">
    <w:name w:val="annotation reference"/>
    <w:basedOn w:val="Policepardfaut"/>
    <w:rsid w:val="001012F5"/>
    <w:rPr>
      <w:sz w:val="16"/>
      <w:szCs w:val="16"/>
    </w:rPr>
  </w:style>
  <w:style w:type="paragraph" w:styleId="Commentaire">
    <w:name w:val="annotation text"/>
    <w:basedOn w:val="Normal"/>
    <w:link w:val="CommentaireCar"/>
    <w:rsid w:val="001012F5"/>
  </w:style>
  <w:style w:type="character" w:customStyle="1" w:styleId="CommentaireCar">
    <w:name w:val="Commentaire Car"/>
    <w:basedOn w:val="Policepardfaut"/>
    <w:link w:val="Commentaire"/>
    <w:rsid w:val="001012F5"/>
    <w:rPr>
      <w:rFonts w:ascii="Arial" w:eastAsia="Times" w:hAnsi="Arial"/>
      <w:lang w:val="en-GB" w:eastAsia="en-US"/>
    </w:rPr>
  </w:style>
  <w:style w:type="paragraph" w:styleId="Objetducommentaire">
    <w:name w:val="annotation subject"/>
    <w:basedOn w:val="Commentaire"/>
    <w:next w:val="Commentaire"/>
    <w:link w:val="ObjetducommentaireCar"/>
    <w:rsid w:val="001012F5"/>
    <w:rPr>
      <w:b/>
      <w:bCs/>
    </w:rPr>
  </w:style>
  <w:style w:type="character" w:customStyle="1" w:styleId="ObjetducommentaireCar">
    <w:name w:val="Objet du commentaire Car"/>
    <w:basedOn w:val="CommentaireCar"/>
    <w:link w:val="Objetducommentaire"/>
    <w:rsid w:val="001012F5"/>
    <w:rPr>
      <w:rFonts w:ascii="Arial" w:eastAsia="Times" w:hAnsi="Arial"/>
      <w:b/>
      <w:bCs/>
      <w:lang w:val="en-GB" w:eastAsia="en-US"/>
    </w:rPr>
  </w:style>
  <w:style w:type="character" w:styleId="lev">
    <w:name w:val="Strong"/>
    <w:basedOn w:val="Policepardfaut"/>
    <w:qFormat/>
    <w:rsid w:val="001012F5"/>
    <w:rPr>
      <w:b/>
      <w:bCs/>
    </w:rPr>
  </w:style>
  <w:style w:type="paragraph" w:customStyle="1" w:styleId="tabletext0">
    <w:name w:val="tabletext"/>
    <w:basedOn w:val="Normal"/>
    <w:locked/>
    <w:rsid w:val="001012F5"/>
    <w:pPr>
      <w:suppressAutoHyphens w:val="0"/>
      <w:spacing w:before="100" w:beforeAutospacing="1" w:after="100" w:afterAutospacing="1"/>
    </w:pPr>
    <w:rPr>
      <w:rFonts w:ascii="Times New Roman" w:eastAsia="Times New Roman" w:hAnsi="Times New Roman"/>
      <w:sz w:val="24"/>
      <w:szCs w:val="24"/>
      <w:lang w:eastAsia="en-GB"/>
    </w:rPr>
  </w:style>
  <w:style w:type="paragraph" w:styleId="Paragraphedeliste">
    <w:name w:val="List Paragraph"/>
    <w:basedOn w:val="Normal"/>
    <w:link w:val="ParagraphedelisteCar"/>
    <w:uiPriority w:val="34"/>
    <w:qFormat/>
    <w:rsid w:val="001012F5"/>
    <w:pPr>
      <w:ind w:left="720"/>
      <w:contextualSpacing/>
    </w:pPr>
  </w:style>
  <w:style w:type="character" w:customStyle="1" w:styleId="ParagraphedelisteCar">
    <w:name w:val="Paragraphe de liste Car"/>
    <w:basedOn w:val="Policepardfaut"/>
    <w:link w:val="Paragraphedeliste"/>
    <w:uiPriority w:val="34"/>
    <w:rsid w:val="001012F5"/>
    <w:rPr>
      <w:rFonts w:ascii="Arial" w:eastAsia="Times" w:hAnsi="Arial"/>
      <w:lang w:val="en-GB" w:eastAsia="en-US"/>
    </w:rPr>
  </w:style>
  <w:style w:type="paragraph" w:styleId="NormalWeb">
    <w:name w:val="Normal (Web)"/>
    <w:basedOn w:val="Normal"/>
    <w:uiPriority w:val="99"/>
    <w:rsid w:val="001012F5"/>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1012F5"/>
    <w:pPr>
      <w:autoSpaceDE w:val="0"/>
      <w:autoSpaceDN w:val="0"/>
      <w:adjustRightInd w:val="0"/>
    </w:pPr>
    <w:rPr>
      <w:rFonts w:eastAsia="Times"/>
      <w:color w:val="000000"/>
      <w:sz w:val="24"/>
      <w:szCs w:val="24"/>
      <w:lang w:val="en-GB" w:eastAsia="en-GB"/>
    </w:rPr>
  </w:style>
  <w:style w:type="paragraph" w:customStyle="1" w:styleId="StyleHeading3TSBTHREEComplexArial10pt">
    <w:name w:val="Style Heading 3TSBTHREE + (Complex) Arial 10 pt"/>
    <w:basedOn w:val="Titre3"/>
    <w:rsid w:val="001012F5"/>
    <w:pPr>
      <w:numPr>
        <w:ilvl w:val="0"/>
        <w:numId w:val="0"/>
      </w:numPr>
      <w:tabs>
        <w:tab w:val="clear" w:pos="851"/>
        <w:tab w:val="num" w:pos="360"/>
      </w:tabs>
      <w:suppressAutoHyphens w:val="0"/>
      <w:spacing w:before="240" w:after="60"/>
      <w:ind w:left="360" w:hanging="360"/>
      <w:jc w:val="both"/>
    </w:pPr>
    <w:rPr>
      <w:rFonts w:cs="Arial"/>
      <w:b w:val="0"/>
      <w:kern w:val="0"/>
      <w:sz w:val="22"/>
      <w:u w:val="single"/>
    </w:rPr>
  </w:style>
  <w:style w:type="character" w:customStyle="1" w:styleId="m1">
    <w:name w:val="m1"/>
    <w:rsid w:val="001012F5"/>
    <w:rPr>
      <w:color w:val="0000FF"/>
    </w:rPr>
  </w:style>
  <w:style w:type="character" w:customStyle="1" w:styleId="t1">
    <w:name w:val="t1"/>
    <w:rsid w:val="001012F5"/>
    <w:rPr>
      <w:color w:val="990000"/>
    </w:rPr>
  </w:style>
  <w:style w:type="character" w:customStyle="1" w:styleId="b1">
    <w:name w:val="b1"/>
    <w:rsid w:val="001012F5"/>
    <w:rPr>
      <w:rFonts w:ascii="Courier New" w:hAnsi="Courier New" w:cs="Courier New" w:hint="default"/>
      <w:b/>
      <w:bCs/>
      <w:strike w:val="0"/>
      <w:dstrike w:val="0"/>
      <w:color w:val="FF0000"/>
      <w:u w:val="none"/>
      <w:effect w:val="none"/>
    </w:rPr>
  </w:style>
  <w:style w:type="character" w:customStyle="1" w:styleId="tx1">
    <w:name w:val="tx1"/>
    <w:rsid w:val="001012F5"/>
    <w:rPr>
      <w:b/>
      <w:bCs/>
    </w:rPr>
  </w:style>
  <w:style w:type="character" w:customStyle="1" w:styleId="ecodes">
    <w:name w:val="ecodes"/>
    <w:basedOn w:val="Policepardfaut"/>
    <w:rsid w:val="001012F5"/>
  </w:style>
  <w:style w:type="character" w:customStyle="1" w:styleId="inserted1">
    <w:name w:val="inserted1"/>
    <w:basedOn w:val="Policepardfaut"/>
    <w:rsid w:val="001012F5"/>
    <w:rPr>
      <w:color w:val="0000FF"/>
    </w:rPr>
  </w:style>
  <w:style w:type="character" w:customStyle="1" w:styleId="deleted3">
    <w:name w:val="deleted3"/>
    <w:basedOn w:val="Policepardfaut"/>
    <w:rsid w:val="001012F5"/>
    <w:rPr>
      <w:strike/>
      <w:color w:val="FF0000"/>
    </w:rPr>
  </w:style>
  <w:style w:type="paragraph" w:customStyle="1" w:styleId="stem">
    <w:name w:val="stem"/>
    <w:basedOn w:val="Normal"/>
    <w:rsid w:val="001012F5"/>
    <w:pPr>
      <w:suppressAutoHyphens w:val="0"/>
      <w:spacing w:before="100" w:beforeAutospacing="1" w:after="100" w:afterAutospacing="1"/>
    </w:pPr>
    <w:rPr>
      <w:rFonts w:eastAsia="Times New Roman" w:cs="Arial"/>
      <w:color w:val="000000"/>
      <w:sz w:val="24"/>
      <w:szCs w:val="24"/>
      <w:lang w:eastAsia="en-GB"/>
    </w:rPr>
  </w:style>
  <w:style w:type="character" w:customStyle="1" w:styleId="inserted2">
    <w:name w:val="inserted2"/>
    <w:basedOn w:val="Policepardfaut"/>
    <w:rsid w:val="001012F5"/>
    <w:rPr>
      <w:color w:val="0000FF"/>
    </w:rPr>
  </w:style>
  <w:style w:type="character" w:styleId="CodeHTML">
    <w:name w:val="HTML Code"/>
    <w:basedOn w:val="Policepardfaut"/>
    <w:uiPriority w:val="99"/>
    <w:unhideWhenUsed/>
    <w:rsid w:val="001012F5"/>
    <w:rPr>
      <w:rFonts w:ascii="Courier New" w:eastAsia="Times New Roman" w:hAnsi="Courier New" w:cs="Courier New" w:hint="default"/>
      <w:sz w:val="24"/>
      <w:szCs w:val="24"/>
    </w:rPr>
  </w:style>
  <w:style w:type="paragraph" w:customStyle="1" w:styleId="exampleblocktitle">
    <w:name w:val="exampleblocktitle"/>
    <w:basedOn w:val="Normal"/>
    <w:rsid w:val="001012F5"/>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exblocksubtitle">
    <w:name w:val="exblocksubtitle"/>
    <w:basedOn w:val="Normal"/>
    <w:rsid w:val="001012F5"/>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footnote">
    <w:name w:val="footnote"/>
    <w:basedOn w:val="Normal"/>
    <w:rsid w:val="001012F5"/>
    <w:pPr>
      <w:suppressAutoHyphens w:val="0"/>
      <w:spacing w:before="100" w:beforeAutospacing="1" w:after="100" w:afterAutospacing="1"/>
    </w:pPr>
    <w:rPr>
      <w:rFonts w:eastAsia="Times New Roman" w:cs="Arial"/>
      <w:i/>
      <w:iCs/>
      <w:color w:val="000000"/>
      <w:sz w:val="19"/>
      <w:szCs w:val="19"/>
      <w:lang w:eastAsia="en-GB"/>
    </w:rPr>
  </w:style>
  <w:style w:type="paragraph" w:customStyle="1" w:styleId="pimg">
    <w:name w:val="pimg"/>
    <w:basedOn w:val="Normal"/>
    <w:rsid w:val="001012F5"/>
    <w:pPr>
      <w:suppressAutoHyphens w:val="0"/>
      <w:spacing w:before="100" w:beforeAutospacing="1" w:after="100" w:afterAutospacing="1"/>
    </w:pPr>
    <w:rPr>
      <w:rFonts w:eastAsia="Times New Roman" w:cs="Arial"/>
      <w:color w:val="000000"/>
      <w:sz w:val="24"/>
      <w:szCs w:val="24"/>
      <w:lang w:eastAsia="en-GB"/>
    </w:rPr>
  </w:style>
  <w:style w:type="paragraph" w:customStyle="1" w:styleId="volume">
    <w:name w:val="volume"/>
    <w:basedOn w:val="Normal"/>
    <w:rsid w:val="001012F5"/>
    <w:pPr>
      <w:suppressAutoHyphens w:val="0"/>
      <w:spacing w:before="100" w:beforeAutospacing="1" w:after="100" w:afterAutospacing="1"/>
      <w:jc w:val="center"/>
    </w:pPr>
    <w:rPr>
      <w:rFonts w:eastAsia="Times New Roman" w:cs="Arial"/>
      <w:b/>
      <w:bCs/>
      <w:color w:val="336699"/>
      <w:sz w:val="36"/>
      <w:szCs w:val="36"/>
      <w:lang w:eastAsia="en-GB"/>
    </w:rPr>
  </w:style>
  <w:style w:type="paragraph" w:customStyle="1" w:styleId="relatedmt">
    <w:name w:val="relatedmt"/>
    <w:basedOn w:val="Normal"/>
    <w:rsid w:val="001012F5"/>
    <w:pPr>
      <w:suppressAutoHyphens w:val="0"/>
      <w:spacing w:before="100" w:beforeAutospacing="1" w:after="100" w:afterAutospacing="1"/>
    </w:pPr>
    <w:rPr>
      <w:rFonts w:eastAsia="Times New Roman" w:cs="Arial"/>
      <w:color w:val="000000"/>
      <w:sz w:val="24"/>
      <w:szCs w:val="24"/>
      <w:lang w:eastAsia="en-GB"/>
    </w:rPr>
  </w:style>
  <w:style w:type="paragraph" w:customStyle="1" w:styleId="spaceupdated">
    <w:name w:val="spaceupdated"/>
    <w:basedOn w:val="Normal"/>
    <w:rsid w:val="001012F5"/>
    <w:pPr>
      <w:shd w:val="clear" w:color="auto" w:fill="00FFFF"/>
      <w:suppressAutoHyphens w:val="0"/>
      <w:spacing w:before="100" w:beforeAutospacing="1" w:after="100" w:afterAutospacing="1"/>
    </w:pPr>
    <w:rPr>
      <w:rFonts w:eastAsia="Times New Roman" w:cs="Arial"/>
      <w:color w:val="000000"/>
      <w:sz w:val="24"/>
      <w:szCs w:val="24"/>
      <w:lang w:eastAsia="en-GB"/>
    </w:rPr>
  </w:style>
  <w:style w:type="paragraph" w:customStyle="1" w:styleId="cellupdated">
    <w:name w:val="cellupdated"/>
    <w:basedOn w:val="Normal"/>
    <w:rsid w:val="001012F5"/>
    <w:pPr>
      <w:shd w:val="clear" w:color="auto" w:fill="D3D3D3"/>
      <w:suppressAutoHyphens w:val="0"/>
      <w:spacing w:before="100" w:beforeAutospacing="1" w:after="100" w:afterAutospacing="1"/>
    </w:pPr>
    <w:rPr>
      <w:rFonts w:eastAsia="Times New Roman" w:cs="Arial"/>
      <w:color w:val="000000"/>
      <w:sz w:val="24"/>
      <w:szCs w:val="24"/>
      <w:lang w:eastAsia="en-GB"/>
    </w:rPr>
  </w:style>
  <w:style w:type="paragraph" w:customStyle="1" w:styleId="deleted">
    <w:name w:val="deleted"/>
    <w:basedOn w:val="Normal"/>
    <w:rsid w:val="001012F5"/>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from">
    <w:name w:val="from"/>
    <w:basedOn w:val="Normal"/>
    <w:rsid w:val="001012F5"/>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inserted">
    <w:name w:val="inserted"/>
    <w:basedOn w:val="Normal"/>
    <w:rsid w:val="001012F5"/>
    <w:pPr>
      <w:suppressAutoHyphens w:val="0"/>
      <w:spacing w:before="100" w:beforeAutospacing="1" w:after="100" w:afterAutospacing="1"/>
    </w:pPr>
    <w:rPr>
      <w:rFonts w:eastAsia="Times New Roman" w:cs="Arial"/>
      <w:color w:val="0000FF"/>
      <w:sz w:val="24"/>
      <w:szCs w:val="24"/>
      <w:lang w:eastAsia="en-GB"/>
    </w:rPr>
  </w:style>
  <w:style w:type="paragraph" w:customStyle="1" w:styleId="moved">
    <w:name w:val="moved"/>
    <w:basedOn w:val="Normal"/>
    <w:rsid w:val="001012F5"/>
    <w:pPr>
      <w:suppressAutoHyphens w:val="0"/>
      <w:spacing w:before="100" w:beforeAutospacing="1" w:after="100" w:afterAutospacing="1"/>
    </w:pPr>
    <w:rPr>
      <w:rFonts w:eastAsia="Times New Roman" w:cs="Arial"/>
      <w:color w:val="008000"/>
      <w:sz w:val="24"/>
      <w:szCs w:val="24"/>
      <w:lang w:eastAsia="en-GB"/>
    </w:rPr>
  </w:style>
  <w:style w:type="paragraph" w:customStyle="1" w:styleId="movefr">
    <w:name w:val="movefr"/>
    <w:basedOn w:val="Normal"/>
    <w:rsid w:val="001012F5"/>
    <w:pPr>
      <w:shd w:val="clear" w:color="auto" w:fill="FFFF00"/>
      <w:suppressAutoHyphens w:val="0"/>
      <w:spacing w:before="100" w:beforeAutospacing="1" w:after="100" w:afterAutospacing="1"/>
    </w:pPr>
    <w:rPr>
      <w:rFonts w:eastAsia="Times New Roman" w:cs="Arial"/>
      <w:color w:val="000000"/>
      <w:sz w:val="24"/>
      <w:szCs w:val="24"/>
      <w:lang w:eastAsia="en-GB"/>
    </w:rPr>
  </w:style>
  <w:style w:type="paragraph" w:customStyle="1" w:styleId="moveto">
    <w:name w:val="moveto"/>
    <w:basedOn w:val="Normal"/>
    <w:rsid w:val="001012F5"/>
    <w:pPr>
      <w:shd w:val="clear" w:color="auto" w:fill="C0C0C0"/>
      <w:suppressAutoHyphens w:val="0"/>
      <w:spacing w:before="100" w:beforeAutospacing="1" w:after="100" w:afterAutospacing="1"/>
    </w:pPr>
    <w:rPr>
      <w:rFonts w:eastAsia="Times New Roman" w:cs="Arial"/>
      <w:color w:val="000000"/>
      <w:sz w:val="24"/>
      <w:szCs w:val="24"/>
      <w:lang w:eastAsia="en-GB"/>
    </w:rPr>
  </w:style>
  <w:style w:type="paragraph" w:customStyle="1" w:styleId="to">
    <w:name w:val="to"/>
    <w:basedOn w:val="Normal"/>
    <w:rsid w:val="001012F5"/>
    <w:pPr>
      <w:suppressAutoHyphens w:val="0"/>
      <w:spacing w:before="100" w:beforeAutospacing="1" w:after="100" w:afterAutospacing="1"/>
    </w:pPr>
    <w:rPr>
      <w:rFonts w:eastAsia="Times New Roman" w:cs="Arial"/>
      <w:color w:val="0000FF"/>
      <w:sz w:val="24"/>
      <w:szCs w:val="24"/>
      <w:lang w:eastAsia="en-GB"/>
    </w:rPr>
  </w:style>
  <w:style w:type="paragraph" w:customStyle="1" w:styleId="toc-del">
    <w:name w:val="toc-del"/>
    <w:basedOn w:val="Normal"/>
    <w:rsid w:val="001012F5"/>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toc-ins">
    <w:name w:val="toc-ins"/>
    <w:basedOn w:val="Normal"/>
    <w:rsid w:val="001012F5"/>
    <w:pPr>
      <w:suppressAutoHyphens w:val="0"/>
      <w:spacing w:before="100" w:beforeAutospacing="1" w:after="100" w:afterAutospacing="1"/>
    </w:pPr>
    <w:rPr>
      <w:rFonts w:eastAsia="Times New Roman" w:cs="Arial"/>
      <w:color w:val="0000FF"/>
      <w:sz w:val="24"/>
      <w:szCs w:val="24"/>
      <w:lang w:eastAsia="en-GB"/>
    </w:rPr>
  </w:style>
  <w:style w:type="paragraph" w:customStyle="1" w:styleId="toc-movefr">
    <w:name w:val="toc-movefr"/>
    <w:basedOn w:val="Normal"/>
    <w:rsid w:val="001012F5"/>
    <w:pPr>
      <w:shd w:val="clear" w:color="auto" w:fill="FFFF00"/>
      <w:suppressAutoHyphens w:val="0"/>
      <w:spacing w:before="100" w:beforeAutospacing="1" w:after="100" w:afterAutospacing="1"/>
    </w:pPr>
    <w:rPr>
      <w:rFonts w:eastAsia="Times New Roman" w:cs="Arial"/>
      <w:color w:val="000000"/>
      <w:sz w:val="24"/>
      <w:szCs w:val="24"/>
      <w:lang w:eastAsia="en-GB"/>
    </w:rPr>
  </w:style>
  <w:style w:type="paragraph" w:customStyle="1" w:styleId="toc-moveto">
    <w:name w:val="toc-moveto"/>
    <w:basedOn w:val="Normal"/>
    <w:rsid w:val="001012F5"/>
    <w:pPr>
      <w:shd w:val="clear" w:color="auto" w:fill="C0C0C0"/>
      <w:suppressAutoHyphens w:val="0"/>
      <w:spacing w:before="100" w:beforeAutospacing="1" w:after="100" w:afterAutospacing="1"/>
    </w:pPr>
    <w:rPr>
      <w:rFonts w:eastAsia="Times New Roman" w:cs="Arial"/>
      <w:color w:val="000000"/>
      <w:sz w:val="24"/>
      <w:szCs w:val="24"/>
      <w:lang w:eastAsia="en-GB"/>
    </w:rPr>
  </w:style>
  <w:style w:type="paragraph" w:customStyle="1" w:styleId="sectitle">
    <w:name w:val="sectitle"/>
    <w:basedOn w:val="Normal"/>
    <w:rsid w:val="001012F5"/>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subset">
    <w:name w:val="subset"/>
    <w:basedOn w:val="Normal"/>
    <w:rsid w:val="001012F5"/>
    <w:pPr>
      <w:suppressAutoHyphens w:val="0"/>
      <w:spacing w:before="100" w:beforeAutospacing="1" w:after="100" w:afterAutospacing="1"/>
      <w:jc w:val="center"/>
    </w:pPr>
    <w:rPr>
      <w:rFonts w:eastAsia="Times New Roman" w:cs="Arial"/>
      <w:color w:val="336699"/>
      <w:sz w:val="29"/>
      <w:szCs w:val="29"/>
      <w:lang w:eastAsia="en-GB"/>
    </w:rPr>
  </w:style>
  <w:style w:type="paragraph" w:customStyle="1" w:styleId="cat">
    <w:name w:val="cat"/>
    <w:basedOn w:val="Normal"/>
    <w:rsid w:val="001012F5"/>
    <w:pPr>
      <w:suppressAutoHyphens w:val="0"/>
      <w:spacing w:before="100" w:beforeAutospacing="1" w:after="100" w:afterAutospacing="1"/>
      <w:jc w:val="center"/>
    </w:pPr>
    <w:rPr>
      <w:rFonts w:eastAsia="Times New Roman" w:cs="Arial"/>
      <w:b/>
      <w:bCs/>
      <w:color w:val="336699"/>
      <w:sz w:val="43"/>
      <w:szCs w:val="43"/>
      <w:lang w:eastAsia="en-GB"/>
    </w:rPr>
  </w:style>
  <w:style w:type="paragraph" w:customStyle="1" w:styleId="publi">
    <w:name w:val="publi"/>
    <w:basedOn w:val="Normal"/>
    <w:rsid w:val="001012F5"/>
    <w:pPr>
      <w:suppressAutoHyphens w:val="0"/>
      <w:spacing w:before="100" w:beforeAutospacing="1" w:after="100" w:afterAutospacing="1"/>
      <w:jc w:val="center"/>
    </w:pPr>
    <w:rPr>
      <w:rFonts w:eastAsia="Times New Roman" w:cs="Arial"/>
      <w:b/>
      <w:bCs/>
      <w:color w:val="336699"/>
      <w:sz w:val="22"/>
      <w:szCs w:val="22"/>
      <w:lang w:eastAsia="en-GB"/>
    </w:rPr>
  </w:style>
  <w:style w:type="paragraph" w:customStyle="1" w:styleId="release">
    <w:name w:val="release"/>
    <w:basedOn w:val="Normal"/>
    <w:rsid w:val="001012F5"/>
    <w:pPr>
      <w:suppressAutoHyphens w:val="0"/>
      <w:spacing w:before="100" w:beforeAutospacing="1" w:after="100" w:afterAutospacing="1"/>
      <w:jc w:val="center"/>
    </w:pPr>
    <w:rPr>
      <w:rFonts w:eastAsia="Times New Roman" w:cs="Arial"/>
      <w:b/>
      <w:bCs/>
      <w:color w:val="336699"/>
      <w:sz w:val="22"/>
      <w:szCs w:val="22"/>
      <w:lang w:eastAsia="en-GB"/>
    </w:rPr>
  </w:style>
  <w:style w:type="paragraph" w:customStyle="1" w:styleId="bktitle">
    <w:name w:val="bktitle"/>
    <w:basedOn w:val="Normal"/>
    <w:rsid w:val="001012F5"/>
    <w:pPr>
      <w:suppressAutoHyphens w:val="0"/>
      <w:spacing w:before="100" w:beforeAutospacing="1" w:after="100" w:afterAutospacing="1"/>
      <w:jc w:val="center"/>
    </w:pPr>
    <w:rPr>
      <w:rFonts w:eastAsia="Times New Roman" w:cs="Arial"/>
      <w:b/>
      <w:bCs/>
      <w:color w:val="336699"/>
      <w:sz w:val="29"/>
      <w:szCs w:val="29"/>
      <w:lang w:eastAsia="en-GB"/>
    </w:rPr>
  </w:style>
  <w:style w:type="paragraph" w:customStyle="1" w:styleId="fldexmp">
    <w:name w:val="fldexmp"/>
    <w:basedOn w:val="Normal"/>
    <w:rsid w:val="001012F5"/>
    <w:pPr>
      <w:shd w:val="clear" w:color="auto" w:fill="FFCC99"/>
      <w:suppressAutoHyphens w:val="0"/>
      <w:spacing w:before="-1" w:after="-1"/>
      <w:ind w:left="-122" w:right="-122"/>
    </w:pPr>
    <w:rPr>
      <w:rFonts w:eastAsia="Times New Roman" w:cs="Arial"/>
      <w:color w:val="000000"/>
      <w:sz w:val="24"/>
      <w:szCs w:val="24"/>
      <w:lang w:eastAsia="en-GB"/>
    </w:rPr>
  </w:style>
  <w:style w:type="paragraph" w:customStyle="1" w:styleId="toptitle">
    <w:name w:val="toptitle"/>
    <w:basedOn w:val="Normal"/>
    <w:rsid w:val="001012F5"/>
    <w:pPr>
      <w:suppressAutoHyphens w:val="0"/>
      <w:spacing w:before="100" w:beforeAutospacing="1" w:after="100" w:afterAutospacing="1"/>
    </w:pPr>
    <w:rPr>
      <w:rFonts w:eastAsia="Times New Roman" w:cs="Arial"/>
      <w:b/>
      <w:bCs/>
      <w:color w:val="FFFFFF"/>
      <w:sz w:val="34"/>
      <w:szCs w:val="34"/>
      <w:lang w:eastAsia="en-GB"/>
    </w:rPr>
  </w:style>
  <w:style w:type="paragraph" w:customStyle="1" w:styleId="Emphasis1">
    <w:name w:val="Emphasis1"/>
    <w:basedOn w:val="Normal"/>
    <w:rsid w:val="001012F5"/>
    <w:pPr>
      <w:suppressAutoHyphens w:val="0"/>
      <w:spacing w:before="100" w:beforeAutospacing="1" w:after="100" w:afterAutospacing="1"/>
    </w:pPr>
    <w:rPr>
      <w:rFonts w:eastAsia="Times New Roman" w:cs="Arial"/>
      <w:b/>
      <w:bCs/>
      <w:i/>
      <w:iCs/>
      <w:color w:val="000000"/>
      <w:sz w:val="24"/>
      <w:szCs w:val="24"/>
      <w:lang w:eastAsia="en-GB"/>
    </w:rPr>
  </w:style>
  <w:style w:type="paragraph" w:customStyle="1" w:styleId="imgtitle">
    <w:name w:val="imgtitle"/>
    <w:basedOn w:val="Normal"/>
    <w:rsid w:val="001012F5"/>
    <w:pPr>
      <w:suppressAutoHyphens w:val="0"/>
      <w:spacing w:before="100" w:beforeAutospacing="1" w:after="100" w:afterAutospacing="1"/>
    </w:pPr>
    <w:rPr>
      <w:rFonts w:eastAsia="Times New Roman" w:cs="Arial"/>
      <w:b/>
      <w:bCs/>
      <w:color w:val="000000"/>
      <w:sz w:val="19"/>
      <w:szCs w:val="19"/>
      <w:lang w:eastAsia="en-GB"/>
    </w:rPr>
  </w:style>
  <w:style w:type="paragraph" w:customStyle="1" w:styleId="deletedmt">
    <w:name w:val="deletedmt"/>
    <w:basedOn w:val="Normal"/>
    <w:rsid w:val="001012F5"/>
    <w:pPr>
      <w:suppressAutoHyphens w:val="0"/>
      <w:spacing w:before="100" w:beforeAutospacing="1" w:after="100" w:afterAutospacing="1"/>
    </w:pPr>
    <w:rPr>
      <w:rFonts w:eastAsia="Times New Roman" w:cs="Arial"/>
      <w:color w:val="FF0000"/>
      <w:sz w:val="24"/>
      <w:szCs w:val="24"/>
      <w:lang w:eastAsia="en-GB"/>
    </w:rPr>
  </w:style>
  <w:style w:type="character" w:customStyle="1" w:styleId="edition">
    <w:name w:val="edition"/>
    <w:basedOn w:val="Policepardfaut"/>
    <w:rsid w:val="001012F5"/>
    <w:rPr>
      <w:sz w:val="20"/>
      <w:szCs w:val="20"/>
    </w:rPr>
  </w:style>
  <w:style w:type="character" w:customStyle="1" w:styleId="footnotenumber">
    <w:name w:val="footnotenumber"/>
    <w:basedOn w:val="Policepardfaut"/>
    <w:rsid w:val="001012F5"/>
    <w:rPr>
      <w:sz w:val="19"/>
      <w:szCs w:val="19"/>
    </w:rPr>
  </w:style>
  <w:style w:type="paragraph" w:customStyle="1" w:styleId="deleted1">
    <w:name w:val="deleted1"/>
    <w:basedOn w:val="Normal"/>
    <w:rsid w:val="001012F5"/>
    <w:pPr>
      <w:suppressAutoHyphens w:val="0"/>
      <w:spacing w:before="100" w:beforeAutospacing="1" w:after="100" w:afterAutospacing="1"/>
    </w:pPr>
    <w:rPr>
      <w:rFonts w:eastAsia="Times New Roman" w:cs="Arial"/>
      <w:color w:val="FF0000"/>
      <w:sz w:val="24"/>
      <w:szCs w:val="24"/>
      <w:lang w:eastAsia="en-GB"/>
    </w:rPr>
  </w:style>
  <w:style w:type="paragraph" w:customStyle="1" w:styleId="pimg1">
    <w:name w:val="pimg1"/>
    <w:basedOn w:val="Normal"/>
    <w:rsid w:val="001012F5"/>
    <w:pPr>
      <w:shd w:val="clear" w:color="auto" w:fill="00CCFF"/>
      <w:suppressAutoHyphens w:val="0"/>
      <w:spacing w:before="100" w:beforeAutospacing="1" w:after="100" w:afterAutospacing="1"/>
    </w:pPr>
    <w:rPr>
      <w:rFonts w:eastAsia="Times New Roman" w:cs="Arial"/>
      <w:color w:val="000000"/>
      <w:sz w:val="24"/>
      <w:szCs w:val="24"/>
      <w:lang w:eastAsia="en-GB"/>
    </w:rPr>
  </w:style>
  <w:style w:type="paragraph" w:customStyle="1" w:styleId="pimg2">
    <w:name w:val="pimg2"/>
    <w:basedOn w:val="Normal"/>
    <w:rsid w:val="001012F5"/>
    <w:pPr>
      <w:shd w:val="clear" w:color="auto" w:fill="FF6633"/>
      <w:suppressAutoHyphens w:val="0"/>
      <w:spacing w:before="100" w:beforeAutospacing="1" w:after="100" w:afterAutospacing="1"/>
    </w:pPr>
    <w:rPr>
      <w:rFonts w:eastAsia="Times New Roman" w:cs="Arial"/>
      <w:color w:val="000000"/>
      <w:sz w:val="24"/>
      <w:szCs w:val="24"/>
      <w:lang w:eastAsia="en-GB"/>
    </w:rPr>
  </w:style>
  <w:style w:type="paragraph" w:customStyle="1" w:styleId="cellupdated1">
    <w:name w:val="cellupdated1"/>
    <w:basedOn w:val="Normal"/>
    <w:rsid w:val="001012F5"/>
    <w:pPr>
      <w:shd w:val="clear" w:color="auto" w:fill="CCCCCC"/>
      <w:suppressAutoHyphens w:val="0"/>
      <w:spacing w:before="100" w:beforeAutospacing="1" w:after="100" w:afterAutospacing="1"/>
    </w:pPr>
    <w:rPr>
      <w:rFonts w:eastAsia="Times New Roman" w:cs="Arial"/>
      <w:color w:val="000000"/>
      <w:sz w:val="24"/>
      <w:szCs w:val="24"/>
      <w:lang w:eastAsia="en-GB"/>
    </w:rPr>
  </w:style>
  <w:style w:type="paragraph" w:customStyle="1" w:styleId="volume1">
    <w:name w:val="volume1"/>
    <w:basedOn w:val="Normal"/>
    <w:rsid w:val="001012F5"/>
    <w:pPr>
      <w:suppressAutoHyphens w:val="0"/>
      <w:spacing w:before="100" w:beforeAutospacing="1" w:after="100" w:afterAutospacing="1"/>
      <w:jc w:val="center"/>
    </w:pPr>
    <w:rPr>
      <w:rFonts w:eastAsia="Times New Roman" w:cs="Arial"/>
      <w:b/>
      <w:bCs/>
      <w:color w:val="0000FF"/>
      <w:sz w:val="36"/>
      <w:szCs w:val="36"/>
      <w:lang w:eastAsia="en-GB"/>
    </w:rPr>
  </w:style>
  <w:style w:type="paragraph" w:customStyle="1" w:styleId="relatedmt1">
    <w:name w:val="relatedmt1"/>
    <w:basedOn w:val="Normal"/>
    <w:rsid w:val="001012F5"/>
    <w:pPr>
      <w:suppressAutoHyphens w:val="0"/>
      <w:spacing w:before="100" w:beforeAutospacing="1" w:after="100" w:afterAutospacing="1"/>
    </w:pPr>
    <w:rPr>
      <w:rFonts w:eastAsia="Times New Roman" w:cs="Arial"/>
      <w:b/>
      <w:bCs/>
      <w:color w:val="013B80"/>
      <w:sz w:val="24"/>
      <w:szCs w:val="24"/>
      <w:lang w:eastAsia="en-GB"/>
    </w:rPr>
  </w:style>
  <w:style w:type="paragraph" w:customStyle="1" w:styleId="deleted2">
    <w:name w:val="deleted2"/>
    <w:basedOn w:val="Normal"/>
    <w:rsid w:val="001012F5"/>
    <w:pPr>
      <w:suppressAutoHyphens w:val="0"/>
      <w:spacing w:before="100" w:beforeAutospacing="1" w:after="100" w:afterAutospacing="1"/>
    </w:pPr>
    <w:rPr>
      <w:rFonts w:eastAsia="Times New Roman" w:cs="Arial"/>
      <w:color w:val="FF0000"/>
      <w:sz w:val="24"/>
      <w:szCs w:val="24"/>
      <w:lang w:eastAsia="en-GB"/>
    </w:rPr>
  </w:style>
  <w:style w:type="paragraph" w:customStyle="1" w:styleId="pimg3">
    <w:name w:val="pimg3"/>
    <w:basedOn w:val="Normal"/>
    <w:rsid w:val="001012F5"/>
    <w:pPr>
      <w:shd w:val="clear" w:color="auto" w:fill="00CCFF"/>
      <w:suppressAutoHyphens w:val="0"/>
      <w:spacing w:before="100" w:beforeAutospacing="1" w:after="100" w:afterAutospacing="1"/>
    </w:pPr>
    <w:rPr>
      <w:rFonts w:eastAsia="Times New Roman" w:cs="Arial"/>
      <w:color w:val="000000"/>
      <w:sz w:val="24"/>
      <w:szCs w:val="24"/>
      <w:lang w:eastAsia="en-GB"/>
    </w:rPr>
  </w:style>
  <w:style w:type="paragraph" w:customStyle="1" w:styleId="pimg4">
    <w:name w:val="pimg4"/>
    <w:basedOn w:val="Normal"/>
    <w:rsid w:val="001012F5"/>
    <w:pPr>
      <w:shd w:val="clear" w:color="auto" w:fill="FF6633"/>
      <w:suppressAutoHyphens w:val="0"/>
      <w:spacing w:before="100" w:beforeAutospacing="1" w:after="100" w:afterAutospacing="1"/>
    </w:pPr>
    <w:rPr>
      <w:rFonts w:eastAsia="Times New Roman" w:cs="Arial"/>
      <w:color w:val="000000"/>
      <w:sz w:val="24"/>
      <w:szCs w:val="24"/>
      <w:lang w:eastAsia="en-GB"/>
    </w:rPr>
  </w:style>
  <w:style w:type="paragraph" w:customStyle="1" w:styleId="cellupdated2">
    <w:name w:val="cellupdated2"/>
    <w:basedOn w:val="Normal"/>
    <w:rsid w:val="001012F5"/>
    <w:pPr>
      <w:shd w:val="clear" w:color="auto" w:fill="CCCCCC"/>
      <w:suppressAutoHyphens w:val="0"/>
      <w:spacing w:before="100" w:beforeAutospacing="1" w:after="100" w:afterAutospacing="1"/>
    </w:pPr>
    <w:rPr>
      <w:rFonts w:eastAsia="Times New Roman" w:cs="Arial"/>
      <w:color w:val="000000"/>
      <w:sz w:val="24"/>
      <w:szCs w:val="24"/>
      <w:lang w:eastAsia="en-GB"/>
    </w:rPr>
  </w:style>
  <w:style w:type="paragraph" w:customStyle="1" w:styleId="volume2">
    <w:name w:val="volume2"/>
    <w:basedOn w:val="Normal"/>
    <w:rsid w:val="001012F5"/>
    <w:pPr>
      <w:suppressAutoHyphens w:val="0"/>
      <w:spacing w:before="100" w:beforeAutospacing="1" w:after="100" w:afterAutospacing="1"/>
      <w:jc w:val="center"/>
    </w:pPr>
    <w:rPr>
      <w:rFonts w:eastAsia="Times New Roman" w:cs="Arial"/>
      <w:b/>
      <w:bCs/>
      <w:color w:val="0000FF"/>
      <w:sz w:val="36"/>
      <w:szCs w:val="36"/>
      <w:lang w:eastAsia="en-GB"/>
    </w:rPr>
  </w:style>
  <w:style w:type="paragraph" w:customStyle="1" w:styleId="relatedmt2">
    <w:name w:val="relatedmt2"/>
    <w:basedOn w:val="Normal"/>
    <w:rsid w:val="001012F5"/>
    <w:pPr>
      <w:suppressAutoHyphens w:val="0"/>
      <w:spacing w:before="100" w:beforeAutospacing="1" w:after="100" w:afterAutospacing="1"/>
    </w:pPr>
    <w:rPr>
      <w:rFonts w:eastAsia="Times New Roman" w:cs="Arial"/>
      <w:b/>
      <w:bCs/>
      <w:color w:val="013B8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1012F5"/>
    <w:pPr>
      <w:suppressAutoHyphens/>
      <w:spacing w:before="120" w:after="120"/>
    </w:pPr>
    <w:rPr>
      <w:rFonts w:ascii="Arial" w:eastAsia="Times" w:hAnsi="Arial"/>
      <w:lang w:val="en-GB" w:eastAsia="en-US"/>
    </w:rPr>
  </w:style>
  <w:style w:type="paragraph" w:styleId="Titre1">
    <w:name w:val="heading 1"/>
    <w:basedOn w:val="Normal"/>
    <w:next w:val="Normal"/>
    <w:link w:val="Titre1Car"/>
    <w:uiPriority w:val="9"/>
    <w:qFormat/>
    <w:rsid w:val="001012F5"/>
    <w:pPr>
      <w:keepNext/>
      <w:numPr>
        <w:numId w:val="9"/>
      </w:numPr>
      <w:tabs>
        <w:tab w:val="left" w:pos="851"/>
      </w:tabs>
      <w:spacing w:before="240" w:after="240"/>
      <w:outlineLvl w:val="0"/>
    </w:pPr>
    <w:rPr>
      <w:b/>
      <w:kern w:val="28"/>
      <w:sz w:val="40"/>
    </w:rPr>
  </w:style>
  <w:style w:type="paragraph" w:styleId="Titre2">
    <w:name w:val="heading 2"/>
    <w:basedOn w:val="Normal"/>
    <w:next w:val="Normal"/>
    <w:link w:val="Titre2Car"/>
    <w:uiPriority w:val="9"/>
    <w:qFormat/>
    <w:rsid w:val="001012F5"/>
    <w:pPr>
      <w:keepNext/>
      <w:numPr>
        <w:ilvl w:val="1"/>
        <w:numId w:val="9"/>
      </w:numPr>
      <w:tabs>
        <w:tab w:val="left" w:pos="851"/>
      </w:tabs>
      <w:spacing w:before="240"/>
      <w:outlineLvl w:val="1"/>
    </w:pPr>
    <w:rPr>
      <w:b/>
      <w:kern w:val="28"/>
      <w:sz w:val="36"/>
    </w:rPr>
  </w:style>
  <w:style w:type="paragraph" w:styleId="Titre3">
    <w:name w:val="heading 3"/>
    <w:basedOn w:val="Normal"/>
    <w:next w:val="Normal"/>
    <w:link w:val="Titre3Car"/>
    <w:uiPriority w:val="9"/>
    <w:qFormat/>
    <w:rsid w:val="001012F5"/>
    <w:pPr>
      <w:keepNext/>
      <w:numPr>
        <w:ilvl w:val="2"/>
        <w:numId w:val="9"/>
      </w:numPr>
      <w:tabs>
        <w:tab w:val="left" w:pos="851"/>
      </w:tabs>
      <w:spacing w:before="160"/>
      <w:outlineLvl w:val="2"/>
    </w:pPr>
    <w:rPr>
      <w:b/>
      <w:kern w:val="28"/>
      <w:sz w:val="28"/>
    </w:rPr>
  </w:style>
  <w:style w:type="paragraph" w:styleId="Titre4">
    <w:name w:val="heading 4"/>
    <w:basedOn w:val="Normal"/>
    <w:next w:val="Normal"/>
    <w:link w:val="Titre4Car"/>
    <w:uiPriority w:val="9"/>
    <w:qFormat/>
    <w:rsid w:val="001012F5"/>
    <w:pPr>
      <w:keepNext/>
      <w:numPr>
        <w:ilvl w:val="3"/>
        <w:numId w:val="9"/>
      </w:numPr>
      <w:outlineLvl w:val="3"/>
    </w:pPr>
    <w:rPr>
      <w:b/>
      <w:sz w:val="24"/>
    </w:rPr>
  </w:style>
  <w:style w:type="paragraph" w:styleId="Titre5">
    <w:name w:val="heading 5"/>
    <w:aliases w:val="Heading 5 DO NOT USE"/>
    <w:basedOn w:val="Normal"/>
    <w:next w:val="Normal"/>
    <w:link w:val="Titre5Car"/>
    <w:uiPriority w:val="9"/>
    <w:qFormat/>
    <w:rsid w:val="001012F5"/>
    <w:pPr>
      <w:spacing w:before="240" w:after="60"/>
      <w:outlineLvl w:val="4"/>
    </w:pPr>
    <w:rPr>
      <w:sz w:val="22"/>
    </w:rPr>
  </w:style>
  <w:style w:type="paragraph" w:styleId="Titre6">
    <w:name w:val="heading 6"/>
    <w:aliases w:val="Heading 6 DO NOT USE"/>
    <w:basedOn w:val="Normal"/>
    <w:next w:val="Normal"/>
    <w:link w:val="Titre6Car"/>
    <w:uiPriority w:val="9"/>
    <w:qFormat/>
    <w:rsid w:val="001012F5"/>
    <w:pPr>
      <w:spacing w:before="240" w:after="60"/>
      <w:outlineLvl w:val="5"/>
    </w:pPr>
    <w:rPr>
      <w:i/>
      <w:sz w:val="22"/>
    </w:rPr>
  </w:style>
  <w:style w:type="paragraph" w:styleId="Titre7">
    <w:name w:val="heading 7"/>
    <w:aliases w:val="Heading 7 DO NOT USE"/>
    <w:basedOn w:val="Normal"/>
    <w:next w:val="Normal"/>
    <w:link w:val="Titre7Car"/>
    <w:qFormat/>
    <w:rsid w:val="001012F5"/>
    <w:pPr>
      <w:keepNext/>
      <w:numPr>
        <w:ilvl w:val="6"/>
        <w:numId w:val="4"/>
      </w:numPr>
      <w:spacing w:before="240" w:after="240"/>
      <w:outlineLvl w:val="6"/>
    </w:pPr>
    <w:rPr>
      <w:b/>
      <w:sz w:val="40"/>
    </w:rPr>
  </w:style>
  <w:style w:type="paragraph" w:styleId="Titre8">
    <w:name w:val="heading 8"/>
    <w:aliases w:val="Heading 8 DO NOT USE"/>
    <w:basedOn w:val="Normal"/>
    <w:next w:val="Normal"/>
    <w:link w:val="Titre8Car"/>
    <w:qFormat/>
    <w:rsid w:val="001012F5"/>
    <w:pPr>
      <w:keepNext/>
      <w:numPr>
        <w:ilvl w:val="7"/>
        <w:numId w:val="5"/>
      </w:numPr>
      <w:spacing w:before="240" w:after="60"/>
      <w:outlineLvl w:val="7"/>
    </w:pPr>
    <w:rPr>
      <w:b/>
      <w:sz w:val="36"/>
    </w:rPr>
  </w:style>
  <w:style w:type="paragraph" w:styleId="Titre9">
    <w:name w:val="heading 9"/>
    <w:aliases w:val="Heading 9 DO NOT USE"/>
    <w:basedOn w:val="Normal"/>
    <w:next w:val="Normal"/>
    <w:link w:val="Titre9Car"/>
    <w:qFormat/>
    <w:rsid w:val="001012F5"/>
    <w:pPr>
      <w:numPr>
        <w:ilvl w:val="8"/>
        <w:numId w:val="6"/>
      </w:numPr>
      <w:spacing w:before="240" w:after="60"/>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12F5"/>
    <w:rPr>
      <w:rFonts w:ascii="Arial" w:eastAsia="Times" w:hAnsi="Arial"/>
      <w:b/>
      <w:kern w:val="28"/>
      <w:sz w:val="40"/>
      <w:lang w:val="en-GB" w:eastAsia="en-US"/>
    </w:rPr>
  </w:style>
  <w:style w:type="character" w:customStyle="1" w:styleId="Titre2Car">
    <w:name w:val="Titre 2 Car"/>
    <w:basedOn w:val="Policepardfaut"/>
    <w:link w:val="Titre2"/>
    <w:uiPriority w:val="9"/>
    <w:rsid w:val="001012F5"/>
    <w:rPr>
      <w:rFonts w:ascii="Arial" w:eastAsia="Times" w:hAnsi="Arial"/>
      <w:b/>
      <w:kern w:val="28"/>
      <w:sz w:val="36"/>
      <w:lang w:val="en-GB" w:eastAsia="en-US"/>
    </w:rPr>
  </w:style>
  <w:style w:type="character" w:customStyle="1" w:styleId="Titre3Car">
    <w:name w:val="Titre 3 Car"/>
    <w:basedOn w:val="Policepardfaut"/>
    <w:link w:val="Titre3"/>
    <w:uiPriority w:val="9"/>
    <w:rsid w:val="001012F5"/>
    <w:rPr>
      <w:rFonts w:ascii="Arial" w:eastAsia="Times" w:hAnsi="Arial"/>
      <w:b/>
      <w:kern w:val="28"/>
      <w:sz w:val="28"/>
      <w:lang w:val="en-GB" w:eastAsia="en-US"/>
    </w:rPr>
  </w:style>
  <w:style w:type="character" w:customStyle="1" w:styleId="Titre4Car">
    <w:name w:val="Titre 4 Car"/>
    <w:basedOn w:val="Policepardfaut"/>
    <w:link w:val="Titre4"/>
    <w:uiPriority w:val="9"/>
    <w:rsid w:val="001012F5"/>
    <w:rPr>
      <w:rFonts w:ascii="Arial" w:eastAsia="Times" w:hAnsi="Arial"/>
      <w:b/>
      <w:sz w:val="24"/>
      <w:lang w:val="en-GB" w:eastAsia="en-US"/>
    </w:rPr>
  </w:style>
  <w:style w:type="character" w:customStyle="1" w:styleId="Titre5Car">
    <w:name w:val="Titre 5 Car"/>
    <w:aliases w:val="Heading 5 DO NOT USE Car"/>
    <w:basedOn w:val="Policepardfaut"/>
    <w:link w:val="Titre5"/>
    <w:uiPriority w:val="9"/>
    <w:rsid w:val="001012F5"/>
    <w:rPr>
      <w:rFonts w:ascii="Arial" w:eastAsia="Times" w:hAnsi="Arial"/>
      <w:sz w:val="22"/>
      <w:lang w:val="en-GB" w:eastAsia="en-US"/>
    </w:rPr>
  </w:style>
  <w:style w:type="character" w:customStyle="1" w:styleId="Titre6Car">
    <w:name w:val="Titre 6 Car"/>
    <w:aliases w:val="Heading 6 DO NOT USE Car"/>
    <w:basedOn w:val="Policepardfaut"/>
    <w:link w:val="Titre6"/>
    <w:uiPriority w:val="9"/>
    <w:rsid w:val="001012F5"/>
    <w:rPr>
      <w:rFonts w:ascii="Arial" w:eastAsia="Times" w:hAnsi="Arial"/>
      <w:i/>
      <w:sz w:val="22"/>
      <w:lang w:val="en-GB" w:eastAsia="en-US"/>
    </w:rPr>
  </w:style>
  <w:style w:type="character" w:customStyle="1" w:styleId="Titre7Car">
    <w:name w:val="Titre 7 Car"/>
    <w:basedOn w:val="Policepardfaut"/>
    <w:link w:val="Titre7"/>
    <w:rsid w:val="001012F5"/>
    <w:rPr>
      <w:rFonts w:ascii="Arial" w:eastAsia="Times" w:hAnsi="Arial"/>
      <w:b/>
      <w:sz w:val="40"/>
      <w:lang w:val="en-GB" w:eastAsia="en-US"/>
    </w:rPr>
  </w:style>
  <w:style w:type="character" w:customStyle="1" w:styleId="Titre8Car">
    <w:name w:val="Titre 8 Car"/>
    <w:basedOn w:val="Policepardfaut"/>
    <w:link w:val="Titre8"/>
    <w:rsid w:val="001012F5"/>
    <w:rPr>
      <w:rFonts w:ascii="Arial" w:eastAsia="Times" w:hAnsi="Arial"/>
      <w:b/>
      <w:sz w:val="36"/>
      <w:lang w:val="en-GB" w:eastAsia="en-US"/>
    </w:rPr>
  </w:style>
  <w:style w:type="character" w:customStyle="1" w:styleId="Titre9Car">
    <w:name w:val="Titre 9 Car"/>
    <w:basedOn w:val="Policepardfaut"/>
    <w:link w:val="Titre9"/>
    <w:rsid w:val="001012F5"/>
    <w:rPr>
      <w:rFonts w:ascii="Arial" w:eastAsia="Times" w:hAnsi="Arial"/>
      <w:b/>
      <w:sz w:val="28"/>
      <w:lang w:val="en-GB" w:eastAsia="en-US"/>
    </w:rPr>
  </w:style>
  <w:style w:type="paragraph" w:customStyle="1" w:styleId="DocumentTitle">
    <w:name w:val="Document Title"/>
    <w:basedOn w:val="ProductName"/>
    <w:locked/>
    <w:rsid w:val="001012F5"/>
    <w:pPr>
      <w:spacing w:before="960"/>
    </w:pPr>
    <w:rPr>
      <w:sz w:val="48"/>
    </w:rPr>
  </w:style>
  <w:style w:type="paragraph" w:customStyle="1" w:styleId="ProductName">
    <w:name w:val="Product Name"/>
    <w:basedOn w:val="Normal"/>
    <w:next w:val="SWIFTNetversion"/>
    <w:locked/>
    <w:rsid w:val="001012F5"/>
    <w:pPr>
      <w:spacing w:before="1880" w:after="0"/>
    </w:pPr>
    <w:rPr>
      <w:rFonts w:eastAsia="Times New Roman"/>
      <w:sz w:val="40"/>
      <w:szCs w:val="48"/>
    </w:rPr>
  </w:style>
  <w:style w:type="paragraph" w:customStyle="1" w:styleId="SWIFTNetversion">
    <w:name w:val="SWIFTNet version"/>
    <w:basedOn w:val="Normal"/>
    <w:next w:val="DocumentTitle"/>
    <w:locked/>
    <w:rsid w:val="001012F5"/>
    <w:pPr>
      <w:spacing w:before="360" w:after="0"/>
    </w:pPr>
    <w:rPr>
      <w:rFonts w:eastAsia="Times New Roman"/>
      <w:sz w:val="28"/>
    </w:rPr>
  </w:style>
  <w:style w:type="paragraph" w:styleId="TM1">
    <w:name w:val="toc 1"/>
    <w:basedOn w:val="Normal"/>
    <w:next w:val="Normal"/>
    <w:autoRedefine/>
    <w:uiPriority w:val="39"/>
    <w:rsid w:val="001012F5"/>
    <w:pPr>
      <w:tabs>
        <w:tab w:val="left" w:pos="454"/>
        <w:tab w:val="right" w:leader="dot" w:pos="8505"/>
      </w:tabs>
      <w:spacing w:before="240" w:after="60"/>
      <w:ind w:left="454" w:hanging="454"/>
    </w:pPr>
    <w:rPr>
      <w:b/>
      <w:noProof/>
    </w:rPr>
  </w:style>
  <w:style w:type="paragraph" w:styleId="TM2">
    <w:name w:val="toc 2"/>
    <w:basedOn w:val="Normal"/>
    <w:next w:val="Normal"/>
    <w:autoRedefine/>
    <w:uiPriority w:val="39"/>
    <w:rsid w:val="001012F5"/>
    <w:pPr>
      <w:tabs>
        <w:tab w:val="left" w:pos="1021"/>
        <w:tab w:val="right" w:leader="dot" w:pos="8505"/>
      </w:tabs>
      <w:spacing w:before="40" w:after="40"/>
      <w:ind w:left="1021" w:hanging="567"/>
    </w:pPr>
    <w:rPr>
      <w:noProof/>
      <w:snapToGrid w:val="0"/>
    </w:rPr>
  </w:style>
  <w:style w:type="paragraph" w:styleId="TM3">
    <w:name w:val="toc 3"/>
    <w:basedOn w:val="Normal"/>
    <w:next w:val="Normal"/>
    <w:autoRedefine/>
    <w:uiPriority w:val="39"/>
    <w:rsid w:val="001012F5"/>
    <w:pPr>
      <w:tabs>
        <w:tab w:val="left" w:pos="1701"/>
        <w:tab w:val="right" w:leader="dot" w:pos="8505"/>
      </w:tabs>
      <w:spacing w:before="40" w:after="40"/>
      <w:ind w:left="1701" w:hanging="680"/>
    </w:pPr>
    <w:rPr>
      <w:noProof/>
    </w:rPr>
  </w:style>
  <w:style w:type="paragraph" w:styleId="TM4">
    <w:name w:val="toc 4"/>
    <w:basedOn w:val="Normal"/>
    <w:next w:val="Normal"/>
    <w:autoRedefine/>
    <w:uiPriority w:val="39"/>
    <w:rsid w:val="001012F5"/>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1012F5"/>
    <w:pPr>
      <w:spacing w:after="240"/>
      <w:outlineLvl w:val="0"/>
    </w:pPr>
    <w:rPr>
      <w:b/>
      <w:sz w:val="40"/>
    </w:rPr>
  </w:style>
  <w:style w:type="paragraph" w:customStyle="1" w:styleId="Copyrightheading">
    <w:name w:val="Copyright heading"/>
    <w:basedOn w:val="Normal"/>
    <w:locked/>
    <w:rsid w:val="001012F5"/>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1012F5"/>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1012F5"/>
    <w:pPr>
      <w:keepLines/>
      <w:numPr>
        <w:numId w:val="1"/>
      </w:numPr>
      <w:pBdr>
        <w:top w:val="single" w:sz="4" w:space="1" w:color="auto"/>
        <w:bottom w:val="single" w:sz="4" w:space="1" w:color="auto"/>
      </w:pBdr>
      <w:tabs>
        <w:tab w:val="left" w:pos="1701"/>
      </w:tabs>
      <w:ind w:left="1702" w:hanging="851"/>
    </w:pPr>
  </w:style>
  <w:style w:type="character" w:customStyle="1" w:styleId="NoteChar">
    <w:name w:val="Note Char"/>
    <w:basedOn w:val="Policepardfaut"/>
    <w:link w:val="Note"/>
    <w:rsid w:val="001012F5"/>
    <w:rPr>
      <w:rFonts w:ascii="Arial" w:eastAsia="Times" w:hAnsi="Arial"/>
      <w:lang w:val="en-GB" w:eastAsia="en-US"/>
    </w:rPr>
  </w:style>
  <w:style w:type="character" w:customStyle="1" w:styleId="WarningChar">
    <w:name w:val="Warning Char"/>
    <w:basedOn w:val="NoteChar"/>
    <w:link w:val="Warning"/>
    <w:rsid w:val="001012F5"/>
    <w:rPr>
      <w:rFonts w:ascii="Arial" w:eastAsia="Times" w:hAnsi="Arial"/>
      <w:snapToGrid w:val="0"/>
      <w:lang w:val="en-US" w:eastAsia="en-US"/>
    </w:rPr>
  </w:style>
  <w:style w:type="paragraph" w:customStyle="1" w:styleId="Headereven">
    <w:name w:val="Header even"/>
    <w:locked/>
    <w:rsid w:val="001012F5"/>
    <w:pPr>
      <w:tabs>
        <w:tab w:val="right" w:pos="8505"/>
      </w:tabs>
      <w:spacing w:after="40"/>
    </w:pPr>
    <w:rPr>
      <w:rFonts w:ascii="Arial" w:hAnsi="Arial"/>
      <w:b/>
      <w:noProof/>
      <w:sz w:val="16"/>
      <w:lang w:val="en-US" w:eastAsia="en-US"/>
    </w:rPr>
  </w:style>
  <w:style w:type="paragraph" w:customStyle="1" w:styleId="Footereven">
    <w:name w:val="Footer even"/>
    <w:locked/>
    <w:rsid w:val="001012F5"/>
    <w:pPr>
      <w:tabs>
        <w:tab w:val="right" w:pos="8505"/>
      </w:tabs>
      <w:spacing w:before="60"/>
    </w:pPr>
    <w:rPr>
      <w:rFonts w:ascii="Arial" w:hAnsi="Arial"/>
      <w:b/>
      <w:noProof/>
      <w:sz w:val="16"/>
      <w:lang w:val="en-US" w:eastAsia="en-US"/>
    </w:rPr>
  </w:style>
  <w:style w:type="paragraph" w:customStyle="1" w:styleId="Headerodd">
    <w:name w:val="Header odd"/>
    <w:basedOn w:val="Normal"/>
    <w:locked/>
    <w:rsid w:val="001012F5"/>
    <w:pPr>
      <w:tabs>
        <w:tab w:val="right" w:pos="8712"/>
      </w:tabs>
      <w:suppressAutoHyphens w:val="0"/>
      <w:spacing w:before="0" w:after="40"/>
      <w:jc w:val="right"/>
    </w:pPr>
    <w:rPr>
      <w:b/>
      <w:sz w:val="16"/>
    </w:rPr>
  </w:style>
  <w:style w:type="paragraph" w:styleId="Index1">
    <w:name w:val="index 1"/>
    <w:basedOn w:val="Normal"/>
    <w:next w:val="Normal"/>
    <w:autoRedefine/>
    <w:rsid w:val="001012F5"/>
    <w:pPr>
      <w:spacing w:before="0" w:after="0"/>
      <w:ind w:left="200" w:hanging="200"/>
    </w:pPr>
  </w:style>
  <w:style w:type="paragraph" w:styleId="Titreindex">
    <w:name w:val="index heading"/>
    <w:basedOn w:val="Normal"/>
    <w:next w:val="Index1"/>
    <w:rsid w:val="001012F5"/>
    <w:pPr>
      <w:suppressAutoHyphens w:val="0"/>
    </w:pPr>
    <w:rPr>
      <w:rFonts w:eastAsia="Times New Roman"/>
      <w:b/>
    </w:rPr>
  </w:style>
  <w:style w:type="paragraph" w:styleId="Index2">
    <w:name w:val="index 2"/>
    <w:basedOn w:val="Normal"/>
    <w:next w:val="Normal"/>
    <w:autoRedefine/>
    <w:rsid w:val="001012F5"/>
    <w:pPr>
      <w:suppressAutoHyphens w:val="0"/>
      <w:spacing w:before="0" w:after="0"/>
      <w:ind w:left="284"/>
    </w:pPr>
    <w:rPr>
      <w:rFonts w:eastAsia="Times New Roman"/>
    </w:rPr>
  </w:style>
  <w:style w:type="paragraph" w:customStyle="1" w:styleId="Tabletext">
    <w:name w:val="Table text"/>
    <w:basedOn w:val="Normal"/>
    <w:locked/>
    <w:rsid w:val="001012F5"/>
    <w:pPr>
      <w:spacing w:before="60" w:after="60"/>
    </w:pPr>
  </w:style>
  <w:style w:type="paragraph" w:customStyle="1" w:styleId="Blocklabel">
    <w:name w:val="Block label"/>
    <w:basedOn w:val="Normal"/>
    <w:next w:val="Normal"/>
    <w:link w:val="BlocklabelChar"/>
    <w:locked/>
    <w:rsid w:val="001012F5"/>
    <w:pPr>
      <w:keepNext/>
      <w:spacing w:after="60"/>
      <w:ind w:left="425"/>
    </w:pPr>
    <w:rPr>
      <w:b/>
      <w:snapToGrid w:val="0"/>
    </w:rPr>
  </w:style>
  <w:style w:type="character" w:customStyle="1" w:styleId="BlocklabelChar">
    <w:name w:val="Block label Char"/>
    <w:basedOn w:val="Policepardfaut"/>
    <w:link w:val="Blocklabel"/>
    <w:rsid w:val="001012F5"/>
    <w:rPr>
      <w:rFonts w:ascii="Arial" w:eastAsia="Times" w:hAnsi="Arial"/>
      <w:b/>
      <w:snapToGrid w:val="0"/>
      <w:lang w:val="en-GB" w:eastAsia="en-US"/>
    </w:rPr>
  </w:style>
  <w:style w:type="table" w:customStyle="1" w:styleId="Tableborders">
    <w:name w:val="Table borders"/>
    <w:basedOn w:val="TableauNormal"/>
    <w:locked/>
    <w:rsid w:val="001012F5"/>
    <w:rPr>
      <w:rFonts w:ascii="Arial" w:eastAsia="Times" w:hAnsi="Arial"/>
      <w:lang w:val="en-GB" w:eastAsia="en-GB"/>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odd">
    <w:name w:val="Footer odd"/>
    <w:basedOn w:val="Footereven"/>
    <w:locked/>
    <w:rsid w:val="001012F5"/>
    <w:pPr>
      <w:jc w:val="right"/>
    </w:pPr>
  </w:style>
  <w:style w:type="paragraph" w:customStyle="1" w:styleId="ListBullet1">
    <w:name w:val="List Bullet1"/>
    <w:basedOn w:val="Normal"/>
    <w:link w:val="ListbulletChar"/>
    <w:locked/>
    <w:rsid w:val="001012F5"/>
    <w:pPr>
      <w:numPr>
        <w:numId w:val="2"/>
      </w:numPr>
      <w:spacing w:before="60" w:after="60"/>
    </w:pPr>
  </w:style>
  <w:style w:type="character" w:customStyle="1" w:styleId="ListbulletChar">
    <w:name w:val="List bullet Char"/>
    <w:basedOn w:val="Policepardfaut"/>
    <w:link w:val="ListBullet1"/>
    <w:rsid w:val="001012F5"/>
    <w:rPr>
      <w:rFonts w:ascii="Arial" w:eastAsia="Times" w:hAnsi="Arial"/>
      <w:lang w:val="en-GB" w:eastAsia="en-US"/>
    </w:rPr>
  </w:style>
  <w:style w:type="paragraph" w:customStyle="1" w:styleId="ListNumber1">
    <w:name w:val="List Number1"/>
    <w:basedOn w:val="Normal"/>
    <w:locked/>
    <w:rsid w:val="001012F5"/>
    <w:pPr>
      <w:numPr>
        <w:numId w:val="8"/>
      </w:numPr>
      <w:tabs>
        <w:tab w:val="clear" w:pos="1211"/>
        <w:tab w:val="left" w:pos="1134"/>
      </w:tabs>
      <w:spacing w:before="60" w:after="60"/>
    </w:pPr>
  </w:style>
  <w:style w:type="paragraph" w:customStyle="1" w:styleId="Copyrighttext">
    <w:name w:val="Copyright text"/>
    <w:locked/>
    <w:rsid w:val="001012F5"/>
    <w:pPr>
      <w:spacing w:before="40" w:after="80"/>
    </w:pPr>
    <w:rPr>
      <w:rFonts w:ascii="Arial" w:eastAsia="Times" w:hAnsi="Arial"/>
      <w:noProof/>
      <w:szCs w:val="19"/>
      <w:lang w:val="en-GB" w:eastAsia="en-US"/>
    </w:rPr>
  </w:style>
  <w:style w:type="paragraph" w:customStyle="1" w:styleId="Append1">
    <w:name w:val="Append 1"/>
    <w:basedOn w:val="Normal"/>
    <w:next w:val="Normal"/>
    <w:locked/>
    <w:rsid w:val="001012F5"/>
    <w:pPr>
      <w:keepNext/>
      <w:keepLines/>
      <w:numPr>
        <w:ilvl w:val="1"/>
        <w:numId w:val="10"/>
      </w:numPr>
      <w:suppressAutoHyphens w:val="0"/>
      <w:spacing w:before="240" w:after="240"/>
      <w:ind w:left="0" w:firstLine="0"/>
      <w:outlineLvl w:val="0"/>
    </w:pPr>
    <w:rPr>
      <w:rFonts w:eastAsia="Times New Roman"/>
      <w:b/>
      <w:color w:val="000000"/>
      <w:sz w:val="40"/>
      <w:lang w:val="en-US"/>
    </w:rPr>
  </w:style>
  <w:style w:type="paragraph" w:customStyle="1" w:styleId="Label">
    <w:name w:val="Label"/>
    <w:basedOn w:val="Normal"/>
    <w:next w:val="Normal"/>
    <w:locked/>
    <w:rsid w:val="001012F5"/>
    <w:pPr>
      <w:keepNext/>
    </w:pPr>
    <w:rPr>
      <w:b/>
      <w:snapToGrid w:val="0"/>
    </w:rPr>
  </w:style>
  <w:style w:type="paragraph" w:styleId="En-ttedetabledesmatires">
    <w:name w:val="TOC Heading"/>
    <w:basedOn w:val="Heading"/>
    <w:next w:val="Normal"/>
    <w:qFormat/>
    <w:rsid w:val="001012F5"/>
    <w:pPr>
      <w:outlineLvl w:val="9"/>
    </w:pPr>
  </w:style>
  <w:style w:type="paragraph" w:customStyle="1" w:styleId="Tablelistbullet">
    <w:name w:val="Table list bullet"/>
    <w:basedOn w:val="Tabletext"/>
    <w:locked/>
    <w:rsid w:val="001012F5"/>
    <w:pPr>
      <w:ind w:left="284" w:hanging="284"/>
    </w:pPr>
  </w:style>
  <w:style w:type="paragraph" w:customStyle="1" w:styleId="Tableheading">
    <w:name w:val="Table heading"/>
    <w:basedOn w:val="Normal"/>
    <w:locked/>
    <w:rsid w:val="001012F5"/>
    <w:rPr>
      <w:b/>
      <w:snapToGrid w:val="0"/>
    </w:rPr>
  </w:style>
  <w:style w:type="paragraph" w:customStyle="1" w:styleId="Command">
    <w:name w:val="Command"/>
    <w:basedOn w:val="Normal"/>
    <w:locked/>
    <w:rsid w:val="001012F5"/>
    <w:pPr>
      <w:ind w:left="1134"/>
    </w:pPr>
    <w:rPr>
      <w:rFonts w:ascii="Courier" w:hAnsi="Courier"/>
      <w:snapToGrid w:val="0"/>
    </w:rPr>
  </w:style>
  <w:style w:type="character" w:styleId="Titredulivre">
    <w:name w:val="Book Title"/>
    <w:basedOn w:val="Policepardfaut"/>
    <w:qFormat/>
    <w:rsid w:val="001012F5"/>
    <w:rPr>
      <w:i/>
    </w:rPr>
  </w:style>
  <w:style w:type="character" w:customStyle="1" w:styleId="Syntax">
    <w:name w:val="Syntax"/>
    <w:basedOn w:val="Policepardfaut"/>
    <w:locked/>
    <w:rsid w:val="001012F5"/>
    <w:rPr>
      <w:rFonts w:ascii="Courier" w:hAnsi="Courier"/>
      <w:noProof/>
    </w:rPr>
  </w:style>
  <w:style w:type="paragraph" w:customStyle="1" w:styleId="ListContinue1">
    <w:name w:val="List Continue1"/>
    <w:basedOn w:val="Normal"/>
    <w:locked/>
    <w:rsid w:val="001012F5"/>
    <w:pPr>
      <w:spacing w:before="60" w:after="60"/>
      <w:ind w:left="1134"/>
    </w:pPr>
  </w:style>
  <w:style w:type="paragraph" w:customStyle="1" w:styleId="Tablelistnumber">
    <w:name w:val="Table list number"/>
    <w:basedOn w:val="Tabletext"/>
    <w:locked/>
    <w:rsid w:val="001012F5"/>
    <w:pPr>
      <w:ind w:left="284" w:hanging="284"/>
    </w:pPr>
  </w:style>
  <w:style w:type="paragraph" w:customStyle="1" w:styleId="Append2">
    <w:name w:val="Append 2"/>
    <w:basedOn w:val="Titre2"/>
    <w:next w:val="Normal"/>
    <w:locked/>
    <w:rsid w:val="001012F5"/>
    <w:pPr>
      <w:keepLines/>
      <w:numPr>
        <w:ilvl w:val="0"/>
        <w:numId w:val="0"/>
      </w:numPr>
      <w:tabs>
        <w:tab w:val="num" w:pos="851"/>
      </w:tabs>
      <w:suppressAutoHyphens w:val="0"/>
      <w:ind w:left="851" w:hanging="851"/>
    </w:pPr>
    <w:rPr>
      <w:rFonts w:eastAsia="Times New Roman"/>
      <w:color w:val="000000"/>
      <w:kern w:val="0"/>
      <w:lang w:val="en-US"/>
    </w:rPr>
  </w:style>
  <w:style w:type="paragraph" w:customStyle="1" w:styleId="Append3">
    <w:name w:val="Append 3"/>
    <w:basedOn w:val="Titre3"/>
    <w:next w:val="Normal"/>
    <w:locked/>
    <w:rsid w:val="001012F5"/>
    <w:pPr>
      <w:keepLines/>
      <w:numPr>
        <w:numId w:val="10"/>
      </w:numPr>
      <w:suppressAutoHyphens w:val="0"/>
    </w:pPr>
    <w:rPr>
      <w:rFonts w:eastAsia="Times New Roman"/>
      <w:color w:val="000000"/>
      <w:kern w:val="0"/>
      <w:lang w:val="en-US"/>
    </w:rPr>
  </w:style>
  <w:style w:type="paragraph" w:customStyle="1" w:styleId="Append4">
    <w:name w:val="Append 4"/>
    <w:basedOn w:val="Titre4"/>
    <w:next w:val="Normal"/>
    <w:locked/>
    <w:rsid w:val="001012F5"/>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1012F5"/>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1012F5"/>
    <w:pPr>
      <w:spacing w:before="1660" w:after="460"/>
    </w:pPr>
    <w:rPr>
      <w:sz w:val="20"/>
      <w:szCs w:val="32"/>
    </w:rPr>
  </w:style>
  <w:style w:type="character" w:customStyle="1" w:styleId="Italic">
    <w:name w:val="Italic"/>
    <w:basedOn w:val="Policepardfaut"/>
    <w:locked/>
    <w:rsid w:val="001012F5"/>
    <w:rPr>
      <w:i/>
    </w:rPr>
  </w:style>
  <w:style w:type="paragraph" w:customStyle="1" w:styleId="Index">
    <w:name w:val="Index"/>
    <w:basedOn w:val="Normal"/>
    <w:locked/>
    <w:rsid w:val="001012F5"/>
  </w:style>
  <w:style w:type="paragraph" w:styleId="Explorateurdedocuments">
    <w:name w:val="Document Map"/>
    <w:basedOn w:val="Normal"/>
    <w:link w:val="ExplorateurdedocumentsCar"/>
    <w:rsid w:val="001012F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rsid w:val="001012F5"/>
    <w:rPr>
      <w:rFonts w:ascii="Tahoma" w:eastAsia="Times" w:hAnsi="Tahoma" w:cs="Tahoma"/>
      <w:shd w:val="clear" w:color="auto" w:fill="000080"/>
      <w:lang w:val="en-GB" w:eastAsia="en-US"/>
    </w:rPr>
  </w:style>
  <w:style w:type="paragraph" w:customStyle="1" w:styleId="ProductFamily">
    <w:name w:val="Product Family"/>
    <w:basedOn w:val="Normal"/>
    <w:next w:val="ProductName"/>
    <w:locked/>
    <w:rsid w:val="001012F5"/>
    <w:pPr>
      <w:spacing w:before="1000" w:after="0"/>
    </w:pPr>
    <w:rPr>
      <w:rFonts w:eastAsia="Times New Roman"/>
      <w:sz w:val="32"/>
      <w:szCs w:val="32"/>
    </w:rPr>
  </w:style>
  <w:style w:type="paragraph" w:customStyle="1" w:styleId="Productvariant">
    <w:name w:val="Product variant"/>
    <w:basedOn w:val="Normal"/>
    <w:locked/>
    <w:rsid w:val="001012F5"/>
    <w:pPr>
      <w:spacing w:before="360" w:after="0"/>
    </w:pPr>
    <w:rPr>
      <w:sz w:val="28"/>
    </w:rPr>
  </w:style>
  <w:style w:type="paragraph" w:styleId="Lgende">
    <w:name w:val="caption"/>
    <w:basedOn w:val="Normal"/>
    <w:next w:val="ListNumber1"/>
    <w:qFormat/>
    <w:rsid w:val="001012F5"/>
    <w:pPr>
      <w:tabs>
        <w:tab w:val="left" w:pos="1134"/>
      </w:tabs>
      <w:spacing w:before="0" w:after="60"/>
      <w:ind w:left="1418"/>
    </w:pPr>
    <w:rPr>
      <w:bCs/>
      <w:i/>
      <w:snapToGrid w:val="0"/>
      <w:sz w:val="18"/>
    </w:rPr>
  </w:style>
  <w:style w:type="character" w:styleId="Lienhypertexte">
    <w:name w:val="Hyperlink"/>
    <w:basedOn w:val="Policepardfaut"/>
    <w:uiPriority w:val="99"/>
    <w:rsid w:val="001012F5"/>
    <w:rPr>
      <w:color w:val="0000FF"/>
      <w:u w:val="single"/>
    </w:rPr>
  </w:style>
  <w:style w:type="character" w:styleId="Lienhypertextesuivivisit">
    <w:name w:val="FollowedHyperlink"/>
    <w:basedOn w:val="Policepardfaut"/>
    <w:uiPriority w:val="99"/>
    <w:rsid w:val="001012F5"/>
    <w:rPr>
      <w:color w:val="800080"/>
      <w:u w:val="single"/>
    </w:rPr>
  </w:style>
  <w:style w:type="character" w:customStyle="1" w:styleId="Bold">
    <w:name w:val="Bold"/>
    <w:basedOn w:val="Policepardfaut"/>
    <w:locked/>
    <w:rsid w:val="001012F5"/>
    <w:rPr>
      <w:b/>
    </w:rPr>
  </w:style>
  <w:style w:type="paragraph" w:customStyle="1" w:styleId="DocumentSubtitle">
    <w:name w:val="Document Subtitle"/>
    <w:basedOn w:val="DocumentTitle"/>
    <w:locked/>
    <w:rsid w:val="001012F5"/>
    <w:pPr>
      <w:spacing w:before="300" w:after="240"/>
    </w:pPr>
    <w:rPr>
      <w:sz w:val="32"/>
    </w:rPr>
  </w:style>
  <w:style w:type="character" w:customStyle="1" w:styleId="Metadata">
    <w:name w:val="Metadata"/>
    <w:basedOn w:val="base"/>
    <w:locked/>
    <w:rsid w:val="001012F5"/>
    <w:rPr>
      <w:rFonts w:ascii="Arial" w:hAnsi="Arial"/>
      <w:noProof/>
      <w:color w:val="008000"/>
      <w:sz w:val="18"/>
      <w:lang w:val="en-GB"/>
    </w:rPr>
  </w:style>
  <w:style w:type="character" w:customStyle="1" w:styleId="base">
    <w:name w:val="base"/>
    <w:basedOn w:val="Policepardfaut"/>
    <w:locked/>
    <w:rsid w:val="001012F5"/>
    <w:rPr>
      <w:sz w:val="18"/>
    </w:rPr>
  </w:style>
  <w:style w:type="paragraph" w:customStyle="1" w:styleId="RevisionSecurityStatus">
    <w:name w:val="RevisionSecurityStatus"/>
    <w:basedOn w:val="Normal"/>
    <w:locked/>
    <w:rsid w:val="001012F5"/>
    <w:pPr>
      <w:spacing w:before="400" w:after="0"/>
    </w:pPr>
    <w:rPr>
      <w:sz w:val="28"/>
    </w:rPr>
  </w:style>
  <w:style w:type="paragraph" w:customStyle="1" w:styleId="Titlepagetext">
    <w:name w:val="Title page text"/>
    <w:basedOn w:val="Normal"/>
    <w:locked/>
    <w:rsid w:val="001012F5"/>
    <w:pPr>
      <w:spacing w:after="0"/>
    </w:pPr>
    <w:rPr>
      <w:sz w:val="18"/>
    </w:rPr>
  </w:style>
  <w:style w:type="paragraph" w:styleId="En-tte">
    <w:name w:val="header"/>
    <w:basedOn w:val="Normal"/>
    <w:link w:val="En-tteCar"/>
    <w:rsid w:val="001012F5"/>
    <w:pPr>
      <w:tabs>
        <w:tab w:val="center" w:pos="4320"/>
        <w:tab w:val="right" w:pos="8640"/>
      </w:tabs>
    </w:pPr>
  </w:style>
  <w:style w:type="character" w:customStyle="1" w:styleId="En-tteCar">
    <w:name w:val="En-tête Car"/>
    <w:basedOn w:val="Policepardfaut"/>
    <w:link w:val="En-tte"/>
    <w:rsid w:val="001012F5"/>
    <w:rPr>
      <w:rFonts w:ascii="Arial" w:eastAsia="Times" w:hAnsi="Arial"/>
      <w:lang w:val="en-GB" w:eastAsia="en-US"/>
    </w:rPr>
  </w:style>
  <w:style w:type="paragraph" w:styleId="Pieddepage">
    <w:name w:val="footer"/>
    <w:basedOn w:val="Normal"/>
    <w:link w:val="PieddepageCar"/>
    <w:rsid w:val="001012F5"/>
    <w:pPr>
      <w:tabs>
        <w:tab w:val="center" w:pos="4320"/>
        <w:tab w:val="right" w:pos="8640"/>
      </w:tabs>
    </w:pPr>
  </w:style>
  <w:style w:type="character" w:customStyle="1" w:styleId="PieddepageCar">
    <w:name w:val="Pied de page Car"/>
    <w:basedOn w:val="Policepardfaut"/>
    <w:link w:val="Pieddepage"/>
    <w:rsid w:val="001012F5"/>
    <w:rPr>
      <w:rFonts w:ascii="Arial" w:eastAsia="Times" w:hAnsi="Arial"/>
      <w:lang w:val="en-GB" w:eastAsia="en-US"/>
    </w:rPr>
  </w:style>
  <w:style w:type="paragraph" w:customStyle="1" w:styleId="QMOtabletext">
    <w:name w:val="QMO_table text"/>
    <w:basedOn w:val="Tabletext"/>
    <w:locked/>
    <w:rsid w:val="001012F5"/>
  </w:style>
  <w:style w:type="paragraph" w:customStyle="1" w:styleId="QMODocumentTitle">
    <w:name w:val="QMO_Document Title"/>
    <w:basedOn w:val="DocumentTitle"/>
    <w:locked/>
    <w:rsid w:val="001012F5"/>
    <w:pPr>
      <w:spacing w:before="0" w:after="200"/>
    </w:pPr>
    <w:rPr>
      <w:b/>
      <w:sz w:val="60"/>
    </w:rPr>
  </w:style>
  <w:style w:type="paragraph" w:customStyle="1" w:styleId="QMOTableheading">
    <w:name w:val="QMO_Table heading"/>
    <w:basedOn w:val="Tableheading"/>
    <w:next w:val="Normal"/>
    <w:locked/>
    <w:rsid w:val="001012F5"/>
  </w:style>
  <w:style w:type="paragraph" w:styleId="Date">
    <w:name w:val="Date"/>
    <w:basedOn w:val="Normal"/>
    <w:next w:val="Normal"/>
    <w:link w:val="DateCar"/>
    <w:rsid w:val="001012F5"/>
  </w:style>
  <w:style w:type="character" w:customStyle="1" w:styleId="DateCar">
    <w:name w:val="Date Car"/>
    <w:basedOn w:val="Policepardfaut"/>
    <w:link w:val="Date"/>
    <w:rsid w:val="001012F5"/>
    <w:rPr>
      <w:rFonts w:ascii="Arial" w:eastAsia="Times" w:hAnsi="Arial"/>
      <w:lang w:val="en-GB" w:eastAsia="en-US"/>
    </w:rPr>
  </w:style>
  <w:style w:type="paragraph" w:styleId="AdresseHTML">
    <w:name w:val="HTML Address"/>
    <w:basedOn w:val="Normal"/>
    <w:link w:val="AdresseHTMLCar"/>
    <w:rsid w:val="001012F5"/>
    <w:rPr>
      <w:i/>
      <w:iCs/>
    </w:rPr>
  </w:style>
  <w:style w:type="character" w:customStyle="1" w:styleId="AdresseHTMLCar">
    <w:name w:val="Adresse HTML Car"/>
    <w:basedOn w:val="Policepardfaut"/>
    <w:link w:val="AdresseHTML"/>
    <w:rsid w:val="001012F5"/>
    <w:rPr>
      <w:rFonts w:ascii="Arial" w:eastAsia="Times" w:hAnsi="Arial"/>
      <w:i/>
      <w:iCs/>
      <w:lang w:val="en-GB" w:eastAsia="en-US"/>
    </w:rPr>
  </w:style>
  <w:style w:type="paragraph" w:styleId="PrformatHTML">
    <w:name w:val="HTML Preformatted"/>
    <w:basedOn w:val="Normal"/>
    <w:link w:val="PrformatHTMLCar"/>
    <w:rsid w:val="001012F5"/>
    <w:rPr>
      <w:rFonts w:ascii="Courier New" w:hAnsi="Courier New" w:cs="Courier New"/>
    </w:rPr>
  </w:style>
  <w:style w:type="character" w:customStyle="1" w:styleId="PrformatHTMLCar">
    <w:name w:val="Préformaté HTML Car"/>
    <w:basedOn w:val="Policepardfaut"/>
    <w:link w:val="PrformatHTML"/>
    <w:rsid w:val="001012F5"/>
    <w:rPr>
      <w:rFonts w:ascii="Courier New" w:eastAsia="Times" w:hAnsi="Courier New" w:cs="Courier New"/>
      <w:lang w:val="en-GB" w:eastAsia="en-US"/>
    </w:rPr>
  </w:style>
  <w:style w:type="paragraph" w:styleId="Sous-titre">
    <w:name w:val="Subtitle"/>
    <w:basedOn w:val="Normal"/>
    <w:link w:val="Sous-titreCar"/>
    <w:qFormat/>
    <w:rsid w:val="001012F5"/>
    <w:pPr>
      <w:spacing w:after="60"/>
      <w:jc w:val="center"/>
      <w:outlineLvl w:val="1"/>
    </w:pPr>
    <w:rPr>
      <w:rFonts w:cs="Arial"/>
      <w:sz w:val="24"/>
      <w:szCs w:val="24"/>
    </w:rPr>
  </w:style>
  <w:style w:type="character" w:customStyle="1" w:styleId="Sous-titreCar">
    <w:name w:val="Sous-titre Car"/>
    <w:basedOn w:val="Policepardfaut"/>
    <w:link w:val="Sous-titre"/>
    <w:rsid w:val="001012F5"/>
    <w:rPr>
      <w:rFonts w:ascii="Arial" w:eastAsia="Times" w:hAnsi="Arial" w:cs="Arial"/>
      <w:sz w:val="24"/>
      <w:szCs w:val="24"/>
      <w:lang w:val="en-GB" w:eastAsia="en-US"/>
    </w:rPr>
  </w:style>
  <w:style w:type="paragraph" w:styleId="Tabledesrfrencesjuridiques">
    <w:name w:val="table of authorities"/>
    <w:basedOn w:val="Normal"/>
    <w:next w:val="Normal"/>
    <w:rsid w:val="001012F5"/>
    <w:pPr>
      <w:ind w:left="200" w:hanging="200"/>
    </w:pPr>
  </w:style>
  <w:style w:type="paragraph" w:styleId="Tabledesillustrations">
    <w:name w:val="table of figures"/>
    <w:basedOn w:val="Normal"/>
    <w:next w:val="Normal"/>
    <w:rsid w:val="001012F5"/>
  </w:style>
  <w:style w:type="table" w:styleId="Grilledutableau">
    <w:name w:val="Table Grid"/>
    <w:basedOn w:val="TableauNormal"/>
    <w:rsid w:val="001012F5"/>
    <w:pPr>
      <w:suppressAutoHyphens/>
      <w:spacing w:before="120" w:after="120"/>
      <w:ind w:left="851"/>
    </w:pPr>
    <w:rPr>
      <w:rFonts w:ascii="Times" w:eastAsia="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1012F5"/>
    <w:rPr>
      <w:rFonts w:ascii="Tahoma" w:hAnsi="Tahoma" w:cs="Tahoma"/>
      <w:sz w:val="16"/>
      <w:szCs w:val="16"/>
    </w:rPr>
  </w:style>
  <w:style w:type="character" w:customStyle="1" w:styleId="TextedebullesCar">
    <w:name w:val="Texte de bulles Car"/>
    <w:basedOn w:val="Policepardfaut"/>
    <w:link w:val="Textedebulles"/>
    <w:rsid w:val="001012F5"/>
    <w:rPr>
      <w:rFonts w:ascii="Tahoma" w:eastAsia="Times" w:hAnsi="Tahoma" w:cs="Tahoma"/>
      <w:sz w:val="16"/>
      <w:szCs w:val="16"/>
      <w:lang w:val="en-GB" w:eastAsia="en-US"/>
    </w:rPr>
  </w:style>
  <w:style w:type="paragraph" w:customStyle="1" w:styleId="LeftAlignedNormal">
    <w:name w:val="Left Aligned Normal"/>
    <w:basedOn w:val="Normal"/>
    <w:locked/>
    <w:rsid w:val="001012F5"/>
    <w:pPr>
      <w:tabs>
        <w:tab w:val="right" w:pos="8448"/>
      </w:tabs>
    </w:pPr>
    <w:rPr>
      <w:rFonts w:ascii="Helvetica" w:hAnsi="Helvetica"/>
    </w:rPr>
  </w:style>
  <w:style w:type="paragraph" w:customStyle="1" w:styleId="FooterFirstPage">
    <w:name w:val="Footer First Page"/>
    <w:basedOn w:val="Pieddepage"/>
    <w:locked/>
    <w:rsid w:val="001012F5"/>
    <w:pPr>
      <w:tabs>
        <w:tab w:val="right" w:pos="8448"/>
      </w:tabs>
      <w:ind w:left="426" w:hanging="426"/>
    </w:pPr>
    <w:rPr>
      <w:rFonts w:ascii="Times New Roman" w:hAnsi="Times New Roman"/>
    </w:rPr>
  </w:style>
  <w:style w:type="paragraph" w:customStyle="1" w:styleId="HeaderFirstPage">
    <w:name w:val="Header First Page"/>
    <w:basedOn w:val="En-tte"/>
    <w:locked/>
    <w:rsid w:val="001012F5"/>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1012F5"/>
    <w:rPr>
      <w:color w:val="0000FF"/>
    </w:rPr>
  </w:style>
  <w:style w:type="character" w:customStyle="1" w:styleId="TemplateinstructionsCharChar">
    <w:name w:val="Template_instructions Char Char"/>
    <w:basedOn w:val="Policepardfaut"/>
    <w:link w:val="Templateinstructions"/>
    <w:rsid w:val="001012F5"/>
    <w:rPr>
      <w:rFonts w:ascii="Arial" w:eastAsia="Times" w:hAnsi="Arial"/>
      <w:color w:val="0000FF"/>
      <w:lang w:val="en-GB" w:eastAsia="en-US"/>
    </w:rPr>
  </w:style>
  <w:style w:type="paragraph" w:customStyle="1" w:styleId="CMPinstructionsListBul">
    <w:name w:val="CMP_instructions_ListBul"/>
    <w:basedOn w:val="ListBullet1"/>
    <w:locked/>
    <w:rsid w:val="001012F5"/>
    <w:pPr>
      <w:tabs>
        <w:tab w:val="left" w:pos="1134"/>
      </w:tabs>
    </w:pPr>
    <w:rPr>
      <w:color w:val="0000FF"/>
    </w:rPr>
  </w:style>
  <w:style w:type="paragraph" w:customStyle="1" w:styleId="CMPinstructionsNote">
    <w:name w:val="CMP_instructions_Note"/>
    <w:basedOn w:val="Note"/>
    <w:next w:val="Templateinstructions"/>
    <w:locked/>
    <w:rsid w:val="001012F5"/>
    <w:rPr>
      <w:color w:val="0000FF"/>
    </w:rPr>
  </w:style>
  <w:style w:type="character" w:customStyle="1" w:styleId="Bookconfidentiality">
    <w:name w:val="Book_confidentiality"/>
    <w:basedOn w:val="Metadata"/>
    <w:locked/>
    <w:rsid w:val="001012F5"/>
    <w:rPr>
      <w:rFonts w:ascii="Arial" w:hAnsi="Arial"/>
      <w:noProof/>
      <w:color w:val="008000"/>
      <w:sz w:val="28"/>
      <w:lang w:val="en-GB"/>
    </w:rPr>
  </w:style>
  <w:style w:type="character" w:customStyle="1" w:styleId="Revisionstatus">
    <w:name w:val="Revision_status"/>
    <w:basedOn w:val="Metadata"/>
    <w:locked/>
    <w:rsid w:val="001012F5"/>
    <w:rPr>
      <w:rFonts w:ascii="Arial" w:hAnsi="Arial"/>
      <w:noProof/>
      <w:color w:val="008000"/>
      <w:sz w:val="28"/>
      <w:lang w:val="en-GB"/>
    </w:rPr>
  </w:style>
  <w:style w:type="paragraph" w:customStyle="1" w:styleId="bookconfrevstatus">
    <w:name w:val="bookconf + revstatus"/>
    <w:basedOn w:val="Normal"/>
    <w:next w:val="Normal"/>
    <w:locked/>
    <w:rsid w:val="001012F5"/>
    <w:pPr>
      <w:spacing w:before="0" w:after="0"/>
    </w:pPr>
  </w:style>
  <w:style w:type="character" w:customStyle="1" w:styleId="Button">
    <w:name w:val="Button"/>
    <w:basedOn w:val="Policepardfaut"/>
    <w:locked/>
    <w:rsid w:val="001012F5"/>
    <w:rPr>
      <w:bdr w:val="single" w:sz="12" w:space="0" w:color="auto"/>
      <w:lang w:val="en-GB"/>
    </w:rPr>
  </w:style>
  <w:style w:type="paragraph" w:customStyle="1" w:styleId="StyleQMODocumentTitle26pt">
    <w:name w:val="Style QMO_Document Title + 26 pt"/>
    <w:basedOn w:val="QMODocumentTitle"/>
    <w:locked/>
    <w:rsid w:val="001012F5"/>
    <w:rPr>
      <w:bCs/>
      <w:sz w:val="52"/>
    </w:rPr>
  </w:style>
  <w:style w:type="paragraph" w:styleId="Listepuces">
    <w:name w:val="List Bullet"/>
    <w:basedOn w:val="Normal"/>
    <w:rsid w:val="001012F5"/>
    <w:pPr>
      <w:numPr>
        <w:numId w:val="11"/>
      </w:numPr>
    </w:pPr>
  </w:style>
  <w:style w:type="character" w:styleId="Marquedecommentaire">
    <w:name w:val="annotation reference"/>
    <w:basedOn w:val="Policepardfaut"/>
    <w:rsid w:val="001012F5"/>
    <w:rPr>
      <w:sz w:val="16"/>
      <w:szCs w:val="16"/>
    </w:rPr>
  </w:style>
  <w:style w:type="paragraph" w:styleId="Commentaire">
    <w:name w:val="annotation text"/>
    <w:basedOn w:val="Normal"/>
    <w:link w:val="CommentaireCar"/>
    <w:rsid w:val="001012F5"/>
  </w:style>
  <w:style w:type="character" w:customStyle="1" w:styleId="CommentaireCar">
    <w:name w:val="Commentaire Car"/>
    <w:basedOn w:val="Policepardfaut"/>
    <w:link w:val="Commentaire"/>
    <w:rsid w:val="001012F5"/>
    <w:rPr>
      <w:rFonts w:ascii="Arial" w:eastAsia="Times" w:hAnsi="Arial"/>
      <w:lang w:val="en-GB" w:eastAsia="en-US"/>
    </w:rPr>
  </w:style>
  <w:style w:type="paragraph" w:styleId="Objetducommentaire">
    <w:name w:val="annotation subject"/>
    <w:basedOn w:val="Commentaire"/>
    <w:next w:val="Commentaire"/>
    <w:link w:val="ObjetducommentaireCar"/>
    <w:rsid w:val="001012F5"/>
    <w:rPr>
      <w:b/>
      <w:bCs/>
    </w:rPr>
  </w:style>
  <w:style w:type="character" w:customStyle="1" w:styleId="ObjetducommentaireCar">
    <w:name w:val="Objet du commentaire Car"/>
    <w:basedOn w:val="CommentaireCar"/>
    <w:link w:val="Objetducommentaire"/>
    <w:rsid w:val="001012F5"/>
    <w:rPr>
      <w:rFonts w:ascii="Arial" w:eastAsia="Times" w:hAnsi="Arial"/>
      <w:b/>
      <w:bCs/>
      <w:lang w:val="en-GB" w:eastAsia="en-US"/>
    </w:rPr>
  </w:style>
  <w:style w:type="character" w:styleId="lev">
    <w:name w:val="Strong"/>
    <w:basedOn w:val="Policepardfaut"/>
    <w:qFormat/>
    <w:rsid w:val="001012F5"/>
    <w:rPr>
      <w:b/>
      <w:bCs/>
    </w:rPr>
  </w:style>
  <w:style w:type="paragraph" w:customStyle="1" w:styleId="tabletext0">
    <w:name w:val="tabletext"/>
    <w:basedOn w:val="Normal"/>
    <w:locked/>
    <w:rsid w:val="001012F5"/>
    <w:pPr>
      <w:suppressAutoHyphens w:val="0"/>
      <w:spacing w:before="100" w:beforeAutospacing="1" w:after="100" w:afterAutospacing="1"/>
    </w:pPr>
    <w:rPr>
      <w:rFonts w:ascii="Times New Roman" w:eastAsia="Times New Roman" w:hAnsi="Times New Roman"/>
      <w:sz w:val="24"/>
      <w:szCs w:val="24"/>
      <w:lang w:eastAsia="en-GB"/>
    </w:rPr>
  </w:style>
  <w:style w:type="paragraph" w:styleId="Paragraphedeliste">
    <w:name w:val="List Paragraph"/>
    <w:basedOn w:val="Normal"/>
    <w:link w:val="ParagraphedelisteCar"/>
    <w:uiPriority w:val="34"/>
    <w:qFormat/>
    <w:rsid w:val="001012F5"/>
    <w:pPr>
      <w:ind w:left="720"/>
      <w:contextualSpacing/>
    </w:pPr>
  </w:style>
  <w:style w:type="character" w:customStyle="1" w:styleId="ParagraphedelisteCar">
    <w:name w:val="Paragraphe de liste Car"/>
    <w:basedOn w:val="Policepardfaut"/>
    <w:link w:val="Paragraphedeliste"/>
    <w:uiPriority w:val="34"/>
    <w:rsid w:val="001012F5"/>
    <w:rPr>
      <w:rFonts w:ascii="Arial" w:eastAsia="Times" w:hAnsi="Arial"/>
      <w:lang w:val="en-GB" w:eastAsia="en-US"/>
    </w:rPr>
  </w:style>
  <w:style w:type="paragraph" w:styleId="NormalWeb">
    <w:name w:val="Normal (Web)"/>
    <w:basedOn w:val="Normal"/>
    <w:uiPriority w:val="99"/>
    <w:rsid w:val="001012F5"/>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1012F5"/>
    <w:pPr>
      <w:autoSpaceDE w:val="0"/>
      <w:autoSpaceDN w:val="0"/>
      <w:adjustRightInd w:val="0"/>
    </w:pPr>
    <w:rPr>
      <w:rFonts w:eastAsia="Times"/>
      <w:color w:val="000000"/>
      <w:sz w:val="24"/>
      <w:szCs w:val="24"/>
      <w:lang w:val="en-GB" w:eastAsia="en-GB"/>
    </w:rPr>
  </w:style>
  <w:style w:type="paragraph" w:customStyle="1" w:styleId="StyleHeading3TSBTHREEComplexArial10pt">
    <w:name w:val="Style Heading 3TSBTHREE + (Complex) Arial 10 pt"/>
    <w:basedOn w:val="Titre3"/>
    <w:rsid w:val="001012F5"/>
    <w:pPr>
      <w:numPr>
        <w:ilvl w:val="0"/>
        <w:numId w:val="0"/>
      </w:numPr>
      <w:tabs>
        <w:tab w:val="clear" w:pos="851"/>
        <w:tab w:val="num" w:pos="360"/>
      </w:tabs>
      <w:suppressAutoHyphens w:val="0"/>
      <w:spacing w:before="240" w:after="60"/>
      <w:ind w:left="360" w:hanging="360"/>
      <w:jc w:val="both"/>
    </w:pPr>
    <w:rPr>
      <w:rFonts w:cs="Arial"/>
      <w:b w:val="0"/>
      <w:kern w:val="0"/>
      <w:sz w:val="22"/>
      <w:u w:val="single"/>
    </w:rPr>
  </w:style>
  <w:style w:type="character" w:customStyle="1" w:styleId="m1">
    <w:name w:val="m1"/>
    <w:rsid w:val="001012F5"/>
    <w:rPr>
      <w:color w:val="0000FF"/>
    </w:rPr>
  </w:style>
  <w:style w:type="character" w:customStyle="1" w:styleId="t1">
    <w:name w:val="t1"/>
    <w:rsid w:val="001012F5"/>
    <w:rPr>
      <w:color w:val="990000"/>
    </w:rPr>
  </w:style>
  <w:style w:type="character" w:customStyle="1" w:styleId="b1">
    <w:name w:val="b1"/>
    <w:rsid w:val="001012F5"/>
    <w:rPr>
      <w:rFonts w:ascii="Courier New" w:hAnsi="Courier New" w:cs="Courier New" w:hint="default"/>
      <w:b/>
      <w:bCs/>
      <w:strike w:val="0"/>
      <w:dstrike w:val="0"/>
      <w:color w:val="FF0000"/>
      <w:u w:val="none"/>
      <w:effect w:val="none"/>
    </w:rPr>
  </w:style>
  <w:style w:type="character" w:customStyle="1" w:styleId="tx1">
    <w:name w:val="tx1"/>
    <w:rsid w:val="001012F5"/>
    <w:rPr>
      <w:b/>
      <w:bCs/>
    </w:rPr>
  </w:style>
  <w:style w:type="character" w:customStyle="1" w:styleId="ecodes">
    <w:name w:val="ecodes"/>
    <w:basedOn w:val="Policepardfaut"/>
    <w:rsid w:val="001012F5"/>
  </w:style>
  <w:style w:type="character" w:customStyle="1" w:styleId="inserted1">
    <w:name w:val="inserted1"/>
    <w:basedOn w:val="Policepardfaut"/>
    <w:rsid w:val="001012F5"/>
    <w:rPr>
      <w:color w:val="0000FF"/>
    </w:rPr>
  </w:style>
  <w:style w:type="character" w:customStyle="1" w:styleId="deleted3">
    <w:name w:val="deleted3"/>
    <w:basedOn w:val="Policepardfaut"/>
    <w:rsid w:val="001012F5"/>
    <w:rPr>
      <w:strike/>
      <w:color w:val="FF0000"/>
    </w:rPr>
  </w:style>
  <w:style w:type="paragraph" w:customStyle="1" w:styleId="stem">
    <w:name w:val="stem"/>
    <w:basedOn w:val="Normal"/>
    <w:rsid w:val="001012F5"/>
    <w:pPr>
      <w:suppressAutoHyphens w:val="0"/>
      <w:spacing w:before="100" w:beforeAutospacing="1" w:after="100" w:afterAutospacing="1"/>
    </w:pPr>
    <w:rPr>
      <w:rFonts w:eastAsia="Times New Roman" w:cs="Arial"/>
      <w:color w:val="000000"/>
      <w:sz w:val="24"/>
      <w:szCs w:val="24"/>
      <w:lang w:eastAsia="en-GB"/>
    </w:rPr>
  </w:style>
  <w:style w:type="character" w:customStyle="1" w:styleId="inserted2">
    <w:name w:val="inserted2"/>
    <w:basedOn w:val="Policepardfaut"/>
    <w:rsid w:val="001012F5"/>
    <w:rPr>
      <w:color w:val="0000FF"/>
    </w:rPr>
  </w:style>
  <w:style w:type="character" w:styleId="CodeHTML">
    <w:name w:val="HTML Code"/>
    <w:basedOn w:val="Policepardfaut"/>
    <w:uiPriority w:val="99"/>
    <w:unhideWhenUsed/>
    <w:rsid w:val="001012F5"/>
    <w:rPr>
      <w:rFonts w:ascii="Courier New" w:eastAsia="Times New Roman" w:hAnsi="Courier New" w:cs="Courier New" w:hint="default"/>
      <w:sz w:val="24"/>
      <w:szCs w:val="24"/>
    </w:rPr>
  </w:style>
  <w:style w:type="paragraph" w:customStyle="1" w:styleId="exampleblocktitle">
    <w:name w:val="exampleblocktitle"/>
    <w:basedOn w:val="Normal"/>
    <w:rsid w:val="001012F5"/>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exblocksubtitle">
    <w:name w:val="exblocksubtitle"/>
    <w:basedOn w:val="Normal"/>
    <w:rsid w:val="001012F5"/>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footnote">
    <w:name w:val="footnote"/>
    <w:basedOn w:val="Normal"/>
    <w:rsid w:val="001012F5"/>
    <w:pPr>
      <w:suppressAutoHyphens w:val="0"/>
      <w:spacing w:before="100" w:beforeAutospacing="1" w:after="100" w:afterAutospacing="1"/>
    </w:pPr>
    <w:rPr>
      <w:rFonts w:eastAsia="Times New Roman" w:cs="Arial"/>
      <w:i/>
      <w:iCs/>
      <w:color w:val="000000"/>
      <w:sz w:val="19"/>
      <w:szCs w:val="19"/>
      <w:lang w:eastAsia="en-GB"/>
    </w:rPr>
  </w:style>
  <w:style w:type="paragraph" w:customStyle="1" w:styleId="pimg">
    <w:name w:val="pimg"/>
    <w:basedOn w:val="Normal"/>
    <w:rsid w:val="001012F5"/>
    <w:pPr>
      <w:suppressAutoHyphens w:val="0"/>
      <w:spacing w:before="100" w:beforeAutospacing="1" w:after="100" w:afterAutospacing="1"/>
    </w:pPr>
    <w:rPr>
      <w:rFonts w:eastAsia="Times New Roman" w:cs="Arial"/>
      <w:color w:val="000000"/>
      <w:sz w:val="24"/>
      <w:szCs w:val="24"/>
      <w:lang w:eastAsia="en-GB"/>
    </w:rPr>
  </w:style>
  <w:style w:type="paragraph" w:customStyle="1" w:styleId="volume">
    <w:name w:val="volume"/>
    <w:basedOn w:val="Normal"/>
    <w:rsid w:val="001012F5"/>
    <w:pPr>
      <w:suppressAutoHyphens w:val="0"/>
      <w:spacing w:before="100" w:beforeAutospacing="1" w:after="100" w:afterAutospacing="1"/>
      <w:jc w:val="center"/>
    </w:pPr>
    <w:rPr>
      <w:rFonts w:eastAsia="Times New Roman" w:cs="Arial"/>
      <w:b/>
      <w:bCs/>
      <w:color w:val="336699"/>
      <w:sz w:val="36"/>
      <w:szCs w:val="36"/>
      <w:lang w:eastAsia="en-GB"/>
    </w:rPr>
  </w:style>
  <w:style w:type="paragraph" w:customStyle="1" w:styleId="relatedmt">
    <w:name w:val="relatedmt"/>
    <w:basedOn w:val="Normal"/>
    <w:rsid w:val="001012F5"/>
    <w:pPr>
      <w:suppressAutoHyphens w:val="0"/>
      <w:spacing w:before="100" w:beforeAutospacing="1" w:after="100" w:afterAutospacing="1"/>
    </w:pPr>
    <w:rPr>
      <w:rFonts w:eastAsia="Times New Roman" w:cs="Arial"/>
      <w:color w:val="000000"/>
      <w:sz w:val="24"/>
      <w:szCs w:val="24"/>
      <w:lang w:eastAsia="en-GB"/>
    </w:rPr>
  </w:style>
  <w:style w:type="paragraph" w:customStyle="1" w:styleId="spaceupdated">
    <w:name w:val="spaceupdated"/>
    <w:basedOn w:val="Normal"/>
    <w:rsid w:val="001012F5"/>
    <w:pPr>
      <w:shd w:val="clear" w:color="auto" w:fill="00FFFF"/>
      <w:suppressAutoHyphens w:val="0"/>
      <w:spacing w:before="100" w:beforeAutospacing="1" w:after="100" w:afterAutospacing="1"/>
    </w:pPr>
    <w:rPr>
      <w:rFonts w:eastAsia="Times New Roman" w:cs="Arial"/>
      <w:color w:val="000000"/>
      <w:sz w:val="24"/>
      <w:szCs w:val="24"/>
      <w:lang w:eastAsia="en-GB"/>
    </w:rPr>
  </w:style>
  <w:style w:type="paragraph" w:customStyle="1" w:styleId="cellupdated">
    <w:name w:val="cellupdated"/>
    <w:basedOn w:val="Normal"/>
    <w:rsid w:val="001012F5"/>
    <w:pPr>
      <w:shd w:val="clear" w:color="auto" w:fill="D3D3D3"/>
      <w:suppressAutoHyphens w:val="0"/>
      <w:spacing w:before="100" w:beforeAutospacing="1" w:after="100" w:afterAutospacing="1"/>
    </w:pPr>
    <w:rPr>
      <w:rFonts w:eastAsia="Times New Roman" w:cs="Arial"/>
      <w:color w:val="000000"/>
      <w:sz w:val="24"/>
      <w:szCs w:val="24"/>
      <w:lang w:eastAsia="en-GB"/>
    </w:rPr>
  </w:style>
  <w:style w:type="paragraph" w:customStyle="1" w:styleId="deleted">
    <w:name w:val="deleted"/>
    <w:basedOn w:val="Normal"/>
    <w:rsid w:val="001012F5"/>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from">
    <w:name w:val="from"/>
    <w:basedOn w:val="Normal"/>
    <w:rsid w:val="001012F5"/>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inserted">
    <w:name w:val="inserted"/>
    <w:basedOn w:val="Normal"/>
    <w:rsid w:val="001012F5"/>
    <w:pPr>
      <w:suppressAutoHyphens w:val="0"/>
      <w:spacing w:before="100" w:beforeAutospacing="1" w:after="100" w:afterAutospacing="1"/>
    </w:pPr>
    <w:rPr>
      <w:rFonts w:eastAsia="Times New Roman" w:cs="Arial"/>
      <w:color w:val="0000FF"/>
      <w:sz w:val="24"/>
      <w:szCs w:val="24"/>
      <w:lang w:eastAsia="en-GB"/>
    </w:rPr>
  </w:style>
  <w:style w:type="paragraph" w:customStyle="1" w:styleId="moved">
    <w:name w:val="moved"/>
    <w:basedOn w:val="Normal"/>
    <w:rsid w:val="001012F5"/>
    <w:pPr>
      <w:suppressAutoHyphens w:val="0"/>
      <w:spacing w:before="100" w:beforeAutospacing="1" w:after="100" w:afterAutospacing="1"/>
    </w:pPr>
    <w:rPr>
      <w:rFonts w:eastAsia="Times New Roman" w:cs="Arial"/>
      <w:color w:val="008000"/>
      <w:sz w:val="24"/>
      <w:szCs w:val="24"/>
      <w:lang w:eastAsia="en-GB"/>
    </w:rPr>
  </w:style>
  <w:style w:type="paragraph" w:customStyle="1" w:styleId="movefr">
    <w:name w:val="movefr"/>
    <w:basedOn w:val="Normal"/>
    <w:rsid w:val="001012F5"/>
    <w:pPr>
      <w:shd w:val="clear" w:color="auto" w:fill="FFFF00"/>
      <w:suppressAutoHyphens w:val="0"/>
      <w:spacing w:before="100" w:beforeAutospacing="1" w:after="100" w:afterAutospacing="1"/>
    </w:pPr>
    <w:rPr>
      <w:rFonts w:eastAsia="Times New Roman" w:cs="Arial"/>
      <w:color w:val="000000"/>
      <w:sz w:val="24"/>
      <w:szCs w:val="24"/>
      <w:lang w:eastAsia="en-GB"/>
    </w:rPr>
  </w:style>
  <w:style w:type="paragraph" w:customStyle="1" w:styleId="moveto">
    <w:name w:val="moveto"/>
    <w:basedOn w:val="Normal"/>
    <w:rsid w:val="001012F5"/>
    <w:pPr>
      <w:shd w:val="clear" w:color="auto" w:fill="C0C0C0"/>
      <w:suppressAutoHyphens w:val="0"/>
      <w:spacing w:before="100" w:beforeAutospacing="1" w:after="100" w:afterAutospacing="1"/>
    </w:pPr>
    <w:rPr>
      <w:rFonts w:eastAsia="Times New Roman" w:cs="Arial"/>
      <w:color w:val="000000"/>
      <w:sz w:val="24"/>
      <w:szCs w:val="24"/>
      <w:lang w:eastAsia="en-GB"/>
    </w:rPr>
  </w:style>
  <w:style w:type="paragraph" w:customStyle="1" w:styleId="to">
    <w:name w:val="to"/>
    <w:basedOn w:val="Normal"/>
    <w:rsid w:val="001012F5"/>
    <w:pPr>
      <w:suppressAutoHyphens w:val="0"/>
      <w:spacing w:before="100" w:beforeAutospacing="1" w:after="100" w:afterAutospacing="1"/>
    </w:pPr>
    <w:rPr>
      <w:rFonts w:eastAsia="Times New Roman" w:cs="Arial"/>
      <w:color w:val="0000FF"/>
      <w:sz w:val="24"/>
      <w:szCs w:val="24"/>
      <w:lang w:eastAsia="en-GB"/>
    </w:rPr>
  </w:style>
  <w:style w:type="paragraph" w:customStyle="1" w:styleId="toc-del">
    <w:name w:val="toc-del"/>
    <w:basedOn w:val="Normal"/>
    <w:rsid w:val="001012F5"/>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toc-ins">
    <w:name w:val="toc-ins"/>
    <w:basedOn w:val="Normal"/>
    <w:rsid w:val="001012F5"/>
    <w:pPr>
      <w:suppressAutoHyphens w:val="0"/>
      <w:spacing w:before="100" w:beforeAutospacing="1" w:after="100" w:afterAutospacing="1"/>
    </w:pPr>
    <w:rPr>
      <w:rFonts w:eastAsia="Times New Roman" w:cs="Arial"/>
      <w:color w:val="0000FF"/>
      <w:sz w:val="24"/>
      <w:szCs w:val="24"/>
      <w:lang w:eastAsia="en-GB"/>
    </w:rPr>
  </w:style>
  <w:style w:type="paragraph" w:customStyle="1" w:styleId="toc-movefr">
    <w:name w:val="toc-movefr"/>
    <w:basedOn w:val="Normal"/>
    <w:rsid w:val="001012F5"/>
    <w:pPr>
      <w:shd w:val="clear" w:color="auto" w:fill="FFFF00"/>
      <w:suppressAutoHyphens w:val="0"/>
      <w:spacing w:before="100" w:beforeAutospacing="1" w:after="100" w:afterAutospacing="1"/>
    </w:pPr>
    <w:rPr>
      <w:rFonts w:eastAsia="Times New Roman" w:cs="Arial"/>
      <w:color w:val="000000"/>
      <w:sz w:val="24"/>
      <w:szCs w:val="24"/>
      <w:lang w:eastAsia="en-GB"/>
    </w:rPr>
  </w:style>
  <w:style w:type="paragraph" w:customStyle="1" w:styleId="toc-moveto">
    <w:name w:val="toc-moveto"/>
    <w:basedOn w:val="Normal"/>
    <w:rsid w:val="001012F5"/>
    <w:pPr>
      <w:shd w:val="clear" w:color="auto" w:fill="C0C0C0"/>
      <w:suppressAutoHyphens w:val="0"/>
      <w:spacing w:before="100" w:beforeAutospacing="1" w:after="100" w:afterAutospacing="1"/>
    </w:pPr>
    <w:rPr>
      <w:rFonts w:eastAsia="Times New Roman" w:cs="Arial"/>
      <w:color w:val="000000"/>
      <w:sz w:val="24"/>
      <w:szCs w:val="24"/>
      <w:lang w:eastAsia="en-GB"/>
    </w:rPr>
  </w:style>
  <w:style w:type="paragraph" w:customStyle="1" w:styleId="sectitle">
    <w:name w:val="sectitle"/>
    <w:basedOn w:val="Normal"/>
    <w:rsid w:val="001012F5"/>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subset">
    <w:name w:val="subset"/>
    <w:basedOn w:val="Normal"/>
    <w:rsid w:val="001012F5"/>
    <w:pPr>
      <w:suppressAutoHyphens w:val="0"/>
      <w:spacing w:before="100" w:beforeAutospacing="1" w:after="100" w:afterAutospacing="1"/>
      <w:jc w:val="center"/>
    </w:pPr>
    <w:rPr>
      <w:rFonts w:eastAsia="Times New Roman" w:cs="Arial"/>
      <w:color w:val="336699"/>
      <w:sz w:val="29"/>
      <w:szCs w:val="29"/>
      <w:lang w:eastAsia="en-GB"/>
    </w:rPr>
  </w:style>
  <w:style w:type="paragraph" w:customStyle="1" w:styleId="cat">
    <w:name w:val="cat"/>
    <w:basedOn w:val="Normal"/>
    <w:rsid w:val="001012F5"/>
    <w:pPr>
      <w:suppressAutoHyphens w:val="0"/>
      <w:spacing w:before="100" w:beforeAutospacing="1" w:after="100" w:afterAutospacing="1"/>
      <w:jc w:val="center"/>
    </w:pPr>
    <w:rPr>
      <w:rFonts w:eastAsia="Times New Roman" w:cs="Arial"/>
      <w:b/>
      <w:bCs/>
      <w:color w:val="336699"/>
      <w:sz w:val="43"/>
      <w:szCs w:val="43"/>
      <w:lang w:eastAsia="en-GB"/>
    </w:rPr>
  </w:style>
  <w:style w:type="paragraph" w:customStyle="1" w:styleId="publi">
    <w:name w:val="publi"/>
    <w:basedOn w:val="Normal"/>
    <w:rsid w:val="001012F5"/>
    <w:pPr>
      <w:suppressAutoHyphens w:val="0"/>
      <w:spacing w:before="100" w:beforeAutospacing="1" w:after="100" w:afterAutospacing="1"/>
      <w:jc w:val="center"/>
    </w:pPr>
    <w:rPr>
      <w:rFonts w:eastAsia="Times New Roman" w:cs="Arial"/>
      <w:b/>
      <w:bCs/>
      <w:color w:val="336699"/>
      <w:sz w:val="22"/>
      <w:szCs w:val="22"/>
      <w:lang w:eastAsia="en-GB"/>
    </w:rPr>
  </w:style>
  <w:style w:type="paragraph" w:customStyle="1" w:styleId="release">
    <w:name w:val="release"/>
    <w:basedOn w:val="Normal"/>
    <w:rsid w:val="001012F5"/>
    <w:pPr>
      <w:suppressAutoHyphens w:val="0"/>
      <w:spacing w:before="100" w:beforeAutospacing="1" w:after="100" w:afterAutospacing="1"/>
      <w:jc w:val="center"/>
    </w:pPr>
    <w:rPr>
      <w:rFonts w:eastAsia="Times New Roman" w:cs="Arial"/>
      <w:b/>
      <w:bCs/>
      <w:color w:val="336699"/>
      <w:sz w:val="22"/>
      <w:szCs w:val="22"/>
      <w:lang w:eastAsia="en-GB"/>
    </w:rPr>
  </w:style>
  <w:style w:type="paragraph" w:customStyle="1" w:styleId="bktitle">
    <w:name w:val="bktitle"/>
    <w:basedOn w:val="Normal"/>
    <w:rsid w:val="001012F5"/>
    <w:pPr>
      <w:suppressAutoHyphens w:val="0"/>
      <w:spacing w:before="100" w:beforeAutospacing="1" w:after="100" w:afterAutospacing="1"/>
      <w:jc w:val="center"/>
    </w:pPr>
    <w:rPr>
      <w:rFonts w:eastAsia="Times New Roman" w:cs="Arial"/>
      <w:b/>
      <w:bCs/>
      <w:color w:val="336699"/>
      <w:sz w:val="29"/>
      <w:szCs w:val="29"/>
      <w:lang w:eastAsia="en-GB"/>
    </w:rPr>
  </w:style>
  <w:style w:type="paragraph" w:customStyle="1" w:styleId="fldexmp">
    <w:name w:val="fldexmp"/>
    <w:basedOn w:val="Normal"/>
    <w:rsid w:val="001012F5"/>
    <w:pPr>
      <w:shd w:val="clear" w:color="auto" w:fill="FFCC99"/>
      <w:suppressAutoHyphens w:val="0"/>
      <w:spacing w:before="-1" w:after="-1"/>
      <w:ind w:left="-122" w:right="-122"/>
    </w:pPr>
    <w:rPr>
      <w:rFonts w:eastAsia="Times New Roman" w:cs="Arial"/>
      <w:color w:val="000000"/>
      <w:sz w:val="24"/>
      <w:szCs w:val="24"/>
      <w:lang w:eastAsia="en-GB"/>
    </w:rPr>
  </w:style>
  <w:style w:type="paragraph" w:customStyle="1" w:styleId="toptitle">
    <w:name w:val="toptitle"/>
    <w:basedOn w:val="Normal"/>
    <w:rsid w:val="001012F5"/>
    <w:pPr>
      <w:suppressAutoHyphens w:val="0"/>
      <w:spacing w:before="100" w:beforeAutospacing="1" w:after="100" w:afterAutospacing="1"/>
    </w:pPr>
    <w:rPr>
      <w:rFonts w:eastAsia="Times New Roman" w:cs="Arial"/>
      <w:b/>
      <w:bCs/>
      <w:color w:val="FFFFFF"/>
      <w:sz w:val="34"/>
      <w:szCs w:val="34"/>
      <w:lang w:eastAsia="en-GB"/>
    </w:rPr>
  </w:style>
  <w:style w:type="paragraph" w:customStyle="1" w:styleId="Emphasis1">
    <w:name w:val="Emphasis1"/>
    <w:basedOn w:val="Normal"/>
    <w:rsid w:val="001012F5"/>
    <w:pPr>
      <w:suppressAutoHyphens w:val="0"/>
      <w:spacing w:before="100" w:beforeAutospacing="1" w:after="100" w:afterAutospacing="1"/>
    </w:pPr>
    <w:rPr>
      <w:rFonts w:eastAsia="Times New Roman" w:cs="Arial"/>
      <w:b/>
      <w:bCs/>
      <w:i/>
      <w:iCs/>
      <w:color w:val="000000"/>
      <w:sz w:val="24"/>
      <w:szCs w:val="24"/>
      <w:lang w:eastAsia="en-GB"/>
    </w:rPr>
  </w:style>
  <w:style w:type="paragraph" w:customStyle="1" w:styleId="imgtitle">
    <w:name w:val="imgtitle"/>
    <w:basedOn w:val="Normal"/>
    <w:rsid w:val="001012F5"/>
    <w:pPr>
      <w:suppressAutoHyphens w:val="0"/>
      <w:spacing w:before="100" w:beforeAutospacing="1" w:after="100" w:afterAutospacing="1"/>
    </w:pPr>
    <w:rPr>
      <w:rFonts w:eastAsia="Times New Roman" w:cs="Arial"/>
      <w:b/>
      <w:bCs/>
      <w:color w:val="000000"/>
      <w:sz w:val="19"/>
      <w:szCs w:val="19"/>
      <w:lang w:eastAsia="en-GB"/>
    </w:rPr>
  </w:style>
  <w:style w:type="paragraph" w:customStyle="1" w:styleId="deletedmt">
    <w:name w:val="deletedmt"/>
    <w:basedOn w:val="Normal"/>
    <w:rsid w:val="001012F5"/>
    <w:pPr>
      <w:suppressAutoHyphens w:val="0"/>
      <w:spacing w:before="100" w:beforeAutospacing="1" w:after="100" w:afterAutospacing="1"/>
    </w:pPr>
    <w:rPr>
      <w:rFonts w:eastAsia="Times New Roman" w:cs="Arial"/>
      <w:color w:val="FF0000"/>
      <w:sz w:val="24"/>
      <w:szCs w:val="24"/>
      <w:lang w:eastAsia="en-GB"/>
    </w:rPr>
  </w:style>
  <w:style w:type="character" w:customStyle="1" w:styleId="edition">
    <w:name w:val="edition"/>
    <w:basedOn w:val="Policepardfaut"/>
    <w:rsid w:val="001012F5"/>
    <w:rPr>
      <w:sz w:val="20"/>
      <w:szCs w:val="20"/>
    </w:rPr>
  </w:style>
  <w:style w:type="character" w:customStyle="1" w:styleId="footnotenumber">
    <w:name w:val="footnotenumber"/>
    <w:basedOn w:val="Policepardfaut"/>
    <w:rsid w:val="001012F5"/>
    <w:rPr>
      <w:sz w:val="19"/>
      <w:szCs w:val="19"/>
    </w:rPr>
  </w:style>
  <w:style w:type="paragraph" w:customStyle="1" w:styleId="deleted1">
    <w:name w:val="deleted1"/>
    <w:basedOn w:val="Normal"/>
    <w:rsid w:val="001012F5"/>
    <w:pPr>
      <w:suppressAutoHyphens w:val="0"/>
      <w:spacing w:before="100" w:beforeAutospacing="1" w:after="100" w:afterAutospacing="1"/>
    </w:pPr>
    <w:rPr>
      <w:rFonts w:eastAsia="Times New Roman" w:cs="Arial"/>
      <w:color w:val="FF0000"/>
      <w:sz w:val="24"/>
      <w:szCs w:val="24"/>
      <w:lang w:eastAsia="en-GB"/>
    </w:rPr>
  </w:style>
  <w:style w:type="paragraph" w:customStyle="1" w:styleId="pimg1">
    <w:name w:val="pimg1"/>
    <w:basedOn w:val="Normal"/>
    <w:rsid w:val="001012F5"/>
    <w:pPr>
      <w:shd w:val="clear" w:color="auto" w:fill="00CCFF"/>
      <w:suppressAutoHyphens w:val="0"/>
      <w:spacing w:before="100" w:beforeAutospacing="1" w:after="100" w:afterAutospacing="1"/>
    </w:pPr>
    <w:rPr>
      <w:rFonts w:eastAsia="Times New Roman" w:cs="Arial"/>
      <w:color w:val="000000"/>
      <w:sz w:val="24"/>
      <w:szCs w:val="24"/>
      <w:lang w:eastAsia="en-GB"/>
    </w:rPr>
  </w:style>
  <w:style w:type="paragraph" w:customStyle="1" w:styleId="pimg2">
    <w:name w:val="pimg2"/>
    <w:basedOn w:val="Normal"/>
    <w:rsid w:val="001012F5"/>
    <w:pPr>
      <w:shd w:val="clear" w:color="auto" w:fill="FF6633"/>
      <w:suppressAutoHyphens w:val="0"/>
      <w:spacing w:before="100" w:beforeAutospacing="1" w:after="100" w:afterAutospacing="1"/>
    </w:pPr>
    <w:rPr>
      <w:rFonts w:eastAsia="Times New Roman" w:cs="Arial"/>
      <w:color w:val="000000"/>
      <w:sz w:val="24"/>
      <w:szCs w:val="24"/>
      <w:lang w:eastAsia="en-GB"/>
    </w:rPr>
  </w:style>
  <w:style w:type="paragraph" w:customStyle="1" w:styleId="cellupdated1">
    <w:name w:val="cellupdated1"/>
    <w:basedOn w:val="Normal"/>
    <w:rsid w:val="001012F5"/>
    <w:pPr>
      <w:shd w:val="clear" w:color="auto" w:fill="CCCCCC"/>
      <w:suppressAutoHyphens w:val="0"/>
      <w:spacing w:before="100" w:beforeAutospacing="1" w:after="100" w:afterAutospacing="1"/>
    </w:pPr>
    <w:rPr>
      <w:rFonts w:eastAsia="Times New Roman" w:cs="Arial"/>
      <w:color w:val="000000"/>
      <w:sz w:val="24"/>
      <w:szCs w:val="24"/>
      <w:lang w:eastAsia="en-GB"/>
    </w:rPr>
  </w:style>
  <w:style w:type="paragraph" w:customStyle="1" w:styleId="volume1">
    <w:name w:val="volume1"/>
    <w:basedOn w:val="Normal"/>
    <w:rsid w:val="001012F5"/>
    <w:pPr>
      <w:suppressAutoHyphens w:val="0"/>
      <w:spacing w:before="100" w:beforeAutospacing="1" w:after="100" w:afterAutospacing="1"/>
      <w:jc w:val="center"/>
    </w:pPr>
    <w:rPr>
      <w:rFonts w:eastAsia="Times New Roman" w:cs="Arial"/>
      <w:b/>
      <w:bCs/>
      <w:color w:val="0000FF"/>
      <w:sz w:val="36"/>
      <w:szCs w:val="36"/>
      <w:lang w:eastAsia="en-GB"/>
    </w:rPr>
  </w:style>
  <w:style w:type="paragraph" w:customStyle="1" w:styleId="relatedmt1">
    <w:name w:val="relatedmt1"/>
    <w:basedOn w:val="Normal"/>
    <w:rsid w:val="001012F5"/>
    <w:pPr>
      <w:suppressAutoHyphens w:val="0"/>
      <w:spacing w:before="100" w:beforeAutospacing="1" w:after="100" w:afterAutospacing="1"/>
    </w:pPr>
    <w:rPr>
      <w:rFonts w:eastAsia="Times New Roman" w:cs="Arial"/>
      <w:b/>
      <w:bCs/>
      <w:color w:val="013B80"/>
      <w:sz w:val="24"/>
      <w:szCs w:val="24"/>
      <w:lang w:eastAsia="en-GB"/>
    </w:rPr>
  </w:style>
  <w:style w:type="paragraph" w:customStyle="1" w:styleId="deleted2">
    <w:name w:val="deleted2"/>
    <w:basedOn w:val="Normal"/>
    <w:rsid w:val="001012F5"/>
    <w:pPr>
      <w:suppressAutoHyphens w:val="0"/>
      <w:spacing w:before="100" w:beforeAutospacing="1" w:after="100" w:afterAutospacing="1"/>
    </w:pPr>
    <w:rPr>
      <w:rFonts w:eastAsia="Times New Roman" w:cs="Arial"/>
      <w:color w:val="FF0000"/>
      <w:sz w:val="24"/>
      <w:szCs w:val="24"/>
      <w:lang w:eastAsia="en-GB"/>
    </w:rPr>
  </w:style>
  <w:style w:type="paragraph" w:customStyle="1" w:styleId="pimg3">
    <w:name w:val="pimg3"/>
    <w:basedOn w:val="Normal"/>
    <w:rsid w:val="001012F5"/>
    <w:pPr>
      <w:shd w:val="clear" w:color="auto" w:fill="00CCFF"/>
      <w:suppressAutoHyphens w:val="0"/>
      <w:spacing w:before="100" w:beforeAutospacing="1" w:after="100" w:afterAutospacing="1"/>
    </w:pPr>
    <w:rPr>
      <w:rFonts w:eastAsia="Times New Roman" w:cs="Arial"/>
      <w:color w:val="000000"/>
      <w:sz w:val="24"/>
      <w:szCs w:val="24"/>
      <w:lang w:eastAsia="en-GB"/>
    </w:rPr>
  </w:style>
  <w:style w:type="paragraph" w:customStyle="1" w:styleId="pimg4">
    <w:name w:val="pimg4"/>
    <w:basedOn w:val="Normal"/>
    <w:rsid w:val="001012F5"/>
    <w:pPr>
      <w:shd w:val="clear" w:color="auto" w:fill="FF6633"/>
      <w:suppressAutoHyphens w:val="0"/>
      <w:spacing w:before="100" w:beforeAutospacing="1" w:after="100" w:afterAutospacing="1"/>
    </w:pPr>
    <w:rPr>
      <w:rFonts w:eastAsia="Times New Roman" w:cs="Arial"/>
      <w:color w:val="000000"/>
      <w:sz w:val="24"/>
      <w:szCs w:val="24"/>
      <w:lang w:eastAsia="en-GB"/>
    </w:rPr>
  </w:style>
  <w:style w:type="paragraph" w:customStyle="1" w:styleId="cellupdated2">
    <w:name w:val="cellupdated2"/>
    <w:basedOn w:val="Normal"/>
    <w:rsid w:val="001012F5"/>
    <w:pPr>
      <w:shd w:val="clear" w:color="auto" w:fill="CCCCCC"/>
      <w:suppressAutoHyphens w:val="0"/>
      <w:spacing w:before="100" w:beforeAutospacing="1" w:after="100" w:afterAutospacing="1"/>
    </w:pPr>
    <w:rPr>
      <w:rFonts w:eastAsia="Times New Roman" w:cs="Arial"/>
      <w:color w:val="000000"/>
      <w:sz w:val="24"/>
      <w:szCs w:val="24"/>
      <w:lang w:eastAsia="en-GB"/>
    </w:rPr>
  </w:style>
  <w:style w:type="paragraph" w:customStyle="1" w:styleId="volume2">
    <w:name w:val="volume2"/>
    <w:basedOn w:val="Normal"/>
    <w:rsid w:val="001012F5"/>
    <w:pPr>
      <w:suppressAutoHyphens w:val="0"/>
      <w:spacing w:before="100" w:beforeAutospacing="1" w:after="100" w:afterAutospacing="1"/>
      <w:jc w:val="center"/>
    </w:pPr>
    <w:rPr>
      <w:rFonts w:eastAsia="Times New Roman" w:cs="Arial"/>
      <w:b/>
      <w:bCs/>
      <w:color w:val="0000FF"/>
      <w:sz w:val="36"/>
      <w:szCs w:val="36"/>
      <w:lang w:eastAsia="en-GB"/>
    </w:rPr>
  </w:style>
  <w:style w:type="paragraph" w:customStyle="1" w:styleId="relatedmt2">
    <w:name w:val="relatedmt2"/>
    <w:basedOn w:val="Normal"/>
    <w:rsid w:val="001012F5"/>
    <w:pPr>
      <w:suppressAutoHyphens w:val="0"/>
      <w:spacing w:before="100" w:beforeAutospacing="1" w:after="100" w:afterAutospacing="1"/>
    </w:pPr>
    <w:rPr>
      <w:rFonts w:eastAsia="Times New Roman" w:cs="Arial"/>
      <w:b/>
      <w:bCs/>
      <w:color w:val="013B8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15022.org/uhb/uhb/mt564-90-field-97a.htm" TargetMode="External"/><Relationship Id="rId13" Type="http://schemas.openxmlformats.org/officeDocument/2006/relationships/hyperlink" Target="http://www.iso15022.org/uhb/uhb/mt564-95-field-16s.htm" TargetMode="External"/><Relationship Id="rId18" Type="http://schemas.openxmlformats.org/officeDocument/2006/relationships/hyperlink" Target="http://www.iso15022.org/uhb/uhb/mt566-80-field-95a.htm" TargetMode="External"/><Relationship Id="rId26" Type="http://schemas.openxmlformats.org/officeDocument/2006/relationships/hyperlink" Target="http://www.iso15022.org/uhb/uhb/mt566-88-field-90a.htm" TargetMode="External"/><Relationship Id="rId3" Type="http://schemas.microsoft.com/office/2007/relationships/stylesWithEffects" Target="stylesWithEffects.xml"/><Relationship Id="rId21" Type="http://schemas.openxmlformats.org/officeDocument/2006/relationships/hyperlink" Target="http://www.iso15022.org/uhb/uhb/mt566-83-field-70e.htm" TargetMode="External"/><Relationship Id="rId34" Type="http://schemas.openxmlformats.org/officeDocument/2006/relationships/fontTable" Target="fontTable.xml"/><Relationship Id="rId7" Type="http://schemas.openxmlformats.org/officeDocument/2006/relationships/hyperlink" Target="http://www.iso15022.org/uhb/uhb/mt564-89-field-22a.htm" TargetMode="External"/><Relationship Id="rId12" Type="http://schemas.openxmlformats.org/officeDocument/2006/relationships/hyperlink" Target="http://www.iso15022.org/uhb/uhb/mt564-94-field-90a.htm" TargetMode="External"/><Relationship Id="rId17" Type="http://schemas.openxmlformats.org/officeDocument/2006/relationships/hyperlink" Target="http://www.iso15022.org/uhb/uhb/mt566-79-field-16r.htm" TargetMode="External"/><Relationship Id="rId25" Type="http://schemas.openxmlformats.org/officeDocument/2006/relationships/hyperlink" Target="http://www.iso15022.org/uhb/uhb/mt566-87-field-92a.htm"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so15022.org/uhb/uhb/mt566-78-field-97a.htm" TargetMode="External"/><Relationship Id="rId20" Type="http://schemas.openxmlformats.org/officeDocument/2006/relationships/hyperlink" Target="http://www.iso15022.org/uhb/uhb/mt566-82-field-20c.htm" TargetMode="External"/><Relationship Id="rId29" Type="http://schemas.openxmlformats.org/officeDocument/2006/relationships/hyperlink" Target="http://www.iso15022.org/uhb/uhb/mt566-91-field-98a.htm" TargetMode="External"/><Relationship Id="rId1" Type="http://schemas.openxmlformats.org/officeDocument/2006/relationships/numbering" Target="numbering.xml"/><Relationship Id="rId6" Type="http://schemas.openxmlformats.org/officeDocument/2006/relationships/hyperlink" Target="http://www.iso15022.org/uhb/uhb/mt564-88-field-16r.htm" TargetMode="External"/><Relationship Id="rId11" Type="http://schemas.openxmlformats.org/officeDocument/2006/relationships/hyperlink" Target="http://www.iso15022.org/uhb/uhb/mt564-93-field-92a.htm" TargetMode="External"/><Relationship Id="rId24" Type="http://schemas.openxmlformats.org/officeDocument/2006/relationships/hyperlink" Target="http://www.iso15022.org/uhb/uhb/mt566-86-field-98a.htm" TargetMode="External"/><Relationship Id="rId32" Type="http://schemas.openxmlformats.org/officeDocument/2006/relationships/hyperlink" Target="http://www.iso15022.org/uhb/uhb/mt566-94-field-16s.htm" TargetMode="External"/><Relationship Id="rId5" Type="http://schemas.openxmlformats.org/officeDocument/2006/relationships/webSettings" Target="webSettings.xml"/><Relationship Id="rId15" Type="http://schemas.openxmlformats.org/officeDocument/2006/relationships/hyperlink" Target="http://www.iso15022.org/uhb/uhb/mt566-77-field-22a.htm" TargetMode="External"/><Relationship Id="rId23" Type="http://schemas.openxmlformats.org/officeDocument/2006/relationships/hyperlink" Target="http://www.iso15022.org/uhb/uhb/mt566-85-field-19b.htm" TargetMode="External"/><Relationship Id="rId28" Type="http://schemas.openxmlformats.org/officeDocument/2006/relationships/hyperlink" Target="http://www.iso15022.org/uhb/uhb/mt566-90-field-20c.htm" TargetMode="External"/><Relationship Id="rId10" Type="http://schemas.openxmlformats.org/officeDocument/2006/relationships/hyperlink" Target="http://www.iso15022.org/uhb/uhb/mt564-92-field-98a.htm" TargetMode="External"/><Relationship Id="rId19" Type="http://schemas.openxmlformats.org/officeDocument/2006/relationships/hyperlink" Target="http://www.iso15022.org/uhb/uhb/mt566-81-field-97a.htm" TargetMode="External"/><Relationship Id="rId31" Type="http://schemas.openxmlformats.org/officeDocument/2006/relationships/hyperlink" Target="http://www.iso15022.org/uhb/uhb/mt566-93-field-16s.htm" TargetMode="External"/><Relationship Id="rId4" Type="http://schemas.openxmlformats.org/officeDocument/2006/relationships/settings" Target="settings.xml"/><Relationship Id="rId9" Type="http://schemas.openxmlformats.org/officeDocument/2006/relationships/hyperlink" Target="http://www.iso15022.org/uhb/uhb/mt564-91-field-19b.htm" TargetMode="External"/><Relationship Id="rId14" Type="http://schemas.openxmlformats.org/officeDocument/2006/relationships/hyperlink" Target="http://www.iso15022.org/uhb/uhb/mt566-76-field-16r.htm" TargetMode="External"/><Relationship Id="rId22" Type="http://schemas.openxmlformats.org/officeDocument/2006/relationships/hyperlink" Target="http://www.iso15022.org/uhb/uhb/mt566-84-field-16s.htm" TargetMode="External"/><Relationship Id="rId27" Type="http://schemas.openxmlformats.org/officeDocument/2006/relationships/hyperlink" Target="http://www.iso15022.org/uhb/uhb/mt566-89-field-16r.htm" TargetMode="External"/><Relationship Id="rId30" Type="http://schemas.openxmlformats.org/officeDocument/2006/relationships/hyperlink" Target="http://www.iso15022.org/uhb/uhb/mt566-92-field-16s.htm"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2833</Words>
  <Characters>15582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State Street Corporation</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e512166</dc:creator>
  <cp:keywords/>
  <dc:description/>
  <cp:lastModifiedBy>e512166</cp:lastModifiedBy>
  <cp:revision>1</cp:revision>
  <dcterms:created xsi:type="dcterms:W3CDTF">2014-10-13T12:54:00Z</dcterms:created>
  <dcterms:modified xsi:type="dcterms:W3CDTF">2014-10-13T13:00:00Z</dcterms:modified>
</cp:coreProperties>
</file>