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pcz" ContentType="image/x-pcz"/>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FC" w:rsidRDefault="00894B95">
      <w:pPr>
        <w:pStyle w:val="Title"/>
        <w:shd w:val="clear" w:color="auto" w:fill="FFFFFF"/>
        <w:spacing w:before="0" w:after="0"/>
        <w:rPr>
          <w:sz w:val="52"/>
          <w:u w:val="none"/>
          <w:lang w:val="en-US"/>
        </w:rPr>
      </w:pPr>
      <w:r>
        <w:rPr>
          <w:noProof/>
          <w:sz w:val="5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99" type="#_x0000_t75" style="position:absolute;left:0;text-align:left;margin-left:228.25pt;margin-top:-49.4pt;width:281.35pt;height:218pt;z-index:251534848" o:allowincell="f">
            <v:imagedata r:id="rId8" o:title="SMPG2"/>
          </v:shape>
        </w:pict>
      </w:r>
    </w:p>
    <w:p w:rsidR="00DD63FC" w:rsidRDefault="00DD63FC"/>
    <w:p w:rsidR="00DD63FC" w:rsidRDefault="00DD63FC"/>
    <w:p w:rsidR="00DD63FC" w:rsidRDefault="00DD63FC"/>
    <w:p w:rsidR="00DD63FC" w:rsidRDefault="00DD63FC"/>
    <w:p w:rsidR="00DD63FC" w:rsidRDefault="00DD63FC"/>
    <w:p w:rsidR="00DD63FC" w:rsidRDefault="00DD63FC"/>
    <w:p w:rsidR="00DD63FC" w:rsidRDefault="00DD63FC"/>
    <w:p w:rsidR="00DD63FC" w:rsidRDefault="00DD63FC"/>
    <w:p w:rsidR="00DD63FC" w:rsidRDefault="00DD63FC"/>
    <w:p w:rsidR="00DD63FC" w:rsidRDefault="00DD63FC"/>
    <w:p w:rsidR="00DD63FC" w:rsidRDefault="00DD63FC"/>
    <w:p w:rsidR="00DD63FC" w:rsidRDefault="00DD63FC"/>
    <w:p w:rsidR="00DD63FC" w:rsidRDefault="00DD63FC"/>
    <w:p w:rsidR="00DD63FC" w:rsidRDefault="00DD63FC">
      <w:pPr>
        <w:pStyle w:val="Title"/>
        <w:pBdr>
          <w:top w:val="single" w:sz="4" w:space="1" w:color="auto" w:shadow="1"/>
          <w:left w:val="single" w:sz="4" w:space="0" w:color="auto" w:shadow="1"/>
          <w:bottom w:val="single" w:sz="4" w:space="1" w:color="auto" w:shadow="1"/>
          <w:right w:val="single" w:sz="4" w:space="4" w:color="auto" w:shadow="1"/>
        </w:pBdr>
        <w:shd w:val="pct12" w:color="auto" w:fill="FFFFFF"/>
        <w:spacing w:before="0" w:after="0"/>
        <w:rPr>
          <w:sz w:val="52"/>
          <w:u w:val="none"/>
          <w:lang w:val="en-US"/>
        </w:rPr>
      </w:pPr>
      <w:r>
        <w:rPr>
          <w:sz w:val="52"/>
          <w:u w:val="none"/>
          <w:lang w:val="en-US"/>
        </w:rPr>
        <w:t>Pair-off Settlement</w:t>
      </w:r>
    </w:p>
    <w:p w:rsidR="00DD63FC" w:rsidRDefault="00DD63FC">
      <w:pPr>
        <w:pStyle w:val="Title"/>
        <w:pBdr>
          <w:top w:val="single" w:sz="4" w:space="1" w:color="auto" w:shadow="1"/>
          <w:left w:val="single" w:sz="4" w:space="0" w:color="auto" w:shadow="1"/>
          <w:bottom w:val="single" w:sz="4" w:space="1" w:color="auto" w:shadow="1"/>
          <w:right w:val="single" w:sz="4" w:space="4" w:color="auto" w:shadow="1"/>
        </w:pBdr>
        <w:shd w:val="pct12" w:color="auto" w:fill="FFFFFF"/>
        <w:spacing w:before="0"/>
        <w:rPr>
          <w:sz w:val="52"/>
          <w:u w:val="none"/>
          <w:lang w:val="en-US"/>
        </w:rPr>
      </w:pPr>
      <w:r>
        <w:rPr>
          <w:sz w:val="52"/>
          <w:u w:val="none"/>
          <w:lang w:val="en-US"/>
        </w:rPr>
        <w:t>Market Practice</w:t>
      </w:r>
    </w:p>
    <w:p w:rsidR="00DD63FC" w:rsidRDefault="00DD63FC"/>
    <w:p w:rsidR="00DD63FC" w:rsidRDefault="00DD63FC"/>
    <w:p w:rsidR="00D8506F" w:rsidRPr="00E213B4" w:rsidRDefault="00D8506F" w:rsidP="00D8506F">
      <w:pPr>
        <w:ind w:left="-142"/>
        <w:rPr>
          <w:rFonts w:ascii="Verdana" w:hAnsi="Verdana"/>
          <w:color w:val="0070C0"/>
          <w:lang w:val="en-GB"/>
        </w:rPr>
      </w:pPr>
      <w:r w:rsidRPr="00E213B4">
        <w:rPr>
          <w:rFonts w:ascii="Verdana" w:hAnsi="Verdana"/>
          <w:color w:val="0070C0"/>
          <w:lang w:val="en-GB"/>
        </w:rPr>
        <w:t xml:space="preserve">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9" w:history="1">
        <w:r w:rsidRPr="00E213B4">
          <w:rPr>
            <w:rStyle w:val="Hyperlink"/>
            <w:rFonts w:ascii="Verdana" w:hAnsi="Verdana"/>
            <w:color w:val="0070C0"/>
            <w:lang w:val="en-GB"/>
          </w:rPr>
          <w:t>www.smpg.info</w:t>
        </w:r>
      </w:hyperlink>
      <w:r w:rsidRPr="00E213B4">
        <w:rPr>
          <w:rFonts w:ascii="Verdana" w:hAnsi="Verdana"/>
          <w:color w:val="0070C0"/>
          <w:lang w:val="en-GB"/>
        </w:rPr>
        <w:t>.</w:t>
      </w:r>
    </w:p>
    <w:p w:rsidR="00DD63FC" w:rsidRDefault="00DD63FC"/>
    <w:p w:rsidR="00D8506F" w:rsidRDefault="00D8506F"/>
    <w:p w:rsidR="00DD63FC" w:rsidRDefault="00DD63FC"/>
    <w:p w:rsidR="00DD63FC" w:rsidRDefault="00DD63FC"/>
    <w:p w:rsidR="00DD63FC" w:rsidRDefault="00DD63FC" w:rsidP="00662141">
      <w:pPr>
        <w:ind w:left="6480" w:hanging="1377"/>
        <w:jc w:val="left"/>
        <w:rPr>
          <w:color w:val="0000FF"/>
          <w:sz w:val="28"/>
        </w:rPr>
      </w:pPr>
      <w:r>
        <w:rPr>
          <w:sz w:val="28"/>
        </w:rPr>
        <w:t xml:space="preserve">Status: </w:t>
      </w:r>
      <w:r>
        <w:rPr>
          <w:sz w:val="28"/>
        </w:rPr>
        <w:tab/>
      </w:r>
      <w:r w:rsidR="006F47AD">
        <w:rPr>
          <w:color w:val="0000FF"/>
          <w:sz w:val="28"/>
        </w:rPr>
        <w:t>Final 4.1</w:t>
      </w:r>
    </w:p>
    <w:p w:rsidR="00DD63FC" w:rsidRDefault="00DD63FC" w:rsidP="00662141">
      <w:pPr>
        <w:ind w:left="5103"/>
        <w:jc w:val="left"/>
        <w:rPr>
          <w:color w:val="0000FF"/>
          <w:sz w:val="28"/>
        </w:rPr>
      </w:pPr>
      <w:r>
        <w:rPr>
          <w:sz w:val="28"/>
        </w:rPr>
        <w:t xml:space="preserve">Prep date: </w:t>
      </w:r>
      <w:r>
        <w:rPr>
          <w:color w:val="0000FF"/>
          <w:sz w:val="28"/>
        </w:rPr>
        <w:tab/>
      </w:r>
      <w:r w:rsidR="00662141">
        <w:rPr>
          <w:color w:val="0000FF"/>
          <w:sz w:val="28"/>
        </w:rPr>
        <w:t>January 2006</w:t>
      </w:r>
    </w:p>
    <w:p w:rsidR="00462710" w:rsidRDefault="00462710" w:rsidP="00662141">
      <w:pPr>
        <w:ind w:left="5103"/>
        <w:jc w:val="left"/>
        <w:rPr>
          <w:color w:val="0000FF"/>
          <w:sz w:val="28"/>
        </w:rPr>
      </w:pPr>
      <w:r>
        <w:rPr>
          <w:sz w:val="28"/>
        </w:rPr>
        <w:t>Update Date:</w:t>
      </w:r>
      <w:r w:rsidR="00A97306">
        <w:rPr>
          <w:color w:val="0000FF"/>
          <w:sz w:val="28"/>
        </w:rPr>
        <w:t xml:space="preserve">  December</w:t>
      </w:r>
      <w:r>
        <w:rPr>
          <w:color w:val="0000FF"/>
          <w:sz w:val="28"/>
        </w:rPr>
        <w:t xml:space="preserve"> 2011</w:t>
      </w:r>
    </w:p>
    <w:p w:rsidR="00DD63FC" w:rsidRDefault="00DD63FC">
      <w:pPr>
        <w:ind w:left="5103"/>
        <w:jc w:val="left"/>
        <w:rPr>
          <w:color w:val="0000FF"/>
          <w:sz w:val="28"/>
        </w:rPr>
      </w:pPr>
      <w:r>
        <w:rPr>
          <w:sz w:val="28"/>
        </w:rPr>
        <w:t xml:space="preserve">Author: </w:t>
      </w:r>
      <w:r>
        <w:rPr>
          <w:sz w:val="28"/>
        </w:rPr>
        <w:tab/>
      </w:r>
      <w:r>
        <w:rPr>
          <w:color w:val="0000FF"/>
          <w:sz w:val="28"/>
        </w:rPr>
        <w:t>SMPG</w:t>
      </w:r>
    </w:p>
    <w:p w:rsidR="002F4709" w:rsidRDefault="00DD63FC">
      <w:pPr>
        <w:rPr>
          <w:noProof/>
        </w:rPr>
      </w:pPr>
      <w:r>
        <w:br w:type="page"/>
      </w:r>
      <w:r w:rsidR="00894B95">
        <w:lastRenderedPageBreak/>
        <w:fldChar w:fldCharType="begin"/>
      </w:r>
      <w:r>
        <w:instrText xml:space="preserve"> TOC \o "1-4" </w:instrText>
      </w:r>
      <w:r w:rsidR="00894B95">
        <w:fldChar w:fldCharType="separate"/>
      </w:r>
    </w:p>
    <w:p w:rsidR="002F4709" w:rsidRDefault="002F4709">
      <w:pPr>
        <w:pStyle w:val="TOC1"/>
        <w:tabs>
          <w:tab w:val="right" w:leader="dot" w:pos="9771"/>
        </w:tabs>
        <w:rPr>
          <w:rFonts w:ascii="Calibri" w:hAnsi="Calibri"/>
          <w:b w:val="0"/>
          <w:caps w:val="0"/>
          <w:noProof/>
          <w:sz w:val="22"/>
          <w:szCs w:val="22"/>
          <w:lang w:val="en-GB" w:eastAsia="en-GB"/>
        </w:rPr>
      </w:pPr>
      <w:r w:rsidRPr="00984086">
        <w:rPr>
          <w:noProof/>
        </w:rPr>
        <w:t>I.</w:t>
      </w:r>
      <w:r>
        <w:rPr>
          <w:noProof/>
        </w:rPr>
        <w:t xml:space="preserve"> Scope and definitions:</w:t>
      </w:r>
      <w:r>
        <w:rPr>
          <w:noProof/>
        </w:rPr>
        <w:tab/>
      </w:r>
      <w:r w:rsidR="00894B95">
        <w:rPr>
          <w:noProof/>
        </w:rPr>
        <w:fldChar w:fldCharType="begin"/>
      </w:r>
      <w:r>
        <w:rPr>
          <w:noProof/>
        </w:rPr>
        <w:instrText xml:space="preserve"> PAGEREF _Toc287015376 \h </w:instrText>
      </w:r>
      <w:r w:rsidR="00894B95">
        <w:rPr>
          <w:noProof/>
        </w:rPr>
      </w:r>
      <w:r w:rsidR="00894B95">
        <w:rPr>
          <w:noProof/>
        </w:rPr>
        <w:fldChar w:fldCharType="separate"/>
      </w:r>
      <w:r w:rsidR="00F24B0F">
        <w:rPr>
          <w:noProof/>
        </w:rPr>
        <w:t>4</w:t>
      </w:r>
      <w:r w:rsidR="00894B95">
        <w:rPr>
          <w:noProof/>
        </w:rPr>
        <w:fldChar w:fldCharType="end"/>
      </w:r>
    </w:p>
    <w:p w:rsidR="002F4709" w:rsidRDefault="002F4709">
      <w:pPr>
        <w:pStyle w:val="TOC1"/>
        <w:tabs>
          <w:tab w:val="right" w:leader="dot" w:pos="9771"/>
        </w:tabs>
        <w:rPr>
          <w:rFonts w:ascii="Calibri" w:hAnsi="Calibri"/>
          <w:b w:val="0"/>
          <w:caps w:val="0"/>
          <w:noProof/>
          <w:sz w:val="22"/>
          <w:szCs w:val="22"/>
          <w:lang w:val="en-GB" w:eastAsia="en-GB"/>
        </w:rPr>
      </w:pPr>
      <w:r w:rsidRPr="00984086">
        <w:rPr>
          <w:noProof/>
          <w:lang w:val="en-GB"/>
        </w:rPr>
        <w:t>II. Actors and roles:</w:t>
      </w:r>
      <w:r>
        <w:rPr>
          <w:noProof/>
        </w:rPr>
        <w:tab/>
      </w:r>
      <w:r w:rsidR="00894B95">
        <w:rPr>
          <w:noProof/>
        </w:rPr>
        <w:fldChar w:fldCharType="begin"/>
      </w:r>
      <w:r>
        <w:rPr>
          <w:noProof/>
        </w:rPr>
        <w:instrText xml:space="preserve"> PAGEREF _Toc287015377 \h </w:instrText>
      </w:r>
      <w:r w:rsidR="00894B95">
        <w:rPr>
          <w:noProof/>
        </w:rPr>
      </w:r>
      <w:r w:rsidR="00894B95">
        <w:rPr>
          <w:noProof/>
        </w:rPr>
        <w:fldChar w:fldCharType="separate"/>
      </w:r>
      <w:r w:rsidR="00F24B0F">
        <w:rPr>
          <w:noProof/>
        </w:rPr>
        <w:t>4</w:t>
      </w:r>
      <w:r w:rsidR="00894B95">
        <w:rPr>
          <w:noProof/>
        </w:rPr>
        <w:fldChar w:fldCharType="end"/>
      </w:r>
    </w:p>
    <w:p w:rsidR="002F4709" w:rsidRDefault="002F4709">
      <w:pPr>
        <w:pStyle w:val="TOC1"/>
        <w:tabs>
          <w:tab w:val="right" w:leader="dot" w:pos="9771"/>
        </w:tabs>
        <w:rPr>
          <w:rFonts w:ascii="Calibri" w:hAnsi="Calibri"/>
          <w:b w:val="0"/>
          <w:caps w:val="0"/>
          <w:noProof/>
          <w:sz w:val="22"/>
          <w:szCs w:val="22"/>
          <w:lang w:val="en-GB" w:eastAsia="en-GB"/>
        </w:rPr>
      </w:pPr>
      <w:r w:rsidRPr="00984086">
        <w:rPr>
          <w:noProof/>
          <w:lang w:val="en-GB"/>
        </w:rPr>
        <w:t>III. Activity Diagram:</w:t>
      </w:r>
      <w:r>
        <w:rPr>
          <w:noProof/>
        </w:rPr>
        <w:tab/>
      </w:r>
      <w:r w:rsidR="00894B95">
        <w:rPr>
          <w:noProof/>
        </w:rPr>
        <w:fldChar w:fldCharType="begin"/>
      </w:r>
      <w:r>
        <w:rPr>
          <w:noProof/>
        </w:rPr>
        <w:instrText xml:space="preserve"> PAGEREF _Toc287015378 \h </w:instrText>
      </w:r>
      <w:r w:rsidR="00894B95">
        <w:rPr>
          <w:noProof/>
        </w:rPr>
      </w:r>
      <w:r w:rsidR="00894B95">
        <w:rPr>
          <w:noProof/>
        </w:rPr>
        <w:fldChar w:fldCharType="separate"/>
      </w:r>
      <w:r w:rsidR="00F24B0F">
        <w:rPr>
          <w:noProof/>
        </w:rPr>
        <w:t>5</w:t>
      </w:r>
      <w:r w:rsidR="00894B95">
        <w:rPr>
          <w:noProof/>
        </w:rPr>
        <w:fldChar w:fldCharType="end"/>
      </w:r>
    </w:p>
    <w:p w:rsidR="002F4709" w:rsidRDefault="002F4709">
      <w:pPr>
        <w:pStyle w:val="TOC1"/>
        <w:tabs>
          <w:tab w:val="right" w:leader="dot" w:pos="9771"/>
        </w:tabs>
        <w:rPr>
          <w:rFonts w:ascii="Calibri" w:hAnsi="Calibri"/>
          <w:b w:val="0"/>
          <w:caps w:val="0"/>
          <w:noProof/>
          <w:sz w:val="22"/>
          <w:szCs w:val="22"/>
          <w:lang w:val="en-GB" w:eastAsia="en-GB"/>
        </w:rPr>
      </w:pPr>
      <w:r w:rsidRPr="00984086">
        <w:rPr>
          <w:noProof/>
        </w:rPr>
        <w:t>IV.</w:t>
      </w:r>
      <w:r>
        <w:rPr>
          <w:noProof/>
        </w:rPr>
        <w:t xml:space="preserve"> Communication flow:</w:t>
      </w:r>
      <w:r>
        <w:rPr>
          <w:noProof/>
        </w:rPr>
        <w:tab/>
      </w:r>
      <w:r w:rsidR="00894B95">
        <w:rPr>
          <w:noProof/>
        </w:rPr>
        <w:fldChar w:fldCharType="begin"/>
      </w:r>
      <w:r>
        <w:rPr>
          <w:noProof/>
        </w:rPr>
        <w:instrText xml:space="preserve"> PAGEREF _Toc287015379 \h </w:instrText>
      </w:r>
      <w:r w:rsidR="00894B95">
        <w:rPr>
          <w:noProof/>
        </w:rPr>
      </w:r>
      <w:r w:rsidR="00894B95">
        <w:rPr>
          <w:noProof/>
        </w:rPr>
        <w:fldChar w:fldCharType="separate"/>
      </w:r>
      <w:r w:rsidR="00F24B0F">
        <w:rPr>
          <w:noProof/>
        </w:rPr>
        <w:t>6</w:t>
      </w:r>
      <w:r w:rsidR="00894B95">
        <w:rPr>
          <w:noProof/>
        </w:rPr>
        <w:fldChar w:fldCharType="end"/>
      </w:r>
    </w:p>
    <w:p w:rsidR="002F4709" w:rsidRDefault="002F4709">
      <w:pPr>
        <w:pStyle w:val="TOC1"/>
        <w:tabs>
          <w:tab w:val="right" w:leader="dot" w:pos="9771"/>
        </w:tabs>
        <w:rPr>
          <w:rFonts w:ascii="Calibri" w:hAnsi="Calibri"/>
          <w:b w:val="0"/>
          <w:caps w:val="0"/>
          <w:noProof/>
          <w:sz w:val="22"/>
          <w:szCs w:val="22"/>
          <w:lang w:val="en-GB" w:eastAsia="en-GB"/>
        </w:rPr>
      </w:pPr>
      <w:r w:rsidRPr="00984086">
        <w:rPr>
          <w:noProof/>
          <w:lang w:val="en-GB"/>
        </w:rPr>
        <w:t>V. Business data requirements:</w:t>
      </w:r>
      <w:r>
        <w:rPr>
          <w:noProof/>
        </w:rPr>
        <w:tab/>
      </w:r>
      <w:r w:rsidR="00894B95">
        <w:rPr>
          <w:noProof/>
        </w:rPr>
        <w:fldChar w:fldCharType="begin"/>
      </w:r>
      <w:r>
        <w:rPr>
          <w:noProof/>
        </w:rPr>
        <w:instrText xml:space="preserve"> PAGEREF _Toc287015380 \h </w:instrText>
      </w:r>
      <w:r w:rsidR="00894B95">
        <w:rPr>
          <w:noProof/>
        </w:rPr>
      </w:r>
      <w:r w:rsidR="00894B95">
        <w:rPr>
          <w:noProof/>
        </w:rPr>
        <w:fldChar w:fldCharType="separate"/>
      </w:r>
      <w:r w:rsidR="00F24B0F">
        <w:rPr>
          <w:noProof/>
        </w:rPr>
        <w:t>6</w:t>
      </w:r>
      <w:r w:rsidR="00894B95">
        <w:rPr>
          <w:noProof/>
        </w:rPr>
        <w:fldChar w:fldCharType="end"/>
      </w:r>
    </w:p>
    <w:p w:rsidR="002F4709" w:rsidRDefault="002F4709">
      <w:pPr>
        <w:pStyle w:val="TOC1"/>
        <w:tabs>
          <w:tab w:val="right" w:leader="dot" w:pos="9771"/>
        </w:tabs>
        <w:rPr>
          <w:rFonts w:ascii="Calibri" w:hAnsi="Calibri"/>
          <w:b w:val="0"/>
          <w:caps w:val="0"/>
          <w:noProof/>
          <w:sz w:val="22"/>
          <w:szCs w:val="22"/>
          <w:lang w:val="en-GB" w:eastAsia="en-GB"/>
        </w:rPr>
      </w:pPr>
      <w:r w:rsidRPr="00984086">
        <w:rPr>
          <w:noProof/>
        </w:rPr>
        <w:t>VI.</w:t>
      </w:r>
      <w:r>
        <w:rPr>
          <w:noProof/>
        </w:rPr>
        <w:t xml:space="preserve"> Market practice rules:</w:t>
      </w:r>
      <w:r>
        <w:rPr>
          <w:noProof/>
        </w:rPr>
        <w:tab/>
      </w:r>
      <w:r w:rsidR="00894B95">
        <w:rPr>
          <w:noProof/>
        </w:rPr>
        <w:fldChar w:fldCharType="begin"/>
      </w:r>
      <w:r>
        <w:rPr>
          <w:noProof/>
        </w:rPr>
        <w:instrText xml:space="preserve"> PAGEREF _Toc287015381 \h </w:instrText>
      </w:r>
      <w:r w:rsidR="00894B95">
        <w:rPr>
          <w:noProof/>
        </w:rPr>
      </w:r>
      <w:r w:rsidR="00894B95">
        <w:rPr>
          <w:noProof/>
        </w:rPr>
        <w:fldChar w:fldCharType="separate"/>
      </w:r>
      <w:r w:rsidR="00F24B0F">
        <w:rPr>
          <w:noProof/>
        </w:rPr>
        <w:t>7</w:t>
      </w:r>
      <w:r w:rsidR="00894B95">
        <w:rPr>
          <w:noProof/>
        </w:rPr>
        <w:fldChar w:fldCharType="end"/>
      </w:r>
    </w:p>
    <w:p w:rsidR="002F4709" w:rsidRDefault="002F4709">
      <w:pPr>
        <w:pStyle w:val="TOC2"/>
        <w:tabs>
          <w:tab w:val="right" w:leader="dot" w:pos="9771"/>
        </w:tabs>
        <w:rPr>
          <w:rFonts w:ascii="Calibri" w:hAnsi="Calibri"/>
          <w:smallCaps w:val="0"/>
          <w:noProof/>
          <w:sz w:val="22"/>
          <w:szCs w:val="22"/>
          <w:lang w:val="en-GB" w:eastAsia="en-GB"/>
        </w:rPr>
      </w:pPr>
      <w:r w:rsidRPr="00984086">
        <w:rPr>
          <w:noProof/>
        </w:rPr>
        <w:t>A.</w:t>
      </w:r>
      <w:r>
        <w:rPr>
          <w:noProof/>
        </w:rPr>
        <w:t xml:space="preserve"> Pair-off with NO intermediary:</w:t>
      </w:r>
      <w:r>
        <w:rPr>
          <w:noProof/>
        </w:rPr>
        <w:tab/>
      </w:r>
      <w:r w:rsidR="00894B95">
        <w:rPr>
          <w:noProof/>
        </w:rPr>
        <w:fldChar w:fldCharType="begin"/>
      </w:r>
      <w:r>
        <w:rPr>
          <w:noProof/>
        </w:rPr>
        <w:instrText xml:space="preserve"> PAGEREF _Toc287015382 \h </w:instrText>
      </w:r>
      <w:r w:rsidR="00894B95">
        <w:rPr>
          <w:noProof/>
        </w:rPr>
      </w:r>
      <w:r w:rsidR="00894B95">
        <w:rPr>
          <w:noProof/>
        </w:rPr>
        <w:fldChar w:fldCharType="separate"/>
      </w:r>
      <w:r w:rsidR="00F24B0F">
        <w:rPr>
          <w:noProof/>
        </w:rPr>
        <w:t>7</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1.</w:t>
      </w:r>
      <w:r>
        <w:rPr>
          <w:noProof/>
        </w:rPr>
        <w:t xml:space="preserve"> Instructions</w:t>
      </w:r>
      <w:r>
        <w:rPr>
          <w:noProof/>
        </w:rPr>
        <w:tab/>
      </w:r>
      <w:r w:rsidR="00894B95">
        <w:rPr>
          <w:noProof/>
        </w:rPr>
        <w:fldChar w:fldCharType="begin"/>
      </w:r>
      <w:r>
        <w:rPr>
          <w:noProof/>
        </w:rPr>
        <w:instrText xml:space="preserve"> PAGEREF _Toc287015383 \h </w:instrText>
      </w:r>
      <w:r w:rsidR="00894B95">
        <w:rPr>
          <w:noProof/>
        </w:rPr>
      </w:r>
      <w:r w:rsidR="00894B95">
        <w:rPr>
          <w:noProof/>
        </w:rPr>
        <w:fldChar w:fldCharType="separate"/>
      </w:r>
      <w:r w:rsidR="00F24B0F">
        <w:rPr>
          <w:noProof/>
        </w:rPr>
        <w:t>7</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instructing party to the pair-off executing party</w:t>
      </w:r>
      <w:r>
        <w:rPr>
          <w:noProof/>
        </w:rPr>
        <w:tab/>
      </w:r>
      <w:r w:rsidR="00894B95">
        <w:rPr>
          <w:noProof/>
        </w:rPr>
        <w:fldChar w:fldCharType="begin"/>
      </w:r>
      <w:r>
        <w:rPr>
          <w:noProof/>
        </w:rPr>
        <w:instrText xml:space="preserve"> PAGEREF _Toc287015384 \h </w:instrText>
      </w:r>
      <w:r w:rsidR="00894B95">
        <w:rPr>
          <w:noProof/>
        </w:rPr>
      </w:r>
      <w:r w:rsidR="00894B95">
        <w:rPr>
          <w:noProof/>
        </w:rPr>
        <w:fldChar w:fldCharType="separate"/>
      </w:r>
      <w:r w:rsidR="00F24B0F">
        <w:rPr>
          <w:noProof/>
        </w:rPr>
        <w:t>7</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Beyond the executing party</w:t>
      </w:r>
      <w:r>
        <w:rPr>
          <w:noProof/>
        </w:rPr>
        <w:tab/>
      </w:r>
      <w:r w:rsidR="00894B95">
        <w:rPr>
          <w:noProof/>
        </w:rPr>
        <w:fldChar w:fldCharType="begin"/>
      </w:r>
      <w:r>
        <w:rPr>
          <w:noProof/>
        </w:rPr>
        <w:instrText xml:space="preserve"> PAGEREF _Toc287015385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2.</w:t>
      </w:r>
      <w:r>
        <w:rPr>
          <w:noProof/>
        </w:rPr>
        <w:t xml:space="preserve"> Confirmations</w:t>
      </w:r>
      <w:r>
        <w:rPr>
          <w:noProof/>
        </w:rPr>
        <w:tab/>
      </w:r>
      <w:r w:rsidR="00894B95">
        <w:rPr>
          <w:noProof/>
        </w:rPr>
        <w:fldChar w:fldCharType="begin"/>
      </w:r>
      <w:r>
        <w:rPr>
          <w:noProof/>
        </w:rPr>
        <w:instrText xml:space="preserve"> PAGEREF _Toc287015386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2"/>
        <w:tabs>
          <w:tab w:val="right" w:leader="dot" w:pos="9771"/>
        </w:tabs>
        <w:rPr>
          <w:rFonts w:ascii="Calibri" w:hAnsi="Calibri"/>
          <w:smallCaps w:val="0"/>
          <w:noProof/>
          <w:sz w:val="22"/>
          <w:szCs w:val="22"/>
          <w:lang w:val="en-GB" w:eastAsia="en-GB"/>
        </w:rPr>
      </w:pPr>
      <w:r w:rsidRPr="00984086">
        <w:rPr>
          <w:noProof/>
        </w:rPr>
        <w:t>B. Pair-off with an intermediary:</w:t>
      </w:r>
      <w:r>
        <w:rPr>
          <w:noProof/>
        </w:rPr>
        <w:tab/>
      </w:r>
      <w:r w:rsidR="00894B95">
        <w:rPr>
          <w:noProof/>
        </w:rPr>
        <w:fldChar w:fldCharType="begin"/>
      </w:r>
      <w:r>
        <w:rPr>
          <w:noProof/>
        </w:rPr>
        <w:instrText xml:space="preserve"> PAGEREF _Toc287015387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1.</w:t>
      </w:r>
      <w:r>
        <w:rPr>
          <w:noProof/>
        </w:rPr>
        <w:t xml:space="preserve"> Instructions</w:t>
      </w:r>
      <w:r>
        <w:rPr>
          <w:noProof/>
        </w:rPr>
        <w:tab/>
      </w:r>
      <w:r w:rsidR="00894B95">
        <w:rPr>
          <w:noProof/>
        </w:rPr>
        <w:fldChar w:fldCharType="begin"/>
      </w:r>
      <w:r>
        <w:rPr>
          <w:noProof/>
        </w:rPr>
        <w:instrText xml:space="preserve"> PAGEREF _Toc287015388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instructing party to the intermediary</w:t>
      </w:r>
      <w:r>
        <w:rPr>
          <w:noProof/>
        </w:rPr>
        <w:tab/>
      </w:r>
      <w:r w:rsidR="00894B95">
        <w:rPr>
          <w:noProof/>
        </w:rPr>
        <w:fldChar w:fldCharType="begin"/>
      </w:r>
      <w:r>
        <w:rPr>
          <w:noProof/>
        </w:rPr>
        <w:instrText xml:space="preserve"> PAGEREF _Toc287015389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From the intermediary to the pair-off executing party</w:t>
      </w:r>
      <w:r>
        <w:rPr>
          <w:noProof/>
        </w:rPr>
        <w:tab/>
      </w:r>
      <w:r w:rsidR="00894B95">
        <w:rPr>
          <w:noProof/>
        </w:rPr>
        <w:fldChar w:fldCharType="begin"/>
      </w:r>
      <w:r>
        <w:rPr>
          <w:noProof/>
        </w:rPr>
        <w:instrText xml:space="preserve"> PAGEREF _Toc287015390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c. Beyond the executing party</w:t>
      </w:r>
      <w:r>
        <w:rPr>
          <w:noProof/>
        </w:rPr>
        <w:tab/>
      </w:r>
      <w:r w:rsidR="00894B95">
        <w:rPr>
          <w:noProof/>
        </w:rPr>
        <w:fldChar w:fldCharType="begin"/>
      </w:r>
      <w:r>
        <w:rPr>
          <w:noProof/>
        </w:rPr>
        <w:instrText xml:space="preserve"> PAGEREF _Toc287015391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2.</w:t>
      </w:r>
      <w:r>
        <w:rPr>
          <w:noProof/>
        </w:rPr>
        <w:t xml:space="preserve"> Confirmations</w:t>
      </w:r>
      <w:r>
        <w:rPr>
          <w:noProof/>
        </w:rPr>
        <w:tab/>
      </w:r>
      <w:r w:rsidR="00894B95">
        <w:rPr>
          <w:noProof/>
        </w:rPr>
        <w:fldChar w:fldCharType="begin"/>
      </w:r>
      <w:r>
        <w:rPr>
          <w:noProof/>
        </w:rPr>
        <w:instrText xml:space="preserve"> PAGEREF _Toc287015392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pair-off executing party to the intermediary</w:t>
      </w:r>
      <w:r>
        <w:rPr>
          <w:noProof/>
        </w:rPr>
        <w:tab/>
      </w:r>
      <w:r w:rsidR="00894B95">
        <w:rPr>
          <w:noProof/>
        </w:rPr>
        <w:fldChar w:fldCharType="begin"/>
      </w:r>
      <w:r>
        <w:rPr>
          <w:noProof/>
        </w:rPr>
        <w:instrText xml:space="preserve"> PAGEREF _Toc287015393 \h </w:instrText>
      </w:r>
      <w:r w:rsidR="00894B95">
        <w:rPr>
          <w:noProof/>
        </w:rPr>
      </w:r>
      <w:r w:rsidR="00894B95">
        <w:rPr>
          <w:noProof/>
        </w:rPr>
        <w:fldChar w:fldCharType="separate"/>
      </w:r>
      <w:r w:rsidR="00F24B0F">
        <w:rPr>
          <w:noProof/>
        </w:rPr>
        <w:t>8</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From the intermediary to the instructing party</w:t>
      </w:r>
      <w:r>
        <w:rPr>
          <w:noProof/>
        </w:rPr>
        <w:tab/>
      </w:r>
      <w:r w:rsidR="00894B95">
        <w:rPr>
          <w:noProof/>
        </w:rPr>
        <w:fldChar w:fldCharType="begin"/>
      </w:r>
      <w:r>
        <w:rPr>
          <w:noProof/>
        </w:rPr>
        <w:instrText xml:space="preserve"> PAGEREF _Toc287015394 \h </w:instrText>
      </w:r>
      <w:r w:rsidR="00894B95">
        <w:rPr>
          <w:noProof/>
        </w:rPr>
      </w:r>
      <w:r w:rsidR="00894B95">
        <w:rPr>
          <w:noProof/>
        </w:rPr>
        <w:fldChar w:fldCharType="separate"/>
      </w:r>
      <w:r w:rsidR="00F24B0F">
        <w:rPr>
          <w:noProof/>
        </w:rPr>
        <w:t>9</w:t>
      </w:r>
      <w:r w:rsidR="00894B95">
        <w:rPr>
          <w:noProof/>
        </w:rPr>
        <w:fldChar w:fldCharType="end"/>
      </w:r>
    </w:p>
    <w:p w:rsidR="002F4709" w:rsidRDefault="002F4709">
      <w:pPr>
        <w:pStyle w:val="TOC1"/>
        <w:tabs>
          <w:tab w:val="right" w:leader="dot" w:pos="9771"/>
        </w:tabs>
        <w:rPr>
          <w:rFonts w:ascii="Calibri" w:hAnsi="Calibri"/>
          <w:b w:val="0"/>
          <w:caps w:val="0"/>
          <w:noProof/>
          <w:sz w:val="22"/>
          <w:szCs w:val="22"/>
          <w:lang w:val="en-GB" w:eastAsia="en-GB"/>
        </w:rPr>
      </w:pPr>
      <w:r w:rsidRPr="00984086">
        <w:rPr>
          <w:noProof/>
        </w:rPr>
        <w:t>VII.</w:t>
      </w:r>
      <w:r>
        <w:rPr>
          <w:noProof/>
        </w:rPr>
        <w:t xml:space="preserve"> ISO 15022 illustrations with NO intermediary:</w:t>
      </w:r>
      <w:r>
        <w:rPr>
          <w:noProof/>
        </w:rPr>
        <w:tab/>
      </w:r>
      <w:r w:rsidR="00894B95">
        <w:rPr>
          <w:noProof/>
        </w:rPr>
        <w:fldChar w:fldCharType="begin"/>
      </w:r>
      <w:r>
        <w:rPr>
          <w:noProof/>
        </w:rPr>
        <w:instrText xml:space="preserve"> PAGEREF _Toc287015395 \h </w:instrText>
      </w:r>
      <w:r w:rsidR="00894B95">
        <w:rPr>
          <w:noProof/>
        </w:rPr>
      </w:r>
      <w:r w:rsidR="00894B95">
        <w:rPr>
          <w:noProof/>
        </w:rPr>
        <w:fldChar w:fldCharType="separate"/>
      </w:r>
      <w:r w:rsidR="00F24B0F">
        <w:rPr>
          <w:noProof/>
        </w:rPr>
        <w:t>10</w:t>
      </w:r>
      <w:r w:rsidR="00894B95">
        <w:rPr>
          <w:noProof/>
        </w:rPr>
        <w:fldChar w:fldCharType="end"/>
      </w:r>
    </w:p>
    <w:p w:rsidR="002F4709" w:rsidRDefault="002F4709">
      <w:pPr>
        <w:pStyle w:val="TOC2"/>
        <w:tabs>
          <w:tab w:val="right" w:leader="dot" w:pos="9771"/>
        </w:tabs>
        <w:rPr>
          <w:rFonts w:ascii="Calibri" w:hAnsi="Calibri"/>
          <w:smallCaps w:val="0"/>
          <w:noProof/>
          <w:sz w:val="22"/>
          <w:szCs w:val="22"/>
          <w:lang w:val="en-GB" w:eastAsia="en-GB"/>
        </w:rPr>
      </w:pPr>
      <w:r w:rsidRPr="00984086">
        <w:rPr>
          <w:noProof/>
        </w:rPr>
        <w:t>A.</w:t>
      </w:r>
      <w:r>
        <w:rPr>
          <w:noProof/>
        </w:rPr>
        <w:t xml:space="preserve"> Sequence diagram</w:t>
      </w:r>
      <w:r>
        <w:rPr>
          <w:noProof/>
        </w:rPr>
        <w:tab/>
      </w:r>
      <w:r w:rsidR="00894B95">
        <w:rPr>
          <w:noProof/>
        </w:rPr>
        <w:fldChar w:fldCharType="begin"/>
      </w:r>
      <w:r>
        <w:rPr>
          <w:noProof/>
        </w:rPr>
        <w:instrText xml:space="preserve"> PAGEREF _Toc287015396 \h </w:instrText>
      </w:r>
      <w:r w:rsidR="00894B95">
        <w:rPr>
          <w:noProof/>
        </w:rPr>
      </w:r>
      <w:r w:rsidR="00894B95">
        <w:rPr>
          <w:noProof/>
        </w:rPr>
        <w:fldChar w:fldCharType="separate"/>
      </w:r>
      <w:r w:rsidR="00F24B0F">
        <w:rPr>
          <w:noProof/>
        </w:rPr>
        <w:t>10</w:t>
      </w:r>
      <w:r w:rsidR="00894B95">
        <w:rPr>
          <w:noProof/>
        </w:rPr>
        <w:fldChar w:fldCharType="end"/>
      </w:r>
    </w:p>
    <w:p w:rsidR="002F4709" w:rsidRDefault="002F4709">
      <w:pPr>
        <w:pStyle w:val="TOC2"/>
        <w:tabs>
          <w:tab w:val="right" w:leader="dot" w:pos="9771"/>
        </w:tabs>
        <w:rPr>
          <w:rFonts w:ascii="Calibri" w:hAnsi="Calibri"/>
          <w:smallCaps w:val="0"/>
          <w:noProof/>
          <w:sz w:val="22"/>
          <w:szCs w:val="22"/>
          <w:lang w:val="en-GB" w:eastAsia="en-GB"/>
        </w:rPr>
      </w:pPr>
      <w:r w:rsidRPr="00984086">
        <w:rPr>
          <w:noProof/>
        </w:rPr>
        <w:t>B.</w:t>
      </w:r>
      <w:r>
        <w:rPr>
          <w:noProof/>
        </w:rPr>
        <w:t xml:space="preserve"> Instructions</w:t>
      </w:r>
      <w:r>
        <w:rPr>
          <w:noProof/>
        </w:rPr>
        <w:tab/>
      </w:r>
      <w:r w:rsidR="00894B95">
        <w:rPr>
          <w:noProof/>
        </w:rPr>
        <w:fldChar w:fldCharType="begin"/>
      </w:r>
      <w:r>
        <w:rPr>
          <w:noProof/>
        </w:rPr>
        <w:instrText xml:space="preserve"> PAGEREF _Toc287015397 \h </w:instrText>
      </w:r>
      <w:r w:rsidR="00894B95">
        <w:rPr>
          <w:noProof/>
        </w:rPr>
      </w:r>
      <w:r w:rsidR="00894B95">
        <w:rPr>
          <w:noProof/>
        </w:rPr>
        <w:fldChar w:fldCharType="separate"/>
      </w:r>
      <w:r w:rsidR="00F24B0F">
        <w:rPr>
          <w:noProof/>
        </w:rPr>
        <w:t>10</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1.</w:t>
      </w:r>
      <w:r>
        <w:rPr>
          <w:noProof/>
        </w:rPr>
        <w:t xml:space="preserve"> One delivery instruction paired-off with one receipt instruction</w:t>
      </w:r>
      <w:r>
        <w:rPr>
          <w:noProof/>
        </w:rPr>
        <w:tab/>
      </w:r>
      <w:r w:rsidR="00894B95">
        <w:rPr>
          <w:noProof/>
        </w:rPr>
        <w:fldChar w:fldCharType="begin"/>
      </w:r>
      <w:r>
        <w:rPr>
          <w:noProof/>
        </w:rPr>
        <w:instrText xml:space="preserve"> PAGEREF _Toc287015398 \h </w:instrText>
      </w:r>
      <w:r w:rsidR="00894B95">
        <w:rPr>
          <w:noProof/>
        </w:rPr>
      </w:r>
      <w:r w:rsidR="00894B95">
        <w:rPr>
          <w:noProof/>
        </w:rPr>
        <w:fldChar w:fldCharType="separate"/>
      </w:r>
      <w:r w:rsidR="00F24B0F">
        <w:rPr>
          <w:noProof/>
        </w:rPr>
        <w:t>10</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instructing party to the executing party</w:t>
      </w:r>
      <w:r>
        <w:rPr>
          <w:noProof/>
        </w:rPr>
        <w:tab/>
      </w:r>
      <w:r w:rsidR="00894B95">
        <w:rPr>
          <w:noProof/>
        </w:rPr>
        <w:fldChar w:fldCharType="begin"/>
      </w:r>
      <w:r>
        <w:rPr>
          <w:noProof/>
        </w:rPr>
        <w:instrText xml:space="preserve"> PAGEREF _Toc287015399 \h </w:instrText>
      </w:r>
      <w:r w:rsidR="00894B95">
        <w:rPr>
          <w:noProof/>
        </w:rPr>
      </w:r>
      <w:r w:rsidR="00894B95">
        <w:rPr>
          <w:noProof/>
        </w:rPr>
        <w:fldChar w:fldCharType="separate"/>
      </w:r>
      <w:r w:rsidR="00F24B0F">
        <w:rPr>
          <w:noProof/>
        </w:rPr>
        <w:t>11</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Beyond the pair-off executing party</w:t>
      </w:r>
      <w:r>
        <w:rPr>
          <w:noProof/>
        </w:rPr>
        <w:tab/>
      </w:r>
      <w:r w:rsidR="00894B95">
        <w:rPr>
          <w:noProof/>
        </w:rPr>
        <w:fldChar w:fldCharType="begin"/>
      </w:r>
      <w:r>
        <w:rPr>
          <w:noProof/>
        </w:rPr>
        <w:instrText xml:space="preserve"> PAGEREF _Toc287015400 \h </w:instrText>
      </w:r>
      <w:r w:rsidR="00894B95">
        <w:rPr>
          <w:noProof/>
        </w:rPr>
      </w:r>
      <w:r w:rsidR="00894B95">
        <w:rPr>
          <w:noProof/>
        </w:rPr>
        <w:fldChar w:fldCharType="separate"/>
      </w:r>
      <w:r w:rsidR="00F24B0F">
        <w:rPr>
          <w:noProof/>
        </w:rPr>
        <w:t>12</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2.</w:t>
      </w:r>
      <w:r>
        <w:rPr>
          <w:noProof/>
        </w:rPr>
        <w:t xml:space="preserve"> One receipt instruction paired-off with one delivery instruction:</w:t>
      </w:r>
      <w:r>
        <w:rPr>
          <w:noProof/>
        </w:rPr>
        <w:tab/>
      </w:r>
      <w:r w:rsidR="00894B95">
        <w:rPr>
          <w:noProof/>
        </w:rPr>
        <w:fldChar w:fldCharType="begin"/>
      </w:r>
      <w:r>
        <w:rPr>
          <w:noProof/>
        </w:rPr>
        <w:instrText xml:space="preserve"> PAGEREF _Toc287015401 \h </w:instrText>
      </w:r>
      <w:r w:rsidR="00894B95">
        <w:rPr>
          <w:noProof/>
        </w:rPr>
      </w:r>
      <w:r w:rsidR="00894B95">
        <w:rPr>
          <w:noProof/>
        </w:rPr>
        <w:fldChar w:fldCharType="separate"/>
      </w:r>
      <w:r w:rsidR="00F24B0F">
        <w:rPr>
          <w:noProof/>
        </w:rPr>
        <w:t>15</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instructing party to the executing party</w:t>
      </w:r>
      <w:r>
        <w:rPr>
          <w:noProof/>
        </w:rPr>
        <w:tab/>
      </w:r>
      <w:r w:rsidR="00894B95">
        <w:rPr>
          <w:noProof/>
        </w:rPr>
        <w:fldChar w:fldCharType="begin"/>
      </w:r>
      <w:r>
        <w:rPr>
          <w:noProof/>
        </w:rPr>
        <w:instrText xml:space="preserve"> PAGEREF _Toc287015402 \h </w:instrText>
      </w:r>
      <w:r w:rsidR="00894B95">
        <w:rPr>
          <w:noProof/>
        </w:rPr>
      </w:r>
      <w:r w:rsidR="00894B95">
        <w:rPr>
          <w:noProof/>
        </w:rPr>
        <w:fldChar w:fldCharType="separate"/>
      </w:r>
      <w:r w:rsidR="00F24B0F">
        <w:rPr>
          <w:noProof/>
        </w:rPr>
        <w:t>15</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Beyond the pair-off executing party</w:t>
      </w:r>
      <w:r>
        <w:rPr>
          <w:noProof/>
        </w:rPr>
        <w:tab/>
      </w:r>
      <w:r w:rsidR="00894B95">
        <w:rPr>
          <w:noProof/>
        </w:rPr>
        <w:fldChar w:fldCharType="begin"/>
      </w:r>
      <w:r>
        <w:rPr>
          <w:noProof/>
        </w:rPr>
        <w:instrText xml:space="preserve"> PAGEREF _Toc287015403 \h </w:instrText>
      </w:r>
      <w:r w:rsidR="00894B95">
        <w:rPr>
          <w:noProof/>
        </w:rPr>
      </w:r>
      <w:r w:rsidR="00894B95">
        <w:rPr>
          <w:noProof/>
        </w:rPr>
        <w:fldChar w:fldCharType="separate"/>
      </w:r>
      <w:r w:rsidR="00F24B0F">
        <w:rPr>
          <w:noProof/>
        </w:rPr>
        <w:t>16</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3.</w:t>
      </w:r>
      <w:r>
        <w:rPr>
          <w:noProof/>
        </w:rPr>
        <w:t xml:space="preserve"> Several delivery instructions paired-off with one receipt instruction</w:t>
      </w:r>
      <w:r>
        <w:rPr>
          <w:noProof/>
        </w:rPr>
        <w:tab/>
      </w:r>
      <w:r w:rsidR="00894B95">
        <w:rPr>
          <w:noProof/>
        </w:rPr>
        <w:fldChar w:fldCharType="begin"/>
      </w:r>
      <w:r>
        <w:rPr>
          <w:noProof/>
        </w:rPr>
        <w:instrText xml:space="preserve"> PAGEREF _Toc287015404 \h </w:instrText>
      </w:r>
      <w:r w:rsidR="00894B95">
        <w:rPr>
          <w:noProof/>
        </w:rPr>
      </w:r>
      <w:r w:rsidR="00894B95">
        <w:rPr>
          <w:noProof/>
        </w:rPr>
        <w:fldChar w:fldCharType="separate"/>
      </w:r>
      <w:r w:rsidR="00F24B0F">
        <w:rPr>
          <w:noProof/>
        </w:rPr>
        <w:t>17</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instructing party to the executing party</w:t>
      </w:r>
      <w:r>
        <w:rPr>
          <w:noProof/>
        </w:rPr>
        <w:tab/>
      </w:r>
      <w:r w:rsidR="00894B95">
        <w:rPr>
          <w:noProof/>
        </w:rPr>
        <w:fldChar w:fldCharType="begin"/>
      </w:r>
      <w:r>
        <w:rPr>
          <w:noProof/>
        </w:rPr>
        <w:instrText xml:space="preserve"> PAGEREF _Toc287015405 \h </w:instrText>
      </w:r>
      <w:r w:rsidR="00894B95">
        <w:rPr>
          <w:noProof/>
        </w:rPr>
      </w:r>
      <w:r w:rsidR="00894B95">
        <w:rPr>
          <w:noProof/>
        </w:rPr>
        <w:fldChar w:fldCharType="separate"/>
      </w:r>
      <w:r w:rsidR="00F24B0F">
        <w:rPr>
          <w:noProof/>
        </w:rPr>
        <w:t>17</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Beyond the pair-off executing party</w:t>
      </w:r>
      <w:r>
        <w:rPr>
          <w:noProof/>
        </w:rPr>
        <w:tab/>
      </w:r>
      <w:r w:rsidR="00894B95">
        <w:rPr>
          <w:noProof/>
        </w:rPr>
        <w:fldChar w:fldCharType="begin"/>
      </w:r>
      <w:r>
        <w:rPr>
          <w:noProof/>
        </w:rPr>
        <w:instrText xml:space="preserve"> PAGEREF _Toc287015406 \h </w:instrText>
      </w:r>
      <w:r w:rsidR="00894B95">
        <w:rPr>
          <w:noProof/>
        </w:rPr>
      </w:r>
      <w:r w:rsidR="00894B95">
        <w:rPr>
          <w:noProof/>
        </w:rPr>
        <w:fldChar w:fldCharType="separate"/>
      </w:r>
      <w:r w:rsidR="00F24B0F">
        <w:rPr>
          <w:noProof/>
        </w:rPr>
        <w:t>18</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4.</w:t>
      </w:r>
      <w:r>
        <w:rPr>
          <w:noProof/>
        </w:rPr>
        <w:t xml:space="preserve"> One receipt instruction paired-off with several delivery instructions:</w:t>
      </w:r>
      <w:r>
        <w:rPr>
          <w:noProof/>
        </w:rPr>
        <w:tab/>
      </w:r>
      <w:r w:rsidR="00894B95">
        <w:rPr>
          <w:noProof/>
        </w:rPr>
        <w:fldChar w:fldCharType="begin"/>
      </w:r>
      <w:r>
        <w:rPr>
          <w:noProof/>
        </w:rPr>
        <w:instrText xml:space="preserve"> PAGEREF _Toc287015407 \h </w:instrText>
      </w:r>
      <w:r w:rsidR="00894B95">
        <w:rPr>
          <w:noProof/>
        </w:rPr>
      </w:r>
      <w:r w:rsidR="00894B95">
        <w:rPr>
          <w:noProof/>
        </w:rPr>
        <w:fldChar w:fldCharType="separate"/>
      </w:r>
      <w:r w:rsidR="00F24B0F">
        <w:rPr>
          <w:noProof/>
        </w:rPr>
        <w:t>19</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instructing party to the executing party</w:t>
      </w:r>
      <w:r>
        <w:rPr>
          <w:noProof/>
        </w:rPr>
        <w:tab/>
      </w:r>
      <w:r w:rsidR="00894B95">
        <w:rPr>
          <w:noProof/>
        </w:rPr>
        <w:fldChar w:fldCharType="begin"/>
      </w:r>
      <w:r>
        <w:rPr>
          <w:noProof/>
        </w:rPr>
        <w:instrText xml:space="preserve"> PAGEREF _Toc287015408 \h </w:instrText>
      </w:r>
      <w:r w:rsidR="00894B95">
        <w:rPr>
          <w:noProof/>
        </w:rPr>
      </w:r>
      <w:r w:rsidR="00894B95">
        <w:rPr>
          <w:noProof/>
        </w:rPr>
        <w:fldChar w:fldCharType="separate"/>
      </w:r>
      <w:r w:rsidR="00F24B0F">
        <w:rPr>
          <w:noProof/>
        </w:rPr>
        <w:t>19</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Beyond the pair-off executing party</w:t>
      </w:r>
      <w:r>
        <w:rPr>
          <w:noProof/>
        </w:rPr>
        <w:tab/>
      </w:r>
      <w:r w:rsidR="00894B95">
        <w:rPr>
          <w:noProof/>
        </w:rPr>
        <w:fldChar w:fldCharType="begin"/>
      </w:r>
      <w:r>
        <w:rPr>
          <w:noProof/>
        </w:rPr>
        <w:instrText xml:space="preserve"> PAGEREF _Toc287015409 \h </w:instrText>
      </w:r>
      <w:r w:rsidR="00894B95">
        <w:rPr>
          <w:noProof/>
        </w:rPr>
      </w:r>
      <w:r w:rsidR="00894B95">
        <w:rPr>
          <w:noProof/>
        </w:rPr>
        <w:fldChar w:fldCharType="separate"/>
      </w:r>
      <w:r w:rsidR="00F24B0F">
        <w:rPr>
          <w:noProof/>
        </w:rPr>
        <w:t>20</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5.</w:t>
      </w:r>
      <w:r>
        <w:rPr>
          <w:noProof/>
        </w:rPr>
        <w:t xml:space="preserve"> Several delivery instructions paired-off with several receipt instructions</w:t>
      </w:r>
      <w:r>
        <w:rPr>
          <w:noProof/>
        </w:rPr>
        <w:tab/>
      </w:r>
      <w:r w:rsidR="00894B95">
        <w:rPr>
          <w:noProof/>
        </w:rPr>
        <w:fldChar w:fldCharType="begin"/>
      </w:r>
      <w:r>
        <w:rPr>
          <w:noProof/>
        </w:rPr>
        <w:instrText xml:space="preserve"> PAGEREF _Toc287015410 \h </w:instrText>
      </w:r>
      <w:r w:rsidR="00894B95">
        <w:rPr>
          <w:noProof/>
        </w:rPr>
      </w:r>
      <w:r w:rsidR="00894B95">
        <w:rPr>
          <w:noProof/>
        </w:rPr>
        <w:fldChar w:fldCharType="separate"/>
      </w:r>
      <w:r w:rsidR="00F24B0F">
        <w:rPr>
          <w:noProof/>
        </w:rPr>
        <w:t>21</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instructing party to the executing party</w:t>
      </w:r>
      <w:r>
        <w:rPr>
          <w:noProof/>
        </w:rPr>
        <w:tab/>
      </w:r>
      <w:r w:rsidR="00894B95">
        <w:rPr>
          <w:noProof/>
        </w:rPr>
        <w:fldChar w:fldCharType="begin"/>
      </w:r>
      <w:r>
        <w:rPr>
          <w:noProof/>
        </w:rPr>
        <w:instrText xml:space="preserve"> PAGEREF _Toc287015411 \h </w:instrText>
      </w:r>
      <w:r w:rsidR="00894B95">
        <w:rPr>
          <w:noProof/>
        </w:rPr>
      </w:r>
      <w:r w:rsidR="00894B95">
        <w:rPr>
          <w:noProof/>
        </w:rPr>
        <w:fldChar w:fldCharType="separate"/>
      </w:r>
      <w:r w:rsidR="00F24B0F">
        <w:rPr>
          <w:noProof/>
        </w:rPr>
        <w:t>21</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Beyond the pair-off executing party:</w:t>
      </w:r>
      <w:r>
        <w:rPr>
          <w:noProof/>
        </w:rPr>
        <w:tab/>
      </w:r>
      <w:r w:rsidR="00894B95">
        <w:rPr>
          <w:noProof/>
        </w:rPr>
        <w:fldChar w:fldCharType="begin"/>
      </w:r>
      <w:r>
        <w:rPr>
          <w:noProof/>
        </w:rPr>
        <w:instrText xml:space="preserve"> PAGEREF _Toc287015412 \h </w:instrText>
      </w:r>
      <w:r w:rsidR="00894B95">
        <w:rPr>
          <w:noProof/>
        </w:rPr>
      </w:r>
      <w:r w:rsidR="00894B95">
        <w:rPr>
          <w:noProof/>
        </w:rPr>
        <w:fldChar w:fldCharType="separate"/>
      </w:r>
      <w:r w:rsidR="00F24B0F">
        <w:rPr>
          <w:noProof/>
        </w:rPr>
        <w:t>23</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6.</w:t>
      </w:r>
      <w:r>
        <w:rPr>
          <w:noProof/>
        </w:rPr>
        <w:t xml:space="preserve"> Several delivery instructions paired-off with one receipt instruction (another situation):</w:t>
      </w:r>
      <w:r>
        <w:rPr>
          <w:noProof/>
        </w:rPr>
        <w:tab/>
      </w:r>
      <w:r w:rsidR="00894B95">
        <w:rPr>
          <w:noProof/>
        </w:rPr>
        <w:fldChar w:fldCharType="begin"/>
      </w:r>
      <w:r>
        <w:rPr>
          <w:noProof/>
        </w:rPr>
        <w:instrText xml:space="preserve"> PAGEREF _Toc287015413 \h </w:instrText>
      </w:r>
      <w:r w:rsidR="00894B95">
        <w:rPr>
          <w:noProof/>
        </w:rPr>
      </w:r>
      <w:r w:rsidR="00894B95">
        <w:rPr>
          <w:noProof/>
        </w:rPr>
        <w:fldChar w:fldCharType="separate"/>
      </w:r>
      <w:r w:rsidR="00F24B0F">
        <w:rPr>
          <w:noProof/>
        </w:rPr>
        <w:t>24</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From the instructing party to the executing party</w:t>
      </w:r>
      <w:r>
        <w:rPr>
          <w:noProof/>
        </w:rPr>
        <w:tab/>
      </w:r>
      <w:r w:rsidR="00894B95">
        <w:rPr>
          <w:noProof/>
        </w:rPr>
        <w:fldChar w:fldCharType="begin"/>
      </w:r>
      <w:r>
        <w:rPr>
          <w:noProof/>
        </w:rPr>
        <w:instrText xml:space="preserve"> PAGEREF _Toc287015414 \h </w:instrText>
      </w:r>
      <w:r w:rsidR="00894B95">
        <w:rPr>
          <w:noProof/>
        </w:rPr>
      </w:r>
      <w:r w:rsidR="00894B95">
        <w:rPr>
          <w:noProof/>
        </w:rPr>
        <w:fldChar w:fldCharType="separate"/>
      </w:r>
      <w:r w:rsidR="00F24B0F">
        <w:rPr>
          <w:noProof/>
        </w:rPr>
        <w:t>24</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Beyond the pair-off executing party</w:t>
      </w:r>
      <w:r>
        <w:rPr>
          <w:noProof/>
        </w:rPr>
        <w:tab/>
      </w:r>
      <w:r w:rsidR="00894B95">
        <w:rPr>
          <w:noProof/>
        </w:rPr>
        <w:fldChar w:fldCharType="begin"/>
      </w:r>
      <w:r>
        <w:rPr>
          <w:noProof/>
        </w:rPr>
        <w:instrText xml:space="preserve"> PAGEREF _Toc287015415 \h </w:instrText>
      </w:r>
      <w:r w:rsidR="00894B95">
        <w:rPr>
          <w:noProof/>
        </w:rPr>
      </w:r>
      <w:r w:rsidR="00894B95">
        <w:rPr>
          <w:noProof/>
        </w:rPr>
        <w:fldChar w:fldCharType="separate"/>
      </w:r>
      <w:r w:rsidR="00F24B0F">
        <w:rPr>
          <w:noProof/>
        </w:rPr>
        <w:t>25</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7.</w:t>
      </w:r>
      <w:r>
        <w:rPr>
          <w:noProof/>
        </w:rPr>
        <w:t xml:space="preserve"> Pair-off instructed after sending of all instructions</w:t>
      </w:r>
      <w:r>
        <w:rPr>
          <w:noProof/>
        </w:rPr>
        <w:tab/>
      </w:r>
      <w:r w:rsidR="00894B95">
        <w:rPr>
          <w:noProof/>
        </w:rPr>
        <w:fldChar w:fldCharType="begin"/>
      </w:r>
      <w:r>
        <w:rPr>
          <w:noProof/>
        </w:rPr>
        <w:instrText xml:space="preserve"> PAGEREF _Toc287015416 \h </w:instrText>
      </w:r>
      <w:r w:rsidR="00894B95">
        <w:rPr>
          <w:noProof/>
        </w:rPr>
      </w:r>
      <w:r w:rsidR="00894B95">
        <w:rPr>
          <w:noProof/>
        </w:rPr>
        <w:fldChar w:fldCharType="separate"/>
      </w:r>
      <w:r w:rsidR="00F24B0F">
        <w:rPr>
          <w:noProof/>
        </w:rPr>
        <w:t>26</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Original instructions</w:t>
      </w:r>
      <w:r>
        <w:rPr>
          <w:noProof/>
        </w:rPr>
        <w:tab/>
      </w:r>
      <w:r w:rsidR="00894B95">
        <w:rPr>
          <w:noProof/>
        </w:rPr>
        <w:fldChar w:fldCharType="begin"/>
      </w:r>
      <w:r>
        <w:rPr>
          <w:noProof/>
        </w:rPr>
        <w:instrText xml:space="preserve"> PAGEREF _Toc287015417 \h </w:instrText>
      </w:r>
      <w:r w:rsidR="00894B95">
        <w:rPr>
          <w:noProof/>
        </w:rPr>
      </w:r>
      <w:r w:rsidR="00894B95">
        <w:rPr>
          <w:noProof/>
        </w:rPr>
        <w:fldChar w:fldCharType="separate"/>
      </w:r>
      <w:r w:rsidR="00F24B0F">
        <w:rPr>
          <w:noProof/>
        </w:rPr>
        <w:t>26</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Cancellation of one of the instruction (the receive against payment, for instance)</w:t>
      </w:r>
      <w:r>
        <w:rPr>
          <w:noProof/>
        </w:rPr>
        <w:tab/>
      </w:r>
      <w:r w:rsidR="00894B95">
        <w:rPr>
          <w:noProof/>
        </w:rPr>
        <w:fldChar w:fldCharType="begin"/>
      </w:r>
      <w:r>
        <w:rPr>
          <w:noProof/>
        </w:rPr>
        <w:instrText xml:space="preserve"> PAGEREF _Toc287015418 \h </w:instrText>
      </w:r>
      <w:r w:rsidR="00894B95">
        <w:rPr>
          <w:noProof/>
        </w:rPr>
      </w:r>
      <w:r w:rsidR="00894B95">
        <w:rPr>
          <w:noProof/>
        </w:rPr>
        <w:fldChar w:fldCharType="separate"/>
      </w:r>
      <w:r w:rsidR="00F24B0F">
        <w:rPr>
          <w:noProof/>
        </w:rPr>
        <w:t>26</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c. Re-instruction of the cancelled trade with the pair-off information</w:t>
      </w:r>
      <w:r>
        <w:rPr>
          <w:noProof/>
        </w:rPr>
        <w:tab/>
      </w:r>
      <w:r w:rsidR="00894B95">
        <w:rPr>
          <w:noProof/>
        </w:rPr>
        <w:fldChar w:fldCharType="begin"/>
      </w:r>
      <w:r>
        <w:rPr>
          <w:noProof/>
        </w:rPr>
        <w:instrText xml:space="preserve"> PAGEREF _Toc287015419 \h </w:instrText>
      </w:r>
      <w:r w:rsidR="00894B95">
        <w:rPr>
          <w:noProof/>
        </w:rPr>
      </w:r>
      <w:r w:rsidR="00894B95">
        <w:rPr>
          <w:noProof/>
        </w:rPr>
        <w:fldChar w:fldCharType="separate"/>
      </w:r>
      <w:r w:rsidR="00F24B0F">
        <w:rPr>
          <w:noProof/>
        </w:rPr>
        <w:t>27</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d. Beyond the pair-off executing party</w:t>
      </w:r>
      <w:r>
        <w:rPr>
          <w:noProof/>
        </w:rPr>
        <w:tab/>
      </w:r>
      <w:r w:rsidR="00894B95">
        <w:rPr>
          <w:noProof/>
        </w:rPr>
        <w:fldChar w:fldCharType="begin"/>
      </w:r>
      <w:r>
        <w:rPr>
          <w:noProof/>
        </w:rPr>
        <w:instrText xml:space="preserve"> PAGEREF _Toc287015420 \h </w:instrText>
      </w:r>
      <w:r w:rsidR="00894B95">
        <w:rPr>
          <w:noProof/>
        </w:rPr>
      </w:r>
      <w:r w:rsidR="00894B95">
        <w:rPr>
          <w:noProof/>
        </w:rPr>
        <w:fldChar w:fldCharType="separate"/>
      </w:r>
      <w:r w:rsidR="00F24B0F">
        <w:rPr>
          <w:noProof/>
        </w:rPr>
        <w:t>28</w:t>
      </w:r>
      <w:r w:rsidR="00894B95">
        <w:rPr>
          <w:noProof/>
        </w:rPr>
        <w:fldChar w:fldCharType="end"/>
      </w:r>
    </w:p>
    <w:p w:rsidR="002F4709" w:rsidRDefault="002F4709">
      <w:pPr>
        <w:pStyle w:val="TOC2"/>
        <w:tabs>
          <w:tab w:val="right" w:leader="dot" w:pos="9771"/>
        </w:tabs>
        <w:rPr>
          <w:rFonts w:ascii="Calibri" w:hAnsi="Calibri"/>
          <w:smallCaps w:val="0"/>
          <w:noProof/>
          <w:sz w:val="22"/>
          <w:szCs w:val="22"/>
          <w:lang w:val="en-GB" w:eastAsia="en-GB"/>
        </w:rPr>
      </w:pPr>
      <w:r w:rsidRPr="00984086">
        <w:rPr>
          <w:noProof/>
        </w:rPr>
        <w:t>C. Confirmations and reporting:</w:t>
      </w:r>
      <w:r>
        <w:rPr>
          <w:noProof/>
        </w:rPr>
        <w:tab/>
      </w:r>
      <w:r w:rsidR="00894B95">
        <w:rPr>
          <w:noProof/>
        </w:rPr>
        <w:fldChar w:fldCharType="begin"/>
      </w:r>
      <w:r>
        <w:rPr>
          <w:noProof/>
        </w:rPr>
        <w:instrText xml:space="preserve"> PAGEREF _Toc287015421 \h </w:instrText>
      </w:r>
      <w:r w:rsidR="00894B95">
        <w:rPr>
          <w:noProof/>
        </w:rPr>
      </w:r>
      <w:r w:rsidR="00894B95">
        <w:rPr>
          <w:noProof/>
        </w:rPr>
        <w:fldChar w:fldCharType="separate"/>
      </w:r>
      <w:r w:rsidR="00F24B0F">
        <w:rPr>
          <w:noProof/>
        </w:rPr>
        <w:t>29</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1.</w:t>
      </w:r>
      <w:r>
        <w:rPr>
          <w:noProof/>
        </w:rPr>
        <w:t xml:space="preserve"> One delivery instruction paired-off with one receipt instruction</w:t>
      </w:r>
      <w:r>
        <w:rPr>
          <w:noProof/>
        </w:rPr>
        <w:tab/>
      </w:r>
      <w:r w:rsidR="00894B95">
        <w:rPr>
          <w:noProof/>
        </w:rPr>
        <w:fldChar w:fldCharType="begin"/>
      </w:r>
      <w:r>
        <w:rPr>
          <w:noProof/>
        </w:rPr>
        <w:instrText xml:space="preserve"> PAGEREF _Toc287015422 \h </w:instrText>
      </w:r>
      <w:r w:rsidR="00894B95">
        <w:rPr>
          <w:noProof/>
        </w:rPr>
      </w:r>
      <w:r w:rsidR="00894B95">
        <w:rPr>
          <w:noProof/>
        </w:rPr>
        <w:fldChar w:fldCharType="separate"/>
      </w:r>
      <w:r w:rsidR="00F24B0F">
        <w:rPr>
          <w:noProof/>
        </w:rPr>
        <w:t>29</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a. Settlement confirmations from the executing party to the instructing party</w:t>
      </w:r>
      <w:r>
        <w:rPr>
          <w:noProof/>
        </w:rPr>
        <w:tab/>
      </w:r>
      <w:r w:rsidR="00894B95">
        <w:rPr>
          <w:noProof/>
        </w:rPr>
        <w:fldChar w:fldCharType="begin"/>
      </w:r>
      <w:r>
        <w:rPr>
          <w:noProof/>
        </w:rPr>
        <w:instrText xml:space="preserve"> PAGEREF _Toc287015423 \h </w:instrText>
      </w:r>
      <w:r w:rsidR="00894B95">
        <w:rPr>
          <w:noProof/>
        </w:rPr>
      </w:r>
      <w:r w:rsidR="00894B95">
        <w:rPr>
          <w:noProof/>
        </w:rPr>
        <w:fldChar w:fldCharType="separate"/>
      </w:r>
      <w:r w:rsidR="00F24B0F">
        <w:rPr>
          <w:noProof/>
        </w:rPr>
        <w:t>29</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Cash statement from the executing party to the instructing party (eg, MT 950)</w:t>
      </w:r>
      <w:r>
        <w:rPr>
          <w:noProof/>
        </w:rPr>
        <w:tab/>
      </w:r>
      <w:r w:rsidR="00894B95">
        <w:rPr>
          <w:noProof/>
        </w:rPr>
        <w:fldChar w:fldCharType="begin"/>
      </w:r>
      <w:r>
        <w:rPr>
          <w:noProof/>
        </w:rPr>
        <w:instrText xml:space="preserve"> PAGEREF _Toc287015424 \h </w:instrText>
      </w:r>
      <w:r w:rsidR="00894B95">
        <w:rPr>
          <w:noProof/>
        </w:rPr>
      </w:r>
      <w:r w:rsidR="00894B95">
        <w:rPr>
          <w:noProof/>
        </w:rPr>
        <w:fldChar w:fldCharType="separate"/>
      </w:r>
      <w:r w:rsidR="00F24B0F">
        <w:rPr>
          <w:noProof/>
        </w:rPr>
        <w:t>30</w:t>
      </w:r>
      <w:r w:rsidR="00894B95">
        <w:rPr>
          <w:noProof/>
        </w:rPr>
        <w:fldChar w:fldCharType="end"/>
      </w:r>
    </w:p>
    <w:p w:rsidR="002F4709" w:rsidRDefault="002F4709">
      <w:pPr>
        <w:pStyle w:val="TOC1"/>
        <w:tabs>
          <w:tab w:val="right" w:leader="dot" w:pos="9771"/>
        </w:tabs>
        <w:rPr>
          <w:rFonts w:ascii="Calibri" w:hAnsi="Calibri"/>
          <w:b w:val="0"/>
          <w:caps w:val="0"/>
          <w:noProof/>
          <w:sz w:val="22"/>
          <w:szCs w:val="22"/>
          <w:lang w:val="en-GB" w:eastAsia="en-GB"/>
        </w:rPr>
      </w:pPr>
      <w:r w:rsidRPr="00984086">
        <w:rPr>
          <w:noProof/>
        </w:rPr>
        <w:t>VIII.</w:t>
      </w:r>
      <w:r>
        <w:rPr>
          <w:noProof/>
        </w:rPr>
        <w:t xml:space="preserve"> ISO 15022 illustration with one intermediary:</w:t>
      </w:r>
      <w:r>
        <w:rPr>
          <w:noProof/>
        </w:rPr>
        <w:tab/>
      </w:r>
      <w:r w:rsidR="00894B95">
        <w:rPr>
          <w:noProof/>
        </w:rPr>
        <w:fldChar w:fldCharType="begin"/>
      </w:r>
      <w:r>
        <w:rPr>
          <w:noProof/>
        </w:rPr>
        <w:instrText xml:space="preserve"> PAGEREF _Toc287015425 \h </w:instrText>
      </w:r>
      <w:r w:rsidR="00894B95">
        <w:rPr>
          <w:noProof/>
        </w:rPr>
      </w:r>
      <w:r w:rsidR="00894B95">
        <w:rPr>
          <w:noProof/>
        </w:rPr>
        <w:fldChar w:fldCharType="separate"/>
      </w:r>
      <w:r w:rsidR="00F24B0F">
        <w:rPr>
          <w:noProof/>
        </w:rPr>
        <w:t>31</w:t>
      </w:r>
      <w:r w:rsidR="00894B95">
        <w:rPr>
          <w:noProof/>
        </w:rPr>
        <w:fldChar w:fldCharType="end"/>
      </w:r>
    </w:p>
    <w:p w:rsidR="002F4709" w:rsidRDefault="002F4709">
      <w:pPr>
        <w:pStyle w:val="TOC2"/>
        <w:tabs>
          <w:tab w:val="right" w:leader="dot" w:pos="9771"/>
        </w:tabs>
        <w:rPr>
          <w:rFonts w:ascii="Calibri" w:hAnsi="Calibri"/>
          <w:smallCaps w:val="0"/>
          <w:noProof/>
          <w:sz w:val="22"/>
          <w:szCs w:val="22"/>
          <w:lang w:val="en-GB" w:eastAsia="en-GB"/>
        </w:rPr>
      </w:pPr>
      <w:r w:rsidRPr="00984086">
        <w:rPr>
          <w:noProof/>
        </w:rPr>
        <w:t>A.</w:t>
      </w:r>
      <w:r>
        <w:rPr>
          <w:noProof/>
        </w:rPr>
        <w:t xml:space="preserve"> Instructions</w:t>
      </w:r>
      <w:r>
        <w:rPr>
          <w:noProof/>
        </w:rPr>
        <w:tab/>
      </w:r>
      <w:r w:rsidR="00894B95">
        <w:rPr>
          <w:noProof/>
        </w:rPr>
        <w:fldChar w:fldCharType="begin"/>
      </w:r>
      <w:r>
        <w:rPr>
          <w:noProof/>
        </w:rPr>
        <w:instrText xml:space="preserve"> PAGEREF _Toc287015426 \h </w:instrText>
      </w:r>
      <w:r w:rsidR="00894B95">
        <w:rPr>
          <w:noProof/>
        </w:rPr>
      </w:r>
      <w:r w:rsidR="00894B95">
        <w:rPr>
          <w:noProof/>
        </w:rPr>
        <w:fldChar w:fldCharType="separate"/>
      </w:r>
      <w:r w:rsidR="00F24B0F">
        <w:rPr>
          <w:noProof/>
        </w:rPr>
        <w:t>31</w:t>
      </w:r>
      <w:r w:rsidR="00894B95">
        <w:rPr>
          <w:noProof/>
        </w:rPr>
        <w:fldChar w:fldCharType="end"/>
      </w:r>
    </w:p>
    <w:p w:rsidR="002F4709" w:rsidRDefault="002F4709">
      <w:pPr>
        <w:pStyle w:val="TOC3"/>
        <w:tabs>
          <w:tab w:val="right" w:leader="dot" w:pos="9771"/>
        </w:tabs>
        <w:rPr>
          <w:rFonts w:ascii="Calibri" w:hAnsi="Calibri"/>
          <w:i w:val="0"/>
          <w:noProof/>
          <w:sz w:val="22"/>
          <w:szCs w:val="22"/>
          <w:lang w:val="en-GB" w:eastAsia="en-GB"/>
        </w:rPr>
      </w:pPr>
      <w:r w:rsidRPr="00984086">
        <w:rPr>
          <w:noProof/>
        </w:rPr>
        <w:t>1.</w:t>
      </w:r>
      <w:r>
        <w:rPr>
          <w:noProof/>
        </w:rPr>
        <w:t xml:space="preserve"> One delivery instruction paired-off with one receipt instruction</w:t>
      </w:r>
      <w:r>
        <w:rPr>
          <w:noProof/>
        </w:rPr>
        <w:tab/>
      </w:r>
      <w:r w:rsidR="00894B95">
        <w:rPr>
          <w:noProof/>
        </w:rPr>
        <w:fldChar w:fldCharType="begin"/>
      </w:r>
      <w:r>
        <w:rPr>
          <w:noProof/>
        </w:rPr>
        <w:instrText xml:space="preserve"> PAGEREF _Toc287015427 \h </w:instrText>
      </w:r>
      <w:r w:rsidR="00894B95">
        <w:rPr>
          <w:noProof/>
        </w:rPr>
      </w:r>
      <w:r w:rsidR="00894B95">
        <w:rPr>
          <w:noProof/>
        </w:rPr>
        <w:fldChar w:fldCharType="separate"/>
      </w:r>
      <w:r w:rsidR="00F24B0F">
        <w:rPr>
          <w:noProof/>
        </w:rPr>
        <w:t>31</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lastRenderedPageBreak/>
        <w:t>a. From the instructing party to the intermediary</w:t>
      </w:r>
      <w:r>
        <w:rPr>
          <w:noProof/>
        </w:rPr>
        <w:tab/>
      </w:r>
      <w:r w:rsidR="00894B95">
        <w:rPr>
          <w:noProof/>
        </w:rPr>
        <w:fldChar w:fldCharType="begin"/>
      </w:r>
      <w:r>
        <w:rPr>
          <w:noProof/>
        </w:rPr>
        <w:instrText xml:space="preserve"> PAGEREF _Toc287015428 \h </w:instrText>
      </w:r>
      <w:r w:rsidR="00894B95">
        <w:rPr>
          <w:noProof/>
        </w:rPr>
      </w:r>
      <w:r w:rsidR="00894B95">
        <w:rPr>
          <w:noProof/>
        </w:rPr>
        <w:fldChar w:fldCharType="separate"/>
      </w:r>
      <w:r w:rsidR="00F24B0F">
        <w:rPr>
          <w:noProof/>
        </w:rPr>
        <w:t>31</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b. From the intermediary to the pair-off executing party</w:t>
      </w:r>
      <w:r>
        <w:rPr>
          <w:noProof/>
        </w:rPr>
        <w:tab/>
      </w:r>
      <w:r w:rsidR="00894B95">
        <w:rPr>
          <w:noProof/>
        </w:rPr>
        <w:fldChar w:fldCharType="begin"/>
      </w:r>
      <w:r>
        <w:rPr>
          <w:noProof/>
        </w:rPr>
        <w:instrText xml:space="preserve"> PAGEREF _Toc287015429 \h </w:instrText>
      </w:r>
      <w:r w:rsidR="00894B95">
        <w:rPr>
          <w:noProof/>
        </w:rPr>
      </w:r>
      <w:r w:rsidR="00894B95">
        <w:rPr>
          <w:noProof/>
        </w:rPr>
        <w:fldChar w:fldCharType="separate"/>
      </w:r>
      <w:r w:rsidR="00F24B0F">
        <w:rPr>
          <w:noProof/>
        </w:rPr>
        <w:t>32</w:t>
      </w:r>
      <w:r w:rsidR="00894B95">
        <w:rPr>
          <w:noProof/>
        </w:rPr>
        <w:fldChar w:fldCharType="end"/>
      </w:r>
    </w:p>
    <w:p w:rsidR="002F4709" w:rsidRDefault="002F4709">
      <w:pPr>
        <w:pStyle w:val="TOC4"/>
        <w:tabs>
          <w:tab w:val="right" w:leader="dot" w:pos="9771"/>
        </w:tabs>
        <w:rPr>
          <w:rFonts w:ascii="Calibri" w:hAnsi="Calibri"/>
          <w:noProof/>
          <w:sz w:val="22"/>
          <w:szCs w:val="22"/>
          <w:lang w:val="en-GB" w:eastAsia="en-GB"/>
        </w:rPr>
      </w:pPr>
      <w:r>
        <w:rPr>
          <w:noProof/>
        </w:rPr>
        <w:t>c. Beyond the pair-off executing party</w:t>
      </w:r>
      <w:r>
        <w:rPr>
          <w:noProof/>
        </w:rPr>
        <w:tab/>
      </w:r>
      <w:r w:rsidR="00894B95">
        <w:rPr>
          <w:noProof/>
        </w:rPr>
        <w:fldChar w:fldCharType="begin"/>
      </w:r>
      <w:r>
        <w:rPr>
          <w:noProof/>
        </w:rPr>
        <w:instrText xml:space="preserve"> PAGEREF _Toc287015430 \h </w:instrText>
      </w:r>
      <w:r w:rsidR="00894B95">
        <w:rPr>
          <w:noProof/>
        </w:rPr>
      </w:r>
      <w:r w:rsidR="00894B95">
        <w:rPr>
          <w:noProof/>
        </w:rPr>
        <w:fldChar w:fldCharType="separate"/>
      </w:r>
      <w:r w:rsidR="00F24B0F">
        <w:rPr>
          <w:noProof/>
        </w:rPr>
        <w:t>33</w:t>
      </w:r>
      <w:r w:rsidR="00894B95">
        <w:rPr>
          <w:noProof/>
        </w:rPr>
        <w:fldChar w:fldCharType="end"/>
      </w:r>
    </w:p>
    <w:p w:rsidR="002F4709" w:rsidRPr="002F4709" w:rsidRDefault="002F4709">
      <w:pPr>
        <w:pStyle w:val="TOC1"/>
        <w:tabs>
          <w:tab w:val="right" w:leader="dot" w:pos="9771"/>
        </w:tabs>
        <w:rPr>
          <w:rFonts w:ascii="Calibri" w:hAnsi="Calibri"/>
          <w:b w:val="0"/>
          <w:caps w:val="0"/>
          <w:noProof/>
          <w:sz w:val="22"/>
          <w:szCs w:val="22"/>
          <w:lang w:val="fr-BE" w:eastAsia="en-GB"/>
        </w:rPr>
      </w:pPr>
      <w:r w:rsidRPr="002F4709">
        <w:rPr>
          <w:noProof/>
          <w:lang w:val="fr-BE"/>
        </w:rPr>
        <w:t>IX. ISO 20022 illustrations</w:t>
      </w:r>
      <w:r w:rsidRPr="002F4709">
        <w:rPr>
          <w:noProof/>
          <w:lang w:val="fr-BE"/>
        </w:rPr>
        <w:tab/>
      </w:r>
      <w:r w:rsidR="00894B95">
        <w:rPr>
          <w:noProof/>
        </w:rPr>
        <w:fldChar w:fldCharType="begin"/>
      </w:r>
      <w:r w:rsidRPr="002F4709">
        <w:rPr>
          <w:noProof/>
          <w:lang w:val="fr-BE"/>
        </w:rPr>
        <w:instrText xml:space="preserve"> PAGEREF _Toc287015431 \h </w:instrText>
      </w:r>
      <w:r w:rsidR="00894B95">
        <w:rPr>
          <w:noProof/>
        </w:rPr>
      </w:r>
      <w:r w:rsidR="00894B95">
        <w:rPr>
          <w:noProof/>
        </w:rPr>
        <w:fldChar w:fldCharType="separate"/>
      </w:r>
      <w:r w:rsidR="00F24B0F">
        <w:rPr>
          <w:noProof/>
          <w:lang w:val="fr-BE"/>
        </w:rPr>
        <w:t>34</w:t>
      </w:r>
      <w:r w:rsidR="00894B95">
        <w:rPr>
          <w:noProof/>
        </w:rPr>
        <w:fldChar w:fldCharType="end"/>
      </w:r>
    </w:p>
    <w:p w:rsidR="002F4709" w:rsidRPr="002F4709" w:rsidRDefault="002F4709">
      <w:pPr>
        <w:pStyle w:val="TOC2"/>
        <w:tabs>
          <w:tab w:val="right" w:leader="dot" w:pos="9771"/>
        </w:tabs>
        <w:rPr>
          <w:rFonts w:ascii="Calibri" w:hAnsi="Calibri"/>
          <w:smallCaps w:val="0"/>
          <w:noProof/>
          <w:sz w:val="22"/>
          <w:szCs w:val="22"/>
          <w:lang w:val="fr-BE" w:eastAsia="en-GB"/>
        </w:rPr>
      </w:pPr>
      <w:r w:rsidRPr="002F4709">
        <w:rPr>
          <w:noProof/>
          <w:lang w:val="fr-BE"/>
        </w:rPr>
        <w:t>A. Sequence diagram</w:t>
      </w:r>
      <w:r w:rsidRPr="002F4709">
        <w:rPr>
          <w:noProof/>
          <w:lang w:val="fr-BE"/>
        </w:rPr>
        <w:tab/>
      </w:r>
      <w:r w:rsidR="00894B95">
        <w:rPr>
          <w:noProof/>
        </w:rPr>
        <w:fldChar w:fldCharType="begin"/>
      </w:r>
      <w:r w:rsidRPr="002F4709">
        <w:rPr>
          <w:noProof/>
          <w:lang w:val="fr-BE"/>
        </w:rPr>
        <w:instrText xml:space="preserve"> PAGEREF _Toc287015432 \h </w:instrText>
      </w:r>
      <w:r w:rsidR="00894B95">
        <w:rPr>
          <w:noProof/>
        </w:rPr>
      </w:r>
      <w:r w:rsidR="00894B95">
        <w:rPr>
          <w:noProof/>
        </w:rPr>
        <w:fldChar w:fldCharType="separate"/>
      </w:r>
      <w:r w:rsidR="00F24B0F">
        <w:rPr>
          <w:noProof/>
          <w:lang w:val="fr-BE"/>
        </w:rPr>
        <w:t>34</w:t>
      </w:r>
      <w:r w:rsidR="00894B95">
        <w:rPr>
          <w:noProof/>
        </w:rPr>
        <w:fldChar w:fldCharType="end"/>
      </w:r>
    </w:p>
    <w:p w:rsidR="002F4709" w:rsidRDefault="002F4709">
      <w:pPr>
        <w:pStyle w:val="TOC2"/>
        <w:tabs>
          <w:tab w:val="right" w:leader="dot" w:pos="9771"/>
        </w:tabs>
        <w:rPr>
          <w:rFonts w:ascii="Calibri" w:hAnsi="Calibri"/>
          <w:smallCaps w:val="0"/>
          <w:noProof/>
          <w:sz w:val="22"/>
          <w:szCs w:val="22"/>
          <w:lang w:val="en-GB" w:eastAsia="en-GB"/>
        </w:rPr>
      </w:pPr>
      <w:r w:rsidRPr="00984086">
        <w:rPr>
          <w:noProof/>
        </w:rPr>
        <w:t>B.</w:t>
      </w:r>
      <w:r>
        <w:rPr>
          <w:noProof/>
        </w:rPr>
        <w:t xml:space="preserve"> Securities settlement transaction instruction Pair-off sese.023</w:t>
      </w:r>
      <w:r>
        <w:rPr>
          <w:noProof/>
        </w:rPr>
        <w:tab/>
      </w:r>
      <w:r w:rsidR="00894B95">
        <w:rPr>
          <w:noProof/>
        </w:rPr>
        <w:fldChar w:fldCharType="begin"/>
      </w:r>
      <w:r>
        <w:rPr>
          <w:noProof/>
        </w:rPr>
        <w:instrText xml:space="preserve"> PAGEREF _Toc287015433 \h </w:instrText>
      </w:r>
      <w:r w:rsidR="00894B95">
        <w:rPr>
          <w:noProof/>
        </w:rPr>
      </w:r>
      <w:r w:rsidR="00894B95">
        <w:rPr>
          <w:noProof/>
        </w:rPr>
        <w:fldChar w:fldCharType="separate"/>
      </w:r>
      <w:r w:rsidR="00F24B0F">
        <w:rPr>
          <w:noProof/>
        </w:rPr>
        <w:t>34</w:t>
      </w:r>
      <w:r w:rsidR="00894B95">
        <w:rPr>
          <w:noProof/>
        </w:rPr>
        <w:fldChar w:fldCharType="end"/>
      </w:r>
    </w:p>
    <w:p w:rsidR="00DD63FC" w:rsidRDefault="00894B95">
      <w:r>
        <w:fldChar w:fldCharType="end"/>
      </w:r>
    </w:p>
    <w:p w:rsidR="00DD63FC" w:rsidRDefault="00DD63FC">
      <w:pPr>
        <w:pStyle w:val="Heading1"/>
        <w:spacing w:before="0"/>
      </w:pPr>
      <w:r>
        <w:br w:type="page"/>
      </w:r>
      <w:bookmarkStart w:id="0" w:name="_Toc287015376"/>
      <w:r>
        <w:lastRenderedPageBreak/>
        <w:t xml:space="preserve">Scope </w:t>
      </w:r>
      <w:r w:rsidR="00175F26">
        <w:t xml:space="preserve">and </w:t>
      </w:r>
      <w:r w:rsidR="00CE7366">
        <w:t>d</w:t>
      </w:r>
      <w:r w:rsidR="00175F26">
        <w:t>efinitions</w:t>
      </w:r>
      <w:r>
        <w:t>:</w:t>
      </w:r>
      <w:bookmarkEnd w:id="0"/>
    </w:p>
    <w:p w:rsidR="00CD669B" w:rsidRDefault="00DD63FC" w:rsidP="00CD669B">
      <w:r>
        <w:t xml:space="preserve">The scope of this document is to </w:t>
      </w:r>
      <w:r w:rsidRPr="00A951B8">
        <w:t>define and illustrate the use of ISO</w:t>
      </w:r>
      <w:r w:rsidR="0055435F" w:rsidRPr="00A951B8">
        <w:t xml:space="preserve"> </w:t>
      </w:r>
      <w:r w:rsidRPr="00A951B8">
        <w:t xml:space="preserve">15022 </w:t>
      </w:r>
      <w:r w:rsidR="00BA5638" w:rsidRPr="00A951B8">
        <w:t xml:space="preserve">and ISO 20022 </w:t>
      </w:r>
      <w:r w:rsidRPr="00A951B8">
        <w:t>formats</w:t>
      </w:r>
      <w:r>
        <w:t xml:space="preserve"> for the settlement of pair-off instructions. </w:t>
      </w:r>
      <w:r w:rsidR="00CD669B">
        <w:t>A Pair-off will be understood as a buyback to offset and effectively liquidate a prior sale of securities or a sellback to offset and effectively liquidate a prior buy of securities.</w:t>
      </w:r>
    </w:p>
    <w:p w:rsidR="00DD63FC" w:rsidRDefault="00CD669B">
      <w:pPr>
        <w:spacing w:before="60"/>
      </w:pPr>
      <w:r>
        <w:t>This document’s</w:t>
      </w:r>
      <w:r w:rsidR="00DD63FC">
        <w:t xml:space="preserve"> aim is, by providing clear and published practices, to allow institutions to code their systems in the proper way for a STP handling of their pair-off processes (automatic cancellation of the instruction(s) at the local agent / CSD, automatic settlement of the pairs, automatic generation of the net amount transfer or receipt, etc.)</w:t>
      </w:r>
      <w:r w:rsidR="00133C84">
        <w:t>.</w:t>
      </w:r>
    </w:p>
    <w:p w:rsidR="00323526" w:rsidRDefault="00323526">
      <w:pPr>
        <w:spacing w:before="60"/>
        <w:rPr>
          <w:bCs/>
        </w:rPr>
      </w:pPr>
    </w:p>
    <w:p w:rsidR="00662141" w:rsidRDefault="0049304A" w:rsidP="00CD669B">
      <w:pPr>
        <w:spacing w:before="60"/>
        <w:rPr>
          <w:b/>
          <w:color w:val="FF0000"/>
        </w:rPr>
      </w:pPr>
      <w:r w:rsidRPr="00133C84">
        <w:rPr>
          <w:b/>
          <w:color w:val="FF0000"/>
        </w:rPr>
        <w:t>The pair-off process is a service that not all securities parties offer. Like for the block trade market practice document, the pair-off market practice document only applies to account servicers and owners having a signed agreement regarding this service.</w:t>
      </w:r>
      <w:r w:rsidR="00323526" w:rsidRPr="00133C84">
        <w:rPr>
          <w:b/>
          <w:color w:val="FF0000"/>
        </w:rPr>
        <w:t xml:space="preserve"> </w:t>
      </w:r>
    </w:p>
    <w:p w:rsidR="00323526" w:rsidRPr="00133C84" w:rsidRDefault="00CD669B" w:rsidP="00CD669B">
      <w:pPr>
        <w:spacing w:before="60"/>
        <w:rPr>
          <w:b/>
          <w:color w:val="FF0000"/>
        </w:rPr>
      </w:pPr>
      <w:r w:rsidRPr="00801B03">
        <w:rPr>
          <w:b/>
          <w:color w:val="FF0000"/>
        </w:rPr>
        <w:t>The s</w:t>
      </w:r>
      <w:r w:rsidR="00323526" w:rsidRPr="00801B03">
        <w:rPr>
          <w:b/>
          <w:color w:val="FF0000"/>
        </w:rPr>
        <w:t xml:space="preserve">cenario involving an intermediary that only forwards </w:t>
      </w:r>
      <w:r w:rsidRPr="00801B03">
        <w:rPr>
          <w:b/>
          <w:color w:val="FF0000"/>
        </w:rPr>
        <w:t>the pair-off instruction</w:t>
      </w:r>
      <w:r w:rsidR="00323526" w:rsidRPr="00801B03">
        <w:rPr>
          <w:b/>
          <w:color w:val="FF0000"/>
        </w:rPr>
        <w:t xml:space="preserve"> to the next party in the chain is also included in this document.</w:t>
      </w:r>
    </w:p>
    <w:p w:rsidR="00133C84" w:rsidRDefault="00133C84" w:rsidP="00CD669B">
      <w:pPr>
        <w:spacing w:before="60"/>
      </w:pPr>
    </w:p>
    <w:p w:rsidR="0049304A" w:rsidRDefault="0049304A" w:rsidP="00CD669B">
      <w:pPr>
        <w:spacing w:before="60"/>
      </w:pPr>
      <w:r>
        <w:t>It is to be noted that</w:t>
      </w:r>
      <w:r w:rsidRPr="00DD63FC">
        <w:t xml:space="preserve"> instructi</w:t>
      </w:r>
      <w:r>
        <w:t>ons cannot always be paired-off.</w:t>
      </w:r>
      <w:r w:rsidRPr="00DD63FC">
        <w:t xml:space="preserve"> </w:t>
      </w:r>
      <w:r w:rsidR="002035DC" w:rsidRPr="00CD669B">
        <w:t>For example,</w:t>
      </w:r>
      <w:r w:rsidR="002035DC">
        <w:t xml:space="preserve"> i</w:t>
      </w:r>
      <w:r w:rsidRPr="00DD63FC">
        <w:t>n</w:t>
      </w:r>
      <w:r>
        <w:t xml:space="preserve"> some markets, it is not possibl</w:t>
      </w:r>
      <w:r w:rsidR="002035DC">
        <w:t>e to cancel a matched instruction at the CSD. A pair-off would therefore not be possible for instructions settling at that CSD. Markets and other conditions for the processing of pair-off instructions will be stated in the pair-off service description.</w:t>
      </w:r>
    </w:p>
    <w:p w:rsidR="00045D98" w:rsidRDefault="00045D98" w:rsidP="00045D98">
      <w:pPr>
        <w:pStyle w:val="Heading1"/>
        <w:rPr>
          <w:noProof/>
          <w:lang w:val="en-GB"/>
        </w:rPr>
      </w:pPr>
      <w:bookmarkStart w:id="1" w:name="_Toc287015377"/>
      <w:r w:rsidRPr="006D5EF8">
        <w:rPr>
          <w:noProof/>
          <w:lang w:val="en-GB"/>
        </w:rPr>
        <w:t xml:space="preserve">Actors and </w:t>
      </w:r>
      <w:r w:rsidR="00CE7366">
        <w:rPr>
          <w:noProof/>
          <w:lang w:val="en-GB"/>
        </w:rPr>
        <w:t>r</w:t>
      </w:r>
      <w:r w:rsidRPr="006D5EF8">
        <w:rPr>
          <w:noProof/>
          <w:lang w:val="en-GB"/>
        </w:rPr>
        <w:t>oles</w:t>
      </w:r>
      <w:r w:rsidR="001838E6">
        <w:rPr>
          <w:noProof/>
          <w:lang w:val="en-GB"/>
        </w:rPr>
        <w:t>:</w:t>
      </w:r>
      <w:bookmarkEnd w:id="1"/>
    </w:p>
    <w:p w:rsidR="00CE7366" w:rsidRPr="00E0167A" w:rsidRDefault="00CE7366" w:rsidP="00CE7366">
      <w:pPr>
        <w:spacing w:before="60"/>
        <w:rPr>
          <w:lang w:val="en-GB"/>
        </w:rPr>
      </w:pPr>
      <w:r w:rsidRPr="00E0167A">
        <w:rPr>
          <w:lang w:val="en-GB"/>
        </w:rPr>
        <w:t>T</w:t>
      </w:r>
      <w:r>
        <w:rPr>
          <w:lang w:val="en-GB"/>
        </w:rPr>
        <w:t>hree r</w:t>
      </w:r>
      <w:r w:rsidRPr="00E0167A">
        <w:rPr>
          <w:lang w:val="en-GB"/>
        </w:rPr>
        <w:t>oles are involved in this process:</w:t>
      </w:r>
    </w:p>
    <w:p w:rsidR="00CE7366" w:rsidRDefault="00CE7366" w:rsidP="00CE7366">
      <w:pPr>
        <w:numPr>
          <w:ilvl w:val="0"/>
          <w:numId w:val="24"/>
        </w:numPr>
        <w:spacing w:before="60"/>
        <w:rPr>
          <w:lang w:val="en-GB"/>
        </w:rPr>
      </w:pPr>
      <w:r>
        <w:rPr>
          <w:lang w:val="en-GB"/>
        </w:rPr>
        <w:t>Instructing Party</w:t>
      </w:r>
    </w:p>
    <w:p w:rsidR="00CE7366" w:rsidRDefault="00CE7366" w:rsidP="00CE7366">
      <w:pPr>
        <w:spacing w:before="60"/>
        <w:ind w:left="720"/>
        <w:rPr>
          <w:lang w:val="en-GB"/>
        </w:rPr>
      </w:pPr>
      <w:proofErr w:type="gramStart"/>
      <w:r>
        <w:rPr>
          <w:lang w:val="en-GB"/>
        </w:rPr>
        <w:t>The party instructing the</w:t>
      </w:r>
      <w:r w:rsidR="00124E7B">
        <w:rPr>
          <w:lang w:val="en-GB"/>
        </w:rPr>
        <w:t xml:space="preserve"> pair-off</w:t>
      </w:r>
      <w:r>
        <w:rPr>
          <w:lang w:val="en-GB"/>
        </w:rPr>
        <w:t>.</w:t>
      </w:r>
      <w:proofErr w:type="gramEnd"/>
    </w:p>
    <w:p w:rsidR="00CE7366" w:rsidRDefault="00CE7366" w:rsidP="00CE7366">
      <w:pPr>
        <w:numPr>
          <w:ilvl w:val="0"/>
          <w:numId w:val="24"/>
        </w:numPr>
        <w:spacing w:before="60"/>
        <w:rPr>
          <w:lang w:val="en-GB"/>
        </w:rPr>
      </w:pPr>
      <w:r>
        <w:rPr>
          <w:lang w:val="en-GB"/>
        </w:rPr>
        <w:t>Intermediary</w:t>
      </w:r>
    </w:p>
    <w:p w:rsidR="00CE7366" w:rsidRPr="00E0167A" w:rsidRDefault="00CE7366" w:rsidP="00CE7366">
      <w:pPr>
        <w:spacing w:before="60"/>
        <w:ind w:left="720"/>
        <w:rPr>
          <w:lang w:val="en-GB"/>
        </w:rPr>
      </w:pPr>
      <w:proofErr w:type="gramStart"/>
      <w:r>
        <w:rPr>
          <w:lang w:val="en-GB"/>
        </w:rPr>
        <w:t>The party</w:t>
      </w:r>
      <w:r w:rsidR="00124E7B">
        <w:rPr>
          <w:lang w:val="en-GB"/>
        </w:rPr>
        <w:t xml:space="preserve"> that will forward the pair-off instruction.</w:t>
      </w:r>
      <w:proofErr w:type="gramEnd"/>
    </w:p>
    <w:p w:rsidR="00CE7366" w:rsidRDefault="00CE7366" w:rsidP="00CE7366">
      <w:pPr>
        <w:numPr>
          <w:ilvl w:val="0"/>
          <w:numId w:val="24"/>
        </w:numPr>
        <w:spacing w:before="60"/>
        <w:rPr>
          <w:lang w:val="en-GB"/>
        </w:rPr>
      </w:pPr>
      <w:r w:rsidRPr="00E0167A">
        <w:rPr>
          <w:lang w:val="en-GB"/>
        </w:rPr>
        <w:t>Executing Party</w:t>
      </w:r>
    </w:p>
    <w:p w:rsidR="00CE7366" w:rsidRPr="00E0167A" w:rsidRDefault="00CE7366" w:rsidP="00CE7366">
      <w:pPr>
        <w:spacing w:before="60"/>
        <w:ind w:left="720"/>
        <w:rPr>
          <w:lang w:val="en-GB"/>
        </w:rPr>
      </w:pPr>
      <w:proofErr w:type="gramStart"/>
      <w:r>
        <w:rPr>
          <w:lang w:val="en-GB"/>
        </w:rPr>
        <w:t>The party executing the</w:t>
      </w:r>
      <w:r w:rsidR="00124E7B">
        <w:rPr>
          <w:lang w:val="en-GB"/>
        </w:rPr>
        <w:t xml:space="preserve"> pair-off.</w:t>
      </w:r>
      <w:proofErr w:type="gramEnd"/>
    </w:p>
    <w:p w:rsidR="00CE7366" w:rsidRPr="00E0167A" w:rsidRDefault="00CE7366" w:rsidP="00CE7366">
      <w:pPr>
        <w:spacing w:before="60"/>
        <w:rPr>
          <w:lang w:val="en-GB"/>
        </w:rPr>
      </w:pPr>
      <w:r w:rsidRPr="00E0167A">
        <w:rPr>
          <w:lang w:val="en-GB"/>
        </w:rPr>
        <w:t xml:space="preserve">The </w:t>
      </w:r>
      <w:r>
        <w:rPr>
          <w:lang w:val="en-GB"/>
        </w:rPr>
        <w:t>a</w:t>
      </w:r>
      <w:r w:rsidRPr="00E0167A">
        <w:rPr>
          <w:lang w:val="en-GB"/>
        </w:rPr>
        <w:t>ctors that would typically play those roles are:</w:t>
      </w:r>
    </w:p>
    <w:tbl>
      <w:tblPr>
        <w:tblW w:w="492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349"/>
        <w:gridCol w:w="3152"/>
      </w:tblGrid>
      <w:tr w:rsidR="00CE7366" w:rsidRPr="002D11E3" w:rsidTr="00710E0E">
        <w:trPr>
          <w:jc w:val="center"/>
        </w:trPr>
        <w:tc>
          <w:tcPr>
            <w:tcW w:w="1700" w:type="pct"/>
          </w:tcPr>
          <w:p w:rsidR="00CE7366" w:rsidRPr="002D11E3" w:rsidRDefault="00CE7366" w:rsidP="00710E0E">
            <w:pPr>
              <w:spacing w:before="60"/>
              <w:jc w:val="center"/>
              <w:rPr>
                <w:b/>
                <w:bCs/>
                <w:lang w:val="en-GB"/>
              </w:rPr>
            </w:pPr>
            <w:r w:rsidRPr="002D11E3">
              <w:rPr>
                <w:b/>
                <w:bCs/>
                <w:lang w:val="en-GB"/>
              </w:rPr>
              <w:t>Instructing Party</w:t>
            </w:r>
          </w:p>
        </w:tc>
        <w:tc>
          <w:tcPr>
            <w:tcW w:w="1700" w:type="pct"/>
          </w:tcPr>
          <w:p w:rsidR="00CE7366" w:rsidRPr="002D11E3" w:rsidRDefault="00CE7366" w:rsidP="00710E0E">
            <w:pPr>
              <w:spacing w:before="60"/>
              <w:jc w:val="center"/>
              <w:rPr>
                <w:b/>
                <w:bCs/>
                <w:lang w:val="en-GB"/>
              </w:rPr>
            </w:pPr>
            <w:r w:rsidRPr="002D11E3">
              <w:rPr>
                <w:b/>
                <w:bCs/>
                <w:lang w:val="en-GB"/>
              </w:rPr>
              <w:t>Intermediary</w:t>
            </w:r>
          </w:p>
        </w:tc>
        <w:tc>
          <w:tcPr>
            <w:tcW w:w="1600" w:type="pct"/>
          </w:tcPr>
          <w:p w:rsidR="00CE7366" w:rsidRPr="002D11E3" w:rsidRDefault="00CE7366" w:rsidP="00710E0E">
            <w:pPr>
              <w:spacing w:before="60"/>
              <w:jc w:val="center"/>
              <w:rPr>
                <w:b/>
                <w:bCs/>
                <w:lang w:val="en-GB"/>
              </w:rPr>
            </w:pPr>
            <w:r w:rsidRPr="002D11E3">
              <w:rPr>
                <w:b/>
                <w:bCs/>
                <w:lang w:val="en-GB"/>
              </w:rPr>
              <w:t>Executing Party</w:t>
            </w:r>
          </w:p>
        </w:tc>
      </w:tr>
      <w:tr w:rsidR="00CE7366" w:rsidRPr="00CE7366" w:rsidTr="00710E0E">
        <w:trPr>
          <w:jc w:val="center"/>
        </w:trPr>
        <w:tc>
          <w:tcPr>
            <w:tcW w:w="1700" w:type="pct"/>
          </w:tcPr>
          <w:p w:rsidR="00CE7366" w:rsidRPr="00BB50F8" w:rsidRDefault="00CE7366" w:rsidP="00710E0E">
            <w:pPr>
              <w:spacing w:before="60"/>
              <w:jc w:val="center"/>
              <w:rPr>
                <w:lang w:val="en-GB"/>
              </w:rPr>
            </w:pPr>
            <w:r w:rsidRPr="00BB50F8">
              <w:rPr>
                <w:lang w:val="en-GB"/>
              </w:rPr>
              <w:t>Investment manager, custodian, broker, etc.</w:t>
            </w:r>
          </w:p>
        </w:tc>
        <w:tc>
          <w:tcPr>
            <w:tcW w:w="1700" w:type="pct"/>
          </w:tcPr>
          <w:p w:rsidR="00CE7366" w:rsidRPr="00BB50F8" w:rsidRDefault="00CE7366" w:rsidP="00710E0E">
            <w:pPr>
              <w:spacing w:before="60"/>
              <w:jc w:val="center"/>
              <w:rPr>
                <w:lang w:val="en-GB"/>
              </w:rPr>
            </w:pPr>
            <w:r w:rsidRPr="00BB50F8">
              <w:rPr>
                <w:lang w:val="en-GB"/>
              </w:rPr>
              <w:t>Any CSD participants, e.g. custodians, brokers, etc.</w:t>
            </w:r>
          </w:p>
        </w:tc>
        <w:tc>
          <w:tcPr>
            <w:tcW w:w="1600" w:type="pct"/>
          </w:tcPr>
          <w:p w:rsidR="00CE7366" w:rsidRPr="00BB50F8" w:rsidRDefault="00CE7366" w:rsidP="00710E0E">
            <w:pPr>
              <w:spacing w:before="60"/>
              <w:jc w:val="center"/>
              <w:rPr>
                <w:lang w:val="en-GB"/>
              </w:rPr>
            </w:pPr>
            <w:r w:rsidRPr="00BB50F8">
              <w:rPr>
                <w:lang w:val="en-GB"/>
              </w:rPr>
              <w:t>Central Securities Depository</w:t>
            </w:r>
          </w:p>
        </w:tc>
      </w:tr>
      <w:tr w:rsidR="00CE7366" w:rsidRPr="00CE7366" w:rsidTr="00710E0E">
        <w:trPr>
          <w:jc w:val="center"/>
        </w:trPr>
        <w:tc>
          <w:tcPr>
            <w:tcW w:w="1700" w:type="pct"/>
          </w:tcPr>
          <w:p w:rsidR="00CE7366" w:rsidRPr="00BB50F8" w:rsidRDefault="00CE7366" w:rsidP="00710E0E">
            <w:pPr>
              <w:spacing w:before="60"/>
              <w:jc w:val="center"/>
              <w:rPr>
                <w:lang w:val="en-GB"/>
              </w:rPr>
            </w:pPr>
            <w:r w:rsidRPr="00BB50F8">
              <w:rPr>
                <w:lang w:val="en-GB"/>
              </w:rPr>
              <w:t>Any CSD participants, e.g. investment managers, custodians, brokers, etc.</w:t>
            </w:r>
          </w:p>
        </w:tc>
        <w:tc>
          <w:tcPr>
            <w:tcW w:w="1700" w:type="pct"/>
          </w:tcPr>
          <w:p w:rsidR="00CE7366" w:rsidRPr="00BB50F8" w:rsidRDefault="00CE7366" w:rsidP="00710E0E">
            <w:pPr>
              <w:spacing w:before="60"/>
              <w:jc w:val="center"/>
              <w:rPr>
                <w:lang w:val="en-GB"/>
              </w:rPr>
            </w:pPr>
            <w:r w:rsidRPr="00BB50F8">
              <w:rPr>
                <w:lang w:val="en-GB"/>
              </w:rPr>
              <w:t>Central Securities Depository</w:t>
            </w:r>
          </w:p>
          <w:p w:rsidR="00CE7366" w:rsidRPr="00BB50F8" w:rsidRDefault="00CE7366" w:rsidP="00710E0E">
            <w:pPr>
              <w:spacing w:before="60"/>
              <w:jc w:val="center"/>
              <w:rPr>
                <w:lang w:val="en-GB"/>
              </w:rPr>
            </w:pPr>
          </w:p>
        </w:tc>
        <w:tc>
          <w:tcPr>
            <w:tcW w:w="1600" w:type="pct"/>
          </w:tcPr>
          <w:p w:rsidR="00CE7366" w:rsidRPr="00BB50F8" w:rsidRDefault="00CE7366" w:rsidP="00710E0E">
            <w:pPr>
              <w:spacing w:before="60"/>
              <w:jc w:val="center"/>
              <w:rPr>
                <w:lang w:val="en-GB"/>
              </w:rPr>
            </w:pPr>
            <w:r w:rsidRPr="00BB50F8">
              <w:rPr>
                <w:lang w:val="en-GB"/>
              </w:rPr>
              <w:t>Central Securities Depository</w:t>
            </w:r>
          </w:p>
        </w:tc>
      </w:tr>
      <w:tr w:rsidR="00CE7366" w:rsidRPr="00CE7366" w:rsidTr="00710E0E">
        <w:trPr>
          <w:jc w:val="center"/>
        </w:trPr>
        <w:tc>
          <w:tcPr>
            <w:tcW w:w="1700" w:type="pct"/>
          </w:tcPr>
          <w:p w:rsidR="00CE7366" w:rsidRPr="00BB50F8" w:rsidRDefault="00CE7366" w:rsidP="00710E0E">
            <w:pPr>
              <w:spacing w:before="60"/>
              <w:jc w:val="center"/>
              <w:rPr>
                <w:lang w:val="en-GB"/>
              </w:rPr>
            </w:pPr>
            <w:r w:rsidRPr="00BB50F8">
              <w:rPr>
                <w:lang w:val="en-GB"/>
              </w:rPr>
              <w:t>Any CSD participants, e.g. investment managers, custodians, brokers, etc.</w:t>
            </w:r>
          </w:p>
        </w:tc>
        <w:tc>
          <w:tcPr>
            <w:tcW w:w="1700" w:type="pct"/>
            <w:shd w:val="clear" w:color="auto" w:fill="D9D9D9"/>
          </w:tcPr>
          <w:p w:rsidR="00CE7366" w:rsidRPr="00BB50F8" w:rsidRDefault="00CE7366" w:rsidP="00710E0E">
            <w:pPr>
              <w:spacing w:before="60"/>
              <w:jc w:val="center"/>
              <w:rPr>
                <w:lang w:val="en-GB"/>
              </w:rPr>
            </w:pPr>
          </w:p>
        </w:tc>
        <w:tc>
          <w:tcPr>
            <w:tcW w:w="1600" w:type="pct"/>
          </w:tcPr>
          <w:p w:rsidR="00CE7366" w:rsidRPr="00BB50F8" w:rsidRDefault="00CE7366" w:rsidP="00710E0E">
            <w:pPr>
              <w:spacing w:before="60"/>
              <w:jc w:val="center"/>
              <w:rPr>
                <w:lang w:val="en-GB"/>
              </w:rPr>
            </w:pPr>
            <w:r w:rsidRPr="00BB50F8">
              <w:rPr>
                <w:lang w:val="en-GB"/>
              </w:rPr>
              <w:t>Central Securities Depository</w:t>
            </w:r>
          </w:p>
        </w:tc>
      </w:tr>
      <w:tr w:rsidR="00CE7366" w:rsidRPr="002D11E3" w:rsidTr="00710E0E">
        <w:trPr>
          <w:jc w:val="center"/>
        </w:trPr>
        <w:tc>
          <w:tcPr>
            <w:tcW w:w="1700" w:type="pct"/>
          </w:tcPr>
          <w:p w:rsidR="00CE7366" w:rsidRPr="00BB50F8" w:rsidRDefault="00CE7366" w:rsidP="00710E0E">
            <w:pPr>
              <w:spacing w:before="60"/>
              <w:jc w:val="center"/>
              <w:rPr>
                <w:lang w:val="en-GB"/>
              </w:rPr>
            </w:pPr>
            <w:r w:rsidRPr="00BB50F8">
              <w:rPr>
                <w:lang w:val="en-GB"/>
              </w:rPr>
              <w:t xml:space="preserve">Any custodian client, </w:t>
            </w:r>
            <w:proofErr w:type="spellStart"/>
            <w:r w:rsidRPr="00BB50F8">
              <w:rPr>
                <w:lang w:val="en-GB"/>
              </w:rPr>
              <w:t>eg</w:t>
            </w:r>
            <w:proofErr w:type="spellEnd"/>
            <w:r w:rsidRPr="00BB50F8">
              <w:rPr>
                <w:lang w:val="en-GB"/>
              </w:rPr>
              <w:t>, IMs, custodian, broker</w:t>
            </w:r>
          </w:p>
        </w:tc>
        <w:tc>
          <w:tcPr>
            <w:tcW w:w="1700" w:type="pct"/>
            <w:shd w:val="clear" w:color="auto" w:fill="D9D9D9"/>
          </w:tcPr>
          <w:p w:rsidR="00CE7366" w:rsidRPr="00BB50F8" w:rsidRDefault="00CE7366" w:rsidP="00710E0E">
            <w:pPr>
              <w:spacing w:before="60"/>
              <w:jc w:val="center"/>
              <w:rPr>
                <w:lang w:val="en-GB"/>
              </w:rPr>
            </w:pPr>
          </w:p>
        </w:tc>
        <w:tc>
          <w:tcPr>
            <w:tcW w:w="1600" w:type="pct"/>
          </w:tcPr>
          <w:p w:rsidR="00CE7366" w:rsidRPr="00BB50F8" w:rsidRDefault="00CE7366" w:rsidP="00710E0E">
            <w:pPr>
              <w:spacing w:before="60"/>
              <w:jc w:val="center"/>
              <w:rPr>
                <w:lang w:val="en-GB"/>
              </w:rPr>
            </w:pPr>
            <w:r w:rsidRPr="00BB50F8">
              <w:rPr>
                <w:lang w:val="en-GB"/>
              </w:rPr>
              <w:t>Custodian</w:t>
            </w:r>
          </w:p>
        </w:tc>
      </w:tr>
    </w:tbl>
    <w:p w:rsidR="00E46F12" w:rsidRPr="00E46F12" w:rsidRDefault="00E46F12" w:rsidP="00E46F12">
      <w:pPr>
        <w:rPr>
          <w:lang w:val="en-GB"/>
        </w:rPr>
      </w:pPr>
    </w:p>
    <w:p w:rsidR="001578F0" w:rsidRDefault="00045D98" w:rsidP="00045D98">
      <w:pPr>
        <w:pStyle w:val="Heading1"/>
        <w:rPr>
          <w:noProof/>
          <w:lang w:val="en-GB"/>
        </w:rPr>
      </w:pPr>
      <w:bookmarkStart w:id="2" w:name="_Toc287015378"/>
      <w:r w:rsidRPr="001578F0">
        <w:rPr>
          <w:noProof/>
          <w:lang w:val="en-GB"/>
        </w:rPr>
        <w:lastRenderedPageBreak/>
        <w:t>Activity Diagram</w:t>
      </w:r>
      <w:r w:rsidR="001838E6">
        <w:rPr>
          <w:noProof/>
          <w:lang w:val="en-GB"/>
        </w:rPr>
        <w:t>:</w:t>
      </w:r>
      <w:bookmarkEnd w:id="2"/>
    </w:p>
    <w:p w:rsidR="00A666E4" w:rsidRPr="00A666E4" w:rsidRDefault="00A666E4" w:rsidP="00A666E4">
      <w:pPr>
        <w:rPr>
          <w:lang w:val="en-GB"/>
        </w:rPr>
      </w:pPr>
      <w:r>
        <w:rPr>
          <w:lang w:val="en-GB"/>
        </w:rPr>
        <w:t>For a pair-off instruction the below typical activities can be described.</w:t>
      </w:r>
    </w:p>
    <w:p w:rsidR="00426532" w:rsidRDefault="000300B4" w:rsidP="00426532">
      <w:r>
        <w:pict>
          <v:shape id="_x0000_i1025" type="#_x0000_t75" style="width:405pt;height:377.25pt">
            <v:imagedata r:id="rId10"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4553"/>
      </w:tblGrid>
      <w:tr w:rsidR="008E203A" w:rsidRPr="00516BDE" w:rsidTr="004142DE">
        <w:tc>
          <w:tcPr>
            <w:tcW w:w="9054" w:type="dxa"/>
            <w:gridSpan w:val="2"/>
            <w:shd w:val="clear" w:color="auto" w:fill="E0E0E0"/>
          </w:tcPr>
          <w:p w:rsidR="008E203A" w:rsidRPr="00516BDE" w:rsidRDefault="008E203A" w:rsidP="004142DE">
            <w:pPr>
              <w:spacing w:before="60"/>
              <w:jc w:val="center"/>
              <w:rPr>
                <w:b/>
                <w:bCs/>
                <w:szCs w:val="24"/>
              </w:rPr>
            </w:pPr>
            <w:r w:rsidRPr="00516BDE">
              <w:rPr>
                <w:b/>
                <w:bCs/>
                <w:szCs w:val="24"/>
              </w:rPr>
              <w:t>Descriptions of the activities</w:t>
            </w:r>
          </w:p>
        </w:tc>
      </w:tr>
      <w:tr w:rsidR="008E203A" w:rsidRPr="00516BDE" w:rsidTr="004142DE">
        <w:tc>
          <w:tcPr>
            <w:tcW w:w="4501" w:type="dxa"/>
            <w:tcBorders>
              <w:right w:val="double" w:sz="4" w:space="0" w:color="auto"/>
            </w:tcBorders>
            <w:shd w:val="clear" w:color="auto" w:fill="E0E0E0"/>
          </w:tcPr>
          <w:p w:rsidR="008E203A" w:rsidRPr="00516BDE" w:rsidRDefault="008E203A" w:rsidP="004142DE">
            <w:pPr>
              <w:spacing w:before="60"/>
              <w:jc w:val="center"/>
              <w:rPr>
                <w:b/>
                <w:bCs/>
              </w:rPr>
            </w:pPr>
            <w:r w:rsidRPr="00516BDE">
              <w:rPr>
                <w:b/>
                <w:bCs/>
              </w:rPr>
              <w:t>Instructing Party</w:t>
            </w:r>
          </w:p>
        </w:tc>
        <w:tc>
          <w:tcPr>
            <w:tcW w:w="4553" w:type="dxa"/>
            <w:tcBorders>
              <w:left w:val="double" w:sz="4" w:space="0" w:color="auto"/>
            </w:tcBorders>
            <w:shd w:val="clear" w:color="auto" w:fill="E0E0E0"/>
          </w:tcPr>
          <w:p w:rsidR="008E203A" w:rsidRPr="00516BDE" w:rsidRDefault="008E203A" w:rsidP="004142DE">
            <w:pPr>
              <w:spacing w:before="60"/>
              <w:jc w:val="center"/>
              <w:rPr>
                <w:b/>
                <w:bCs/>
              </w:rPr>
            </w:pPr>
            <w:r w:rsidRPr="00516BDE">
              <w:rPr>
                <w:b/>
                <w:bCs/>
              </w:rPr>
              <w:t>Executing/Servicing Party</w:t>
            </w:r>
          </w:p>
        </w:tc>
      </w:tr>
      <w:tr w:rsidR="008E203A" w:rsidRPr="00B95C2F" w:rsidTr="004142DE">
        <w:tc>
          <w:tcPr>
            <w:tcW w:w="4501" w:type="dxa"/>
            <w:tcBorders>
              <w:right w:val="double" w:sz="4" w:space="0" w:color="auto"/>
            </w:tcBorders>
          </w:tcPr>
          <w:p w:rsidR="008E203A" w:rsidRPr="00B95C2F" w:rsidRDefault="008E203A" w:rsidP="004142DE">
            <w:pPr>
              <w:spacing w:before="60"/>
            </w:pPr>
            <w:r w:rsidRPr="00516BDE">
              <w:rPr>
                <w:b/>
                <w:bCs/>
                <w:u w:val="single"/>
              </w:rPr>
              <w:t>Instruct settlement(s)</w:t>
            </w:r>
            <w:r w:rsidRPr="00516BDE">
              <w:rPr>
                <w:u w:val="single"/>
              </w:rPr>
              <w:t>:</w:t>
            </w:r>
            <w:r w:rsidRPr="00B95C2F">
              <w:t xml:space="preserve"> Instruction of the settlement</w:t>
            </w:r>
            <w:r>
              <w:t>s</w:t>
            </w:r>
            <w:r w:rsidRPr="00B95C2F">
              <w:t>, based on an instruction received by a client or not.</w:t>
            </w:r>
          </w:p>
        </w:tc>
        <w:tc>
          <w:tcPr>
            <w:tcW w:w="4553" w:type="dxa"/>
            <w:tcBorders>
              <w:left w:val="double" w:sz="4" w:space="0" w:color="auto"/>
            </w:tcBorders>
          </w:tcPr>
          <w:p w:rsidR="008E203A" w:rsidRPr="00B95C2F" w:rsidRDefault="008E203A" w:rsidP="004142DE">
            <w:pPr>
              <w:spacing w:before="60"/>
            </w:pPr>
            <w:r w:rsidRPr="00516BDE">
              <w:rPr>
                <w:b/>
                <w:bCs/>
                <w:u w:val="single"/>
              </w:rPr>
              <w:t>Process instruction</w:t>
            </w:r>
            <w:r w:rsidRPr="00516BDE">
              <w:rPr>
                <w:u w:val="single"/>
              </w:rPr>
              <w:t>:</w:t>
            </w:r>
            <w:r w:rsidRPr="00B95C2F">
              <w:t xml:space="preserve"> </w:t>
            </w:r>
            <w:r>
              <w:t xml:space="preserve">Technical and business validation </w:t>
            </w:r>
            <w:r w:rsidRPr="00B95C2F">
              <w:t>of the details of the instruction</w:t>
            </w:r>
            <w:r>
              <w:t>(s)</w:t>
            </w:r>
            <w:r w:rsidRPr="00B95C2F">
              <w:t xml:space="preserve"> before further processing or not.</w:t>
            </w:r>
          </w:p>
        </w:tc>
      </w:tr>
      <w:tr w:rsidR="008E203A" w:rsidRPr="00B95C2F" w:rsidTr="004142DE">
        <w:tc>
          <w:tcPr>
            <w:tcW w:w="4501" w:type="dxa"/>
            <w:tcBorders>
              <w:right w:val="double" w:sz="4" w:space="0" w:color="auto"/>
            </w:tcBorders>
          </w:tcPr>
          <w:p w:rsidR="008E203A" w:rsidRPr="00B95C2F" w:rsidRDefault="008E203A" w:rsidP="004142DE">
            <w:pPr>
              <w:spacing w:before="60"/>
            </w:pPr>
          </w:p>
        </w:tc>
        <w:tc>
          <w:tcPr>
            <w:tcW w:w="4553" w:type="dxa"/>
            <w:tcBorders>
              <w:left w:val="double" w:sz="4" w:space="0" w:color="auto"/>
            </w:tcBorders>
          </w:tcPr>
          <w:p w:rsidR="008E203A" w:rsidRPr="00B95C2F" w:rsidRDefault="008E203A" w:rsidP="004142DE">
            <w:pPr>
              <w:tabs>
                <w:tab w:val="center" w:pos="2391"/>
              </w:tabs>
              <w:spacing w:before="60"/>
            </w:pPr>
            <w:r w:rsidRPr="00516BDE">
              <w:rPr>
                <w:b/>
                <w:bCs/>
                <w:u w:val="single"/>
              </w:rPr>
              <w:t>Processed YES/NO</w:t>
            </w:r>
            <w:r w:rsidRPr="00B95C2F">
              <w:t xml:space="preserve">: If YES, </w:t>
            </w:r>
            <w:r>
              <w:t>that is</w:t>
            </w:r>
            <w:r w:rsidRPr="00B95C2F">
              <w:t xml:space="preserve">, the instruction is ready for further processing, the next step is the </w:t>
            </w:r>
            <w:r w:rsidRPr="00516BDE">
              <w:rPr>
                <w:b/>
                <w:bCs/>
              </w:rPr>
              <w:t>matching and settlement activity</w:t>
            </w:r>
            <w:r w:rsidRPr="00B95C2F">
              <w:t>. It is understood that, though not shown on the diagram, a status update may also occur following a YES.</w:t>
            </w:r>
          </w:p>
          <w:p w:rsidR="008E203A" w:rsidRPr="00B95C2F" w:rsidRDefault="008E203A" w:rsidP="004142DE">
            <w:pPr>
              <w:tabs>
                <w:tab w:val="center" w:pos="2391"/>
              </w:tabs>
              <w:spacing w:before="60"/>
            </w:pPr>
            <w:r w:rsidRPr="00B95C2F">
              <w:t xml:space="preserve">If NO, the update status activity is done. </w:t>
            </w:r>
          </w:p>
        </w:tc>
      </w:tr>
      <w:tr w:rsidR="008E203A" w:rsidRPr="00B95C2F" w:rsidTr="004142DE">
        <w:tc>
          <w:tcPr>
            <w:tcW w:w="4501" w:type="dxa"/>
            <w:tcBorders>
              <w:right w:val="double" w:sz="4" w:space="0" w:color="auto"/>
            </w:tcBorders>
          </w:tcPr>
          <w:p w:rsidR="008E203A" w:rsidRPr="00B95C2F" w:rsidRDefault="008E203A" w:rsidP="004142DE">
            <w:pPr>
              <w:spacing w:before="60"/>
            </w:pPr>
          </w:p>
        </w:tc>
        <w:tc>
          <w:tcPr>
            <w:tcW w:w="4553" w:type="dxa"/>
            <w:tcBorders>
              <w:left w:val="double" w:sz="4" w:space="0" w:color="auto"/>
            </w:tcBorders>
          </w:tcPr>
          <w:p w:rsidR="008E203A" w:rsidRPr="00B95C2F" w:rsidRDefault="008E203A" w:rsidP="004142DE">
            <w:pPr>
              <w:tabs>
                <w:tab w:val="center" w:pos="2391"/>
              </w:tabs>
              <w:spacing w:before="60"/>
            </w:pPr>
            <w:r w:rsidRPr="00516BDE">
              <w:rPr>
                <w:b/>
                <w:bCs/>
                <w:u w:val="single"/>
              </w:rPr>
              <w:t>Matching and settlement process.</w:t>
            </w:r>
            <w:r w:rsidRPr="00B95C2F">
              <w:t xml:space="preserve"> The aim of the </w:t>
            </w:r>
            <w:r>
              <w:t>diagram</w:t>
            </w:r>
            <w:r w:rsidRPr="00B95C2F">
              <w:t xml:space="preserve"> is to describe the settlement instruction and confirmation process. This activity is therefore </w:t>
            </w:r>
            <w:proofErr w:type="spellStart"/>
            <w:r w:rsidRPr="00B95C2F">
              <w:t>summarised</w:t>
            </w:r>
            <w:proofErr w:type="spellEnd"/>
            <w:r w:rsidRPr="00B95C2F">
              <w:t xml:space="preserve"> in one box.</w:t>
            </w:r>
          </w:p>
        </w:tc>
      </w:tr>
      <w:tr w:rsidR="008E203A" w:rsidRPr="00516BDE" w:rsidTr="004142DE">
        <w:tc>
          <w:tcPr>
            <w:tcW w:w="4501" w:type="dxa"/>
            <w:tcBorders>
              <w:right w:val="double" w:sz="4" w:space="0" w:color="auto"/>
            </w:tcBorders>
          </w:tcPr>
          <w:p w:rsidR="008E203A" w:rsidRPr="00516BDE" w:rsidRDefault="008E203A" w:rsidP="004142DE">
            <w:pPr>
              <w:spacing w:before="60"/>
              <w:rPr>
                <w:b/>
                <w:bCs/>
                <w:u w:val="single"/>
              </w:rPr>
            </w:pPr>
            <w:r w:rsidRPr="00516BDE">
              <w:rPr>
                <w:b/>
                <w:bCs/>
                <w:u w:val="single"/>
              </w:rPr>
              <w:t>Pair-off</w:t>
            </w:r>
            <w:r w:rsidRPr="00516BDE">
              <w:rPr>
                <w:u w:val="single"/>
              </w:rPr>
              <w:t>.</w:t>
            </w:r>
            <w:r w:rsidRPr="00B95C2F">
              <w:t xml:space="preserve"> </w:t>
            </w:r>
            <w:r>
              <w:t xml:space="preserve">Instruct the pair-off of previously sent </w:t>
            </w:r>
            <w:r>
              <w:lastRenderedPageBreak/>
              <w:t>transactions.</w:t>
            </w:r>
          </w:p>
        </w:tc>
        <w:tc>
          <w:tcPr>
            <w:tcW w:w="4553" w:type="dxa"/>
            <w:tcBorders>
              <w:left w:val="double" w:sz="4" w:space="0" w:color="auto"/>
            </w:tcBorders>
          </w:tcPr>
          <w:p w:rsidR="008E203A" w:rsidRPr="006365C5" w:rsidRDefault="008E203A" w:rsidP="004142DE">
            <w:pPr>
              <w:tabs>
                <w:tab w:val="center" w:pos="2391"/>
              </w:tabs>
              <w:spacing w:before="60"/>
            </w:pPr>
            <w:r w:rsidRPr="00516BDE">
              <w:rPr>
                <w:b/>
                <w:bCs/>
                <w:u w:val="single"/>
              </w:rPr>
              <w:lastRenderedPageBreak/>
              <w:t>Process Pair-off:</w:t>
            </w:r>
            <w:r>
              <w:t xml:space="preserve"> Technical and business </w:t>
            </w:r>
            <w:r>
              <w:lastRenderedPageBreak/>
              <w:t xml:space="preserve">validation </w:t>
            </w:r>
            <w:r w:rsidRPr="00B95C2F">
              <w:t>of the details of the instruction</w:t>
            </w:r>
            <w:r>
              <w:t>(s)</w:t>
            </w:r>
            <w:r w:rsidRPr="00B95C2F">
              <w:t xml:space="preserve"> before further processing or not.</w:t>
            </w:r>
          </w:p>
        </w:tc>
      </w:tr>
      <w:tr w:rsidR="008E203A" w:rsidRPr="00516BDE" w:rsidTr="004142DE">
        <w:tc>
          <w:tcPr>
            <w:tcW w:w="4501" w:type="dxa"/>
            <w:tcBorders>
              <w:right w:val="double" w:sz="4" w:space="0" w:color="auto"/>
            </w:tcBorders>
          </w:tcPr>
          <w:p w:rsidR="008E203A" w:rsidRPr="00516BDE" w:rsidRDefault="008E203A" w:rsidP="004142DE">
            <w:pPr>
              <w:spacing w:before="60"/>
              <w:rPr>
                <w:u w:val="single"/>
              </w:rPr>
            </w:pPr>
          </w:p>
        </w:tc>
        <w:tc>
          <w:tcPr>
            <w:tcW w:w="4553" w:type="dxa"/>
            <w:tcBorders>
              <w:left w:val="double" w:sz="4" w:space="0" w:color="auto"/>
            </w:tcBorders>
          </w:tcPr>
          <w:p w:rsidR="008E203A" w:rsidRPr="00B95C2F" w:rsidRDefault="008E203A" w:rsidP="004142DE">
            <w:pPr>
              <w:tabs>
                <w:tab w:val="center" w:pos="2391"/>
              </w:tabs>
              <w:spacing w:before="60"/>
            </w:pPr>
            <w:r w:rsidRPr="00516BDE">
              <w:rPr>
                <w:b/>
                <w:bCs/>
                <w:u w:val="single"/>
              </w:rPr>
              <w:t>Processed YES/NO</w:t>
            </w:r>
            <w:r w:rsidRPr="00B95C2F">
              <w:t xml:space="preserve">: If YES, </w:t>
            </w:r>
            <w:r>
              <w:t>that is</w:t>
            </w:r>
            <w:r w:rsidRPr="00B95C2F">
              <w:t xml:space="preserve">, the </w:t>
            </w:r>
            <w:r>
              <w:t>pair-off</w:t>
            </w:r>
            <w:r w:rsidRPr="00B95C2F">
              <w:t xml:space="preserve"> is ready for further p</w:t>
            </w:r>
            <w:r>
              <w:t xml:space="preserve">rocessing, the next step is to </w:t>
            </w:r>
            <w:r w:rsidRPr="00516BDE">
              <w:rPr>
                <w:b/>
                <w:bCs/>
              </w:rPr>
              <w:t>cancel the paired-off instructions</w:t>
            </w:r>
            <w:r>
              <w:t xml:space="preserve">. This is linked to the </w:t>
            </w:r>
            <w:r w:rsidRPr="00516BDE">
              <w:rPr>
                <w:b/>
                <w:bCs/>
              </w:rPr>
              <w:t>matching/settlement process</w:t>
            </w:r>
            <w:r>
              <w:t xml:space="preserve"> as the capacity to cancel or not will depend (on the matching) and settlement status of the transactions to be cancelled.</w:t>
            </w:r>
          </w:p>
          <w:p w:rsidR="008E203A" w:rsidRPr="00516BDE" w:rsidRDefault="008E203A" w:rsidP="004142DE">
            <w:pPr>
              <w:tabs>
                <w:tab w:val="center" w:pos="2391"/>
              </w:tabs>
              <w:spacing w:before="60"/>
              <w:rPr>
                <w:u w:val="single"/>
              </w:rPr>
            </w:pPr>
            <w:r w:rsidRPr="00B95C2F">
              <w:t>If NO, the update status activity is done.</w:t>
            </w:r>
          </w:p>
        </w:tc>
      </w:tr>
      <w:tr w:rsidR="008E203A" w:rsidRPr="00516BDE" w:rsidTr="004142DE">
        <w:tc>
          <w:tcPr>
            <w:tcW w:w="4501" w:type="dxa"/>
            <w:tcBorders>
              <w:right w:val="double" w:sz="4" w:space="0" w:color="auto"/>
            </w:tcBorders>
          </w:tcPr>
          <w:p w:rsidR="008E203A" w:rsidRPr="00B95C2F" w:rsidRDefault="008E203A" w:rsidP="004142DE">
            <w:pPr>
              <w:spacing w:before="60"/>
            </w:pPr>
          </w:p>
        </w:tc>
        <w:tc>
          <w:tcPr>
            <w:tcW w:w="4553" w:type="dxa"/>
            <w:tcBorders>
              <w:left w:val="double" w:sz="4" w:space="0" w:color="auto"/>
            </w:tcBorders>
          </w:tcPr>
          <w:p w:rsidR="008E203A" w:rsidRPr="00516BDE" w:rsidRDefault="008E203A" w:rsidP="004142DE">
            <w:pPr>
              <w:tabs>
                <w:tab w:val="center" w:pos="2391"/>
              </w:tabs>
              <w:spacing w:before="60"/>
              <w:rPr>
                <w:b/>
                <w:bCs/>
                <w:u w:val="single"/>
              </w:rPr>
            </w:pPr>
            <w:r w:rsidRPr="00516BDE">
              <w:rPr>
                <w:b/>
                <w:bCs/>
                <w:u w:val="single"/>
              </w:rPr>
              <w:t>Update status:</w:t>
            </w:r>
            <w:r w:rsidRPr="00B95C2F">
              <w:t xml:space="preserve"> Update status (and inform about it).</w:t>
            </w:r>
          </w:p>
        </w:tc>
      </w:tr>
      <w:tr w:rsidR="008E203A" w:rsidRPr="00516BDE" w:rsidTr="004142DE">
        <w:trPr>
          <w:trHeight w:val="1349"/>
        </w:trPr>
        <w:tc>
          <w:tcPr>
            <w:tcW w:w="4501" w:type="dxa"/>
            <w:tcBorders>
              <w:right w:val="double" w:sz="4" w:space="0" w:color="auto"/>
            </w:tcBorders>
          </w:tcPr>
          <w:p w:rsidR="008E203A" w:rsidRPr="00B95C2F" w:rsidRDefault="008E203A" w:rsidP="004142DE">
            <w:pPr>
              <w:spacing w:before="60"/>
            </w:pPr>
            <w:r w:rsidRPr="00516BDE">
              <w:rPr>
                <w:b/>
                <w:bCs/>
                <w:u w:val="single"/>
              </w:rPr>
              <w:t>Monitor and settle the pair-off:</w:t>
            </w:r>
            <w:r w:rsidRPr="00B95C2F">
              <w:t xml:space="preserve"> </w:t>
            </w:r>
            <w:r>
              <w:t>Monitoring of the pair-off and credit/debit of the cash difference.</w:t>
            </w:r>
          </w:p>
        </w:tc>
        <w:tc>
          <w:tcPr>
            <w:tcW w:w="4553" w:type="dxa"/>
            <w:tcBorders>
              <w:left w:val="double" w:sz="4" w:space="0" w:color="auto"/>
            </w:tcBorders>
          </w:tcPr>
          <w:p w:rsidR="008E203A" w:rsidRPr="00516BDE" w:rsidRDefault="008E203A" w:rsidP="004142DE">
            <w:pPr>
              <w:tabs>
                <w:tab w:val="center" w:pos="2391"/>
              </w:tabs>
              <w:spacing w:before="60"/>
              <w:rPr>
                <w:b/>
                <w:bCs/>
                <w:u w:val="single"/>
              </w:rPr>
            </w:pPr>
            <w:r w:rsidRPr="00516BDE">
              <w:rPr>
                <w:b/>
                <w:bCs/>
                <w:u w:val="single"/>
              </w:rPr>
              <w:t>Wire or receive the cash different:</w:t>
            </w:r>
            <w:r w:rsidRPr="00B95C2F">
              <w:t xml:space="preserve"> </w:t>
            </w:r>
            <w:r>
              <w:t>Providing it was possible to cancel the transactions to be paired-off, the Executing/Servicing Party will wire the cash difference (if net loss) or wait for the cash different to be wired by the counterparty (in case of net gain)</w:t>
            </w:r>
          </w:p>
        </w:tc>
      </w:tr>
    </w:tbl>
    <w:p w:rsidR="00045D98" w:rsidRDefault="00681FE8" w:rsidP="00CD669B">
      <w:pPr>
        <w:pStyle w:val="Heading1"/>
        <w:spacing w:before="60"/>
      </w:pPr>
      <w:bookmarkStart w:id="3" w:name="_Toc287015379"/>
      <w:r>
        <w:t xml:space="preserve">Communication </w:t>
      </w:r>
      <w:r w:rsidR="00BA5638">
        <w:t>f</w:t>
      </w:r>
      <w:r>
        <w:t>low</w:t>
      </w:r>
      <w:r w:rsidR="001838E6">
        <w:t>:</w:t>
      </w:r>
      <w:bookmarkEnd w:id="3"/>
    </w:p>
    <w:p w:rsidR="002D68FC" w:rsidRPr="00E0167A" w:rsidRDefault="002D68FC" w:rsidP="002D68FC">
      <w:pPr>
        <w:rPr>
          <w:lang w:val="en-GB"/>
        </w:rPr>
      </w:pPr>
      <w:proofErr w:type="gramStart"/>
      <w:r w:rsidRPr="00E0167A">
        <w:rPr>
          <w:lang w:val="en-GB"/>
        </w:rPr>
        <w:t xml:space="preserve">In </w:t>
      </w:r>
      <w:r w:rsidRPr="00E0167A">
        <w:rPr>
          <w:color w:val="008000"/>
          <w:lang w:val="en-GB"/>
        </w:rPr>
        <w:t>green</w:t>
      </w:r>
      <w:r w:rsidRPr="00E0167A">
        <w:rPr>
          <w:lang w:val="en-GB"/>
        </w:rPr>
        <w:t xml:space="preserve">, the main </w:t>
      </w:r>
      <w:r>
        <w:rPr>
          <w:lang w:val="en-GB"/>
        </w:rPr>
        <w:t>communication requirements</w:t>
      </w:r>
      <w:r w:rsidRPr="00E0167A">
        <w:rPr>
          <w:lang w:val="en-GB"/>
        </w:rPr>
        <w:t xml:space="preserve"> for this process.</w:t>
      </w:r>
      <w:proofErr w:type="gramEnd"/>
    </w:p>
    <w:p w:rsidR="002D68FC" w:rsidRPr="00E0167A" w:rsidRDefault="002D68FC" w:rsidP="002D68FC">
      <w:pPr>
        <w:rPr>
          <w:lang w:val="en-GB"/>
        </w:rPr>
      </w:pPr>
      <w:proofErr w:type="gramStart"/>
      <w:r w:rsidRPr="00E0167A">
        <w:rPr>
          <w:lang w:val="en-GB"/>
        </w:rPr>
        <w:t xml:space="preserve">In black, the surrounding </w:t>
      </w:r>
      <w:r>
        <w:rPr>
          <w:lang w:val="en-GB"/>
        </w:rPr>
        <w:t>communication requirements</w:t>
      </w:r>
      <w:r w:rsidRPr="00E0167A">
        <w:rPr>
          <w:lang w:val="en-GB"/>
        </w:rPr>
        <w:t>.</w:t>
      </w:r>
      <w:proofErr w:type="gramEnd"/>
    </w:p>
    <w:p w:rsidR="00AA58E9" w:rsidRPr="004C3D48" w:rsidRDefault="000300B4" w:rsidP="00AA58E9">
      <w:pPr>
        <w:rPr>
          <w:lang w:val="en-GB"/>
        </w:rPr>
      </w:pPr>
      <w:r>
        <w:rPr>
          <w:noProof/>
          <w:lang w:val="en-GB" w:eastAsia="en-GB"/>
        </w:rPr>
        <w:pict>
          <v:shape id="_x0000_s3515" type="#_x0000_t75" style="position:absolute;left:0;text-align:left;margin-left:32.95pt;margin-top:9pt;width:42.3pt;height:45pt;z-index:251805184" strokecolor="gray">
            <v:imagedata r:id="rId11" r:pict="rId12" o:title="bank"/>
          </v:shape>
        </w:pict>
      </w:r>
      <w:r w:rsidR="002D68FC" w:rsidRPr="00E0167A">
        <w:rPr>
          <w:lang w:val="en-GB"/>
        </w:rPr>
        <w:t xml:space="preserve">In dotted line, the optional/potential surrounding </w:t>
      </w:r>
      <w:r w:rsidR="002D68FC">
        <w:rPr>
          <w:lang w:val="en-GB"/>
        </w:rPr>
        <w:t>communication requirements</w:t>
      </w:r>
      <w:r w:rsidR="002D68FC" w:rsidRPr="00E0167A">
        <w:rPr>
          <w:lang w:val="en-GB"/>
        </w:rPr>
        <w:t>.</w:t>
      </w:r>
    </w:p>
    <w:p w:rsidR="00AA58E9" w:rsidRDefault="00AA58E9" w:rsidP="00AA58E9"/>
    <w:p w:rsidR="00AA58E9" w:rsidRDefault="000300B4" w:rsidP="00AA58E9">
      <w:r>
        <w:rPr>
          <w:noProof/>
          <w:lang w:val="en-GB" w:eastAsia="en-GB"/>
        </w:rPr>
        <w:pict>
          <v:shape id="_x0000_s3516" type="#_x0000_t75" style="position:absolute;left:0;text-align:left;margin-left:5in;margin-top:-22.25pt;width:43.2pt;height:45.95pt;z-index:251806208">
            <v:imagedata r:id="rId13" r:pict="rId14" o:title="Cantral-depositary"/>
          </v:shape>
        </w:pict>
      </w:r>
      <w:r w:rsidR="00894B95" w:rsidRPr="00894B95">
        <w:rPr>
          <w:noProof/>
        </w:rPr>
        <w:pict>
          <v:shapetype id="_x0000_t202" coordsize="21600,21600" o:spt="202" path="m,l,21600r21600,l21600,xe">
            <v:stroke joinstyle="miter"/>
            <v:path gradientshapeok="t" o:connecttype="rect"/>
          </v:shapetype>
          <v:shape id="_x0000_s3458" type="#_x0000_t202" style="position:absolute;left:0;text-align:left;margin-left:9pt;margin-top:17.85pt;width:106.25pt;height:22.5pt;z-index:251767296" filled="f" stroked="f">
            <v:textbox style="mso-next-textbox:#_x0000_s3458">
              <w:txbxContent>
                <w:p w:rsidR="008920B0" w:rsidRDefault="008920B0" w:rsidP="00AA58E9">
                  <w:r>
                    <w:t>Instructing Party</w:t>
                  </w:r>
                </w:p>
              </w:txbxContent>
            </v:textbox>
          </v:shape>
        </w:pict>
      </w:r>
    </w:p>
    <w:p w:rsidR="00AA58E9" w:rsidRDefault="00894B95" w:rsidP="00AA58E9">
      <w:r w:rsidRPr="00894B95">
        <w:rPr>
          <w:noProof/>
        </w:rPr>
        <w:pict>
          <v:shape id="_x0000_s3450" type="#_x0000_t202" style="position:absolute;left:0;text-align:left;margin-left:124.35pt;margin-top:18.85pt;width:210.5pt;height:27pt;z-index:251761152" filled="f" stroked="f">
            <v:textbox style="mso-next-textbox:#_x0000_s3450">
              <w:txbxContent>
                <w:p w:rsidR="008920B0" w:rsidRPr="00E0167A" w:rsidRDefault="008920B0" w:rsidP="00AA58E9">
                  <w:pPr>
                    <w:jc w:val="center"/>
                    <w:rPr>
                      <w:color w:val="008000"/>
                    </w:rPr>
                  </w:pPr>
                  <w:r>
                    <w:rPr>
                      <w:color w:val="008000"/>
                    </w:rPr>
                    <w:t>Instruct s</w:t>
                  </w:r>
                  <w:r w:rsidRPr="00E0167A">
                    <w:rPr>
                      <w:color w:val="008000"/>
                    </w:rPr>
                    <w:t>ettlement</w:t>
                  </w:r>
                </w:p>
              </w:txbxContent>
            </v:textbox>
          </v:shape>
        </w:pict>
      </w:r>
      <w:r w:rsidRPr="00894B95">
        <w:rPr>
          <w:noProof/>
        </w:rPr>
        <w:pict>
          <v:shape id="_x0000_s3460" type="#_x0000_t202" style="position:absolute;left:0;text-align:left;margin-left:315pt;margin-top:1.8pt;width:2in;height:27pt;z-index:251769344" filled="f" stroked="f">
            <v:textbox style="mso-next-textbox:#_x0000_s3460">
              <w:txbxContent>
                <w:p w:rsidR="008920B0" w:rsidRDefault="008920B0" w:rsidP="00AA58E9">
                  <w:pPr>
                    <w:jc w:val="center"/>
                  </w:pPr>
                  <w:r>
                    <w:t>Executing/Servicing Party</w:t>
                  </w:r>
                </w:p>
              </w:txbxContent>
            </v:textbox>
          </v:shape>
        </w:pict>
      </w:r>
      <w:r w:rsidRPr="00894B95">
        <w:rPr>
          <w:noProof/>
        </w:rPr>
        <w:pict>
          <v:line id="_x0000_s3448" style="position:absolute;left:0;text-align:left;z-index:251759104" from="387pt,18.85pt" to="387pt,162.85pt" strokeweight="2pt">
            <v:stroke dashstyle="dash"/>
          </v:line>
        </w:pict>
      </w:r>
    </w:p>
    <w:p w:rsidR="00AA58E9" w:rsidRDefault="00894B95" w:rsidP="00AA58E9">
      <w:r w:rsidRPr="00894B95">
        <w:rPr>
          <w:noProof/>
        </w:rPr>
        <w:pict>
          <v:line id="_x0000_s3447" style="position:absolute;left:0;text-align:left;z-index:251758080" from="54pt,7.05pt" to="54.1pt,142.05pt" strokeweight="2pt">
            <v:stroke dashstyle="dash"/>
          </v:line>
        </w:pict>
      </w:r>
    </w:p>
    <w:p w:rsidR="00AA58E9" w:rsidRDefault="00894B95" w:rsidP="00AA58E9">
      <w:r w:rsidRPr="00894B95">
        <w:rPr>
          <w:noProof/>
        </w:rPr>
        <w:pict>
          <v:line id="_x0000_s3449" style="position:absolute;left:0;text-align:left;z-index:251760128" from="65.05pt,5.15pt" to="380.8pt,5.15pt" strokecolor="green" strokeweight="1pt">
            <v:stroke endarrow="classic" endarrowwidth="wide" endarrowlength="long"/>
          </v:line>
        </w:pict>
      </w:r>
      <w:r w:rsidRPr="00894B95">
        <w:rPr>
          <w:noProof/>
        </w:rPr>
        <w:pict>
          <v:group id="_x0000_s3451" style="position:absolute;left:0;text-align:left;margin-left:63pt;margin-top:9.75pt;width:315.75pt;height:18pt;z-index:251762176" coordorigin="2665,6294" coordsize="6480,360">
            <v:line id="_x0000_s3452" style="position:absolute" from="2665,6654" to="9145,6654">
              <v:stroke dashstyle="dash" startarrow="classic" startarrowwidth="wide" startarrowlength="long" endarrowwidth="wide" endarrowlength="long"/>
            </v:line>
            <v:shape id="_x0000_s3453" type="#_x0000_t202" style="position:absolute;left:3976;top:6294;width:4320;height:360" filled="f" stroked="f">
              <v:textbox style="mso-next-textbox:#_x0000_s3453">
                <w:txbxContent>
                  <w:p w:rsidR="008920B0" w:rsidRDefault="008920B0" w:rsidP="00AA58E9">
                    <w:pPr>
                      <w:jc w:val="center"/>
                    </w:pPr>
                    <w:r>
                      <w:t>Report processing status</w:t>
                    </w:r>
                  </w:p>
                </w:txbxContent>
              </v:textbox>
            </v:shape>
          </v:group>
        </w:pict>
      </w:r>
    </w:p>
    <w:p w:rsidR="00AA58E9" w:rsidRDefault="00AA58E9" w:rsidP="00AA58E9"/>
    <w:p w:rsidR="00AA58E9" w:rsidRDefault="00894B95" w:rsidP="00AA58E9">
      <w:r w:rsidRPr="00894B95">
        <w:rPr>
          <w:noProof/>
        </w:rPr>
        <w:pict>
          <v:shape id="_x0000_s3455" type="#_x0000_t202" style="position:absolute;left:0;text-align:left;margin-left:124.35pt;margin-top:3.8pt;width:210.5pt;height:27pt;z-index:251764224" filled="f" stroked="f">
            <v:textbox style="mso-next-textbox:#_x0000_s3455">
              <w:txbxContent>
                <w:p w:rsidR="008920B0" w:rsidRDefault="008920B0" w:rsidP="00AA58E9">
                  <w:pPr>
                    <w:jc w:val="center"/>
                  </w:pPr>
                  <w:r>
                    <w:t>Report matching and settlement status</w:t>
                  </w:r>
                </w:p>
              </w:txbxContent>
            </v:textbox>
          </v:shape>
        </w:pict>
      </w:r>
    </w:p>
    <w:p w:rsidR="00AA58E9" w:rsidRDefault="00894B95" w:rsidP="00AA58E9">
      <w:r w:rsidRPr="00894B95">
        <w:rPr>
          <w:noProof/>
        </w:rPr>
        <w:pict>
          <v:line id="_x0000_s3454" style="position:absolute;left:0;text-align:left;z-index:251763200" from="60.75pt,7.05pt" to="376.5pt,7.15pt">
            <v:stroke dashstyle="dash" startarrow="classic" startarrowwidth="wide" startarrowlength="long" endarrowwidth="wide" endarrowlength="long"/>
          </v:line>
        </w:pict>
      </w:r>
      <w:r w:rsidRPr="00894B95">
        <w:rPr>
          <w:noProof/>
        </w:rPr>
        <w:pict>
          <v:group id="_x0000_s3461" style="position:absolute;left:0;text-align:left;margin-left:62.25pt;margin-top:7.05pt;width:315.75pt;height:18pt;z-index:251770368" coordorigin="2665,6294" coordsize="6480,360">
            <v:line id="_x0000_s3462" style="position:absolute" from="2665,6654" to="9145,6654" strokecolor="green" strokeweight="1pt">
              <v:stroke endarrow="classic" endarrowwidth="wide" endarrowlength="long"/>
            </v:line>
            <v:shape id="_x0000_s3463" type="#_x0000_t202" style="position:absolute;left:3976;top:6294;width:4320;height:360" filled="f" stroked="f">
              <v:textbox style="mso-next-textbox:#_x0000_s3463">
                <w:txbxContent>
                  <w:p w:rsidR="008920B0" w:rsidRPr="00E0167A" w:rsidRDefault="008920B0" w:rsidP="00AA58E9">
                    <w:pPr>
                      <w:jc w:val="center"/>
                      <w:rPr>
                        <w:color w:val="008000"/>
                      </w:rPr>
                    </w:pPr>
                    <w:r>
                      <w:rPr>
                        <w:color w:val="008000"/>
                      </w:rPr>
                      <w:t>Instruct pair-off</w:t>
                    </w:r>
                  </w:p>
                </w:txbxContent>
              </v:textbox>
            </v:shape>
          </v:group>
        </w:pict>
      </w:r>
    </w:p>
    <w:p w:rsidR="00AA58E9" w:rsidRDefault="00894B95" w:rsidP="00AA58E9">
      <w:r w:rsidRPr="00894B95">
        <w:rPr>
          <w:noProof/>
        </w:rPr>
        <w:pict>
          <v:group id="_x0000_s3464" style="position:absolute;left:0;text-align:left;margin-left:62.25pt;margin-top:13.3pt;width:315.75pt;height:18pt;z-index:251771392" coordorigin="2665,6294" coordsize="6480,360">
            <v:line id="_x0000_s3465" style="position:absolute" from="2665,6654" to="9145,6654">
              <v:stroke dashstyle="dash" startarrow="classic" startarrowwidth="wide" startarrowlength="long" endarrowwidth="wide" endarrowlength="long"/>
            </v:line>
            <v:shape id="_x0000_s3466" type="#_x0000_t202" style="position:absolute;left:3976;top:6294;width:4320;height:360" filled="f" stroked="f">
              <v:textbox style="mso-next-textbox:#_x0000_s3466">
                <w:txbxContent>
                  <w:p w:rsidR="008920B0" w:rsidRDefault="008920B0" w:rsidP="00AA58E9">
                    <w:pPr>
                      <w:jc w:val="center"/>
                    </w:pPr>
                    <w:r>
                      <w:t>Report processing status</w:t>
                    </w:r>
                  </w:p>
                </w:txbxContent>
              </v:textbox>
            </v:shape>
          </v:group>
        </w:pict>
      </w:r>
    </w:p>
    <w:p w:rsidR="00AA58E9" w:rsidRDefault="00AA58E9" w:rsidP="00AA58E9"/>
    <w:p w:rsidR="00AA58E9" w:rsidRDefault="00894B95" w:rsidP="00AA58E9">
      <w:r w:rsidRPr="00894B95">
        <w:rPr>
          <w:noProof/>
        </w:rPr>
        <w:pict>
          <v:shape id="_x0000_s3457" type="#_x0000_t202" style="position:absolute;left:0;text-align:left;margin-left:1in;margin-top:5.55pt;width:298pt;height:27pt;z-index:251766272" filled="f" stroked="f">
            <v:textbox style="mso-next-textbox:#_x0000_s3457">
              <w:txbxContent>
                <w:p w:rsidR="008920B0" w:rsidRPr="00991834" w:rsidRDefault="008920B0" w:rsidP="00AA58E9">
                  <w:pPr>
                    <w:jc w:val="center"/>
                    <w:rPr>
                      <w:color w:val="008000"/>
                    </w:rPr>
                  </w:pPr>
                  <w:r w:rsidRPr="00991834">
                    <w:rPr>
                      <w:color w:val="008000"/>
                    </w:rPr>
                    <w:t>Confirm settlement</w:t>
                  </w:r>
                  <w:r>
                    <w:rPr>
                      <w:color w:val="008000"/>
                    </w:rPr>
                    <w:t xml:space="preserve"> of cash</w:t>
                  </w:r>
                </w:p>
              </w:txbxContent>
            </v:textbox>
          </v:shape>
        </w:pict>
      </w:r>
    </w:p>
    <w:p w:rsidR="00AA58E9" w:rsidRDefault="00894B95" w:rsidP="00AA58E9">
      <w:r w:rsidRPr="00894B95">
        <w:rPr>
          <w:noProof/>
        </w:rPr>
        <w:pict>
          <v:line id="_x0000_s3456" style="position:absolute;left:0;text-align:left;z-index:251765248" from="63pt,6.1pt" to="378.75pt,6.15pt" strokecolor="green">
            <v:stroke startarrow="classic" startarrowwidth="wide" startarrowlength="long" endarrowwidth="wide" endarrowlength="long"/>
          </v:line>
        </w:pict>
      </w:r>
    </w:p>
    <w:p w:rsidR="00AA58E9" w:rsidRDefault="00AA58E9" w:rsidP="00AA58E9"/>
    <w:p w:rsidR="00AA58E9" w:rsidRPr="007D2781" w:rsidRDefault="00AA58E9" w:rsidP="00AA58E9">
      <w:r>
        <w:t>The pair-off process may lead to other communication flows such as cancellation requests, cash transfer or notice of receipt. These will be covered in the diagrams specific to these activities.</w:t>
      </w:r>
    </w:p>
    <w:p w:rsidR="00C520F6" w:rsidRPr="00395DE3" w:rsidRDefault="00C520F6" w:rsidP="00C520F6">
      <w:pPr>
        <w:pStyle w:val="Heading1"/>
        <w:rPr>
          <w:lang w:val="en-GB"/>
        </w:rPr>
      </w:pPr>
      <w:bookmarkStart w:id="4" w:name="_Toc271640186"/>
      <w:bookmarkStart w:id="5" w:name="_Toc287015380"/>
      <w:r>
        <w:rPr>
          <w:lang w:val="en-GB"/>
        </w:rPr>
        <w:t xml:space="preserve">Business </w:t>
      </w:r>
      <w:r w:rsidR="00BA5638">
        <w:rPr>
          <w:lang w:val="en-GB"/>
        </w:rPr>
        <w:t>d</w:t>
      </w:r>
      <w:r w:rsidRPr="00395DE3">
        <w:rPr>
          <w:lang w:val="en-GB"/>
        </w:rPr>
        <w:t xml:space="preserve">ata </w:t>
      </w:r>
      <w:r w:rsidR="00BA5638">
        <w:rPr>
          <w:lang w:val="en-GB"/>
        </w:rPr>
        <w:t>r</w:t>
      </w:r>
      <w:r w:rsidRPr="00395DE3">
        <w:rPr>
          <w:lang w:val="en-GB"/>
        </w:rPr>
        <w:t>equirements</w:t>
      </w:r>
      <w:bookmarkEnd w:id="4"/>
      <w:r w:rsidR="001838E6">
        <w:rPr>
          <w:lang w:val="en-GB"/>
        </w:rPr>
        <w:t>:</w:t>
      </w:r>
      <w:bookmarkEnd w:id="5"/>
    </w:p>
    <w:p w:rsidR="00C520F6" w:rsidRDefault="00C520F6" w:rsidP="00C520F6">
      <w:pPr>
        <w:rPr>
          <w:lang w:val="en-GB"/>
        </w:rPr>
      </w:pPr>
      <w:r>
        <w:rPr>
          <w:lang w:val="en-GB"/>
        </w:rPr>
        <w:t xml:space="preserve">For the above-described different communication </w:t>
      </w:r>
      <w:r w:rsidR="00BA5638">
        <w:rPr>
          <w:lang w:val="en-GB"/>
        </w:rPr>
        <w:t>flow</w:t>
      </w:r>
      <w:r>
        <w:rPr>
          <w:lang w:val="en-GB"/>
        </w:rPr>
        <w:t>s, the following business data are required.</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0"/>
        <w:gridCol w:w="2809"/>
      </w:tblGrid>
      <w:tr w:rsidR="00710E0E" w:rsidRPr="002F143A" w:rsidTr="00710E0E">
        <w:tc>
          <w:tcPr>
            <w:tcW w:w="7080" w:type="dxa"/>
            <w:shd w:val="clear" w:color="auto" w:fill="E0E0E0"/>
          </w:tcPr>
          <w:p w:rsidR="00710E0E" w:rsidRPr="002F143A" w:rsidRDefault="00710E0E" w:rsidP="00710E0E">
            <w:pPr>
              <w:spacing w:after="0"/>
              <w:jc w:val="center"/>
              <w:rPr>
                <w:szCs w:val="22"/>
                <w:lang w:val="en-GB"/>
              </w:rPr>
            </w:pPr>
            <w:r w:rsidRPr="002F143A">
              <w:rPr>
                <w:szCs w:val="22"/>
                <w:lang w:val="en-GB"/>
              </w:rPr>
              <w:t>Data</w:t>
            </w:r>
          </w:p>
        </w:tc>
        <w:tc>
          <w:tcPr>
            <w:tcW w:w="2809" w:type="dxa"/>
            <w:shd w:val="clear" w:color="auto" w:fill="E0E0E0"/>
          </w:tcPr>
          <w:p w:rsidR="00710E0E" w:rsidRPr="002F143A" w:rsidRDefault="00710E0E" w:rsidP="00710E0E">
            <w:pPr>
              <w:spacing w:after="0"/>
              <w:jc w:val="center"/>
              <w:rPr>
                <w:szCs w:val="22"/>
                <w:lang w:val="en-GB"/>
              </w:rPr>
            </w:pPr>
            <w:r w:rsidRPr="002F143A">
              <w:rPr>
                <w:szCs w:val="22"/>
                <w:lang w:val="en-GB"/>
              </w:rPr>
              <w:t>Additional Information</w:t>
            </w:r>
          </w:p>
        </w:tc>
      </w:tr>
      <w:tr w:rsidR="00710E0E" w:rsidRPr="002F143A" w:rsidTr="00710E0E">
        <w:tc>
          <w:tcPr>
            <w:tcW w:w="7080" w:type="dxa"/>
          </w:tcPr>
          <w:p w:rsidR="00710E0E" w:rsidRPr="005F660D" w:rsidRDefault="005F660D" w:rsidP="005F660D">
            <w:pPr>
              <w:pStyle w:val="Default"/>
            </w:pPr>
            <w:r w:rsidRPr="006F47AD">
              <w:rPr>
                <w:sz w:val="22"/>
                <w:szCs w:val="22"/>
              </w:rPr>
              <w:t>Instruction Identification</w:t>
            </w:r>
            <w:r w:rsidR="002926E1" w:rsidRPr="006F47AD">
              <w:rPr>
                <w:sz w:val="22"/>
                <w:szCs w:val="22"/>
              </w:rPr>
              <w:t>(s)</w:t>
            </w:r>
            <w:r w:rsidR="0028569C" w:rsidRPr="006F47AD">
              <w:rPr>
                <w:sz w:val="22"/>
                <w:szCs w:val="22"/>
              </w:rPr>
              <w:t xml:space="preserve"> that you want to pair-off</w:t>
            </w:r>
          </w:p>
        </w:tc>
        <w:tc>
          <w:tcPr>
            <w:tcW w:w="2809" w:type="dxa"/>
          </w:tcPr>
          <w:p w:rsidR="00710E0E" w:rsidRPr="002F143A" w:rsidRDefault="00710E0E" w:rsidP="00710E0E">
            <w:pPr>
              <w:spacing w:after="0"/>
              <w:rPr>
                <w:szCs w:val="22"/>
                <w:lang w:val="en-GB"/>
              </w:rPr>
            </w:pPr>
          </w:p>
        </w:tc>
      </w:tr>
      <w:tr w:rsidR="00CB5EF1" w:rsidRPr="002F143A" w:rsidTr="00710E0E">
        <w:tc>
          <w:tcPr>
            <w:tcW w:w="7080" w:type="dxa"/>
          </w:tcPr>
          <w:p w:rsidR="00CB5EF1" w:rsidRDefault="00CB5EF1" w:rsidP="00CB5EF1">
            <w:pPr>
              <w:pStyle w:val="Default"/>
              <w:rPr>
                <w:sz w:val="22"/>
                <w:szCs w:val="22"/>
              </w:rPr>
            </w:pPr>
            <w:r w:rsidRPr="006F47AD">
              <w:rPr>
                <w:sz w:val="22"/>
                <w:szCs w:val="22"/>
              </w:rPr>
              <w:t>Quantity of  Financial Instrument to be paired-off (for multiple or partial pair-offs)</w:t>
            </w:r>
          </w:p>
        </w:tc>
        <w:tc>
          <w:tcPr>
            <w:tcW w:w="2809" w:type="dxa"/>
          </w:tcPr>
          <w:p w:rsidR="00CB5EF1" w:rsidRPr="002F143A" w:rsidRDefault="00CB5EF1" w:rsidP="00710E0E">
            <w:pPr>
              <w:spacing w:after="0"/>
              <w:rPr>
                <w:szCs w:val="22"/>
                <w:lang w:val="en-GB"/>
              </w:rPr>
            </w:pPr>
          </w:p>
        </w:tc>
      </w:tr>
      <w:tr w:rsidR="00710E0E" w:rsidRPr="002F143A" w:rsidTr="00710E0E">
        <w:tc>
          <w:tcPr>
            <w:tcW w:w="7080" w:type="dxa"/>
          </w:tcPr>
          <w:p w:rsidR="00710E0E" w:rsidRDefault="005F660D" w:rsidP="00710E0E">
            <w:pPr>
              <w:spacing w:after="0"/>
              <w:rPr>
                <w:szCs w:val="22"/>
                <w:lang w:val="en-GB"/>
              </w:rPr>
            </w:pPr>
            <w:r>
              <w:rPr>
                <w:szCs w:val="22"/>
              </w:rPr>
              <w:t>Trade Date</w:t>
            </w:r>
          </w:p>
        </w:tc>
        <w:tc>
          <w:tcPr>
            <w:tcW w:w="2809" w:type="dxa"/>
          </w:tcPr>
          <w:p w:rsidR="00710E0E" w:rsidRPr="002F143A" w:rsidRDefault="00710E0E" w:rsidP="00710E0E">
            <w:pPr>
              <w:tabs>
                <w:tab w:val="left" w:pos="2415"/>
              </w:tabs>
              <w:spacing w:after="0"/>
              <w:rPr>
                <w:szCs w:val="22"/>
                <w:lang w:val="en-GB"/>
              </w:rPr>
            </w:pPr>
          </w:p>
        </w:tc>
      </w:tr>
      <w:tr w:rsidR="00710E0E" w:rsidRPr="002F143A" w:rsidTr="00710E0E">
        <w:tc>
          <w:tcPr>
            <w:tcW w:w="7080" w:type="dxa"/>
          </w:tcPr>
          <w:p w:rsidR="00710E0E" w:rsidRDefault="005F660D" w:rsidP="00710E0E">
            <w:pPr>
              <w:spacing w:after="0"/>
              <w:rPr>
                <w:szCs w:val="22"/>
                <w:lang w:val="en-GB"/>
              </w:rPr>
            </w:pPr>
            <w:r>
              <w:rPr>
                <w:szCs w:val="22"/>
              </w:rPr>
              <w:lastRenderedPageBreak/>
              <w:t>Settlement Date</w:t>
            </w:r>
          </w:p>
        </w:tc>
        <w:tc>
          <w:tcPr>
            <w:tcW w:w="2809" w:type="dxa"/>
          </w:tcPr>
          <w:p w:rsidR="00710E0E" w:rsidRPr="002F143A" w:rsidRDefault="00710E0E" w:rsidP="00710E0E">
            <w:pPr>
              <w:tabs>
                <w:tab w:val="left" w:pos="2415"/>
              </w:tabs>
              <w:spacing w:after="0"/>
              <w:rPr>
                <w:szCs w:val="22"/>
                <w:lang w:val="en-GB"/>
              </w:rPr>
            </w:pPr>
          </w:p>
        </w:tc>
      </w:tr>
      <w:tr w:rsidR="00710E0E" w:rsidRPr="002F143A" w:rsidTr="00710E0E">
        <w:tc>
          <w:tcPr>
            <w:tcW w:w="7080" w:type="dxa"/>
          </w:tcPr>
          <w:p w:rsidR="00710E0E" w:rsidRPr="002F143A" w:rsidRDefault="005F660D" w:rsidP="00CB5EF1">
            <w:pPr>
              <w:spacing w:after="0"/>
              <w:rPr>
                <w:szCs w:val="22"/>
                <w:lang w:val="en-GB"/>
              </w:rPr>
            </w:pPr>
            <w:r>
              <w:rPr>
                <w:szCs w:val="22"/>
              </w:rPr>
              <w:t>Quantity of Financial Instrument</w:t>
            </w:r>
            <w:r w:rsidR="002926E1">
              <w:rPr>
                <w:szCs w:val="22"/>
              </w:rPr>
              <w:t xml:space="preserve"> </w:t>
            </w:r>
          </w:p>
        </w:tc>
        <w:tc>
          <w:tcPr>
            <w:tcW w:w="2809" w:type="dxa"/>
          </w:tcPr>
          <w:p w:rsidR="00710E0E" w:rsidRPr="002F143A" w:rsidRDefault="00710E0E" w:rsidP="00710E0E">
            <w:pPr>
              <w:tabs>
                <w:tab w:val="left" w:pos="2415"/>
              </w:tabs>
              <w:spacing w:after="0"/>
              <w:rPr>
                <w:szCs w:val="22"/>
                <w:lang w:val="en-GB"/>
              </w:rPr>
            </w:pPr>
          </w:p>
        </w:tc>
      </w:tr>
      <w:tr w:rsidR="00710E0E" w:rsidRPr="002F143A" w:rsidTr="00710E0E">
        <w:tc>
          <w:tcPr>
            <w:tcW w:w="7080" w:type="dxa"/>
          </w:tcPr>
          <w:p w:rsidR="00710E0E" w:rsidRDefault="005F660D" w:rsidP="00710E0E">
            <w:pPr>
              <w:spacing w:after="0"/>
              <w:rPr>
                <w:szCs w:val="22"/>
                <w:lang w:val="en-GB"/>
              </w:rPr>
            </w:pPr>
            <w:r>
              <w:rPr>
                <w:szCs w:val="22"/>
              </w:rPr>
              <w:t>Financial Instrument</w:t>
            </w:r>
          </w:p>
        </w:tc>
        <w:tc>
          <w:tcPr>
            <w:tcW w:w="2809" w:type="dxa"/>
          </w:tcPr>
          <w:p w:rsidR="00710E0E" w:rsidRPr="002F143A" w:rsidRDefault="00710E0E" w:rsidP="00710E0E">
            <w:pPr>
              <w:tabs>
                <w:tab w:val="left" w:pos="2415"/>
              </w:tabs>
              <w:spacing w:after="0"/>
              <w:rPr>
                <w:szCs w:val="22"/>
                <w:lang w:val="en-GB"/>
              </w:rPr>
            </w:pPr>
          </w:p>
        </w:tc>
      </w:tr>
      <w:tr w:rsidR="00710E0E" w:rsidRPr="002F143A" w:rsidTr="00710E0E">
        <w:tc>
          <w:tcPr>
            <w:tcW w:w="7080" w:type="dxa"/>
          </w:tcPr>
          <w:p w:rsidR="00710E0E" w:rsidRDefault="005F660D" w:rsidP="00710E0E">
            <w:pPr>
              <w:spacing w:after="0"/>
              <w:rPr>
                <w:szCs w:val="22"/>
                <w:lang w:val="en-GB"/>
              </w:rPr>
            </w:pPr>
            <w:r>
              <w:rPr>
                <w:szCs w:val="22"/>
              </w:rPr>
              <w:t>Settlement Amount</w:t>
            </w:r>
          </w:p>
        </w:tc>
        <w:tc>
          <w:tcPr>
            <w:tcW w:w="2809" w:type="dxa"/>
          </w:tcPr>
          <w:p w:rsidR="00710E0E" w:rsidRPr="002F143A" w:rsidRDefault="00710E0E" w:rsidP="00710E0E">
            <w:pPr>
              <w:tabs>
                <w:tab w:val="left" w:pos="2415"/>
              </w:tabs>
              <w:spacing w:after="0"/>
              <w:rPr>
                <w:szCs w:val="22"/>
                <w:lang w:val="en-GB"/>
              </w:rPr>
            </w:pPr>
          </w:p>
        </w:tc>
      </w:tr>
      <w:tr w:rsidR="005F660D" w:rsidRPr="002F143A" w:rsidTr="00710E0E">
        <w:tc>
          <w:tcPr>
            <w:tcW w:w="7080" w:type="dxa"/>
          </w:tcPr>
          <w:p w:rsidR="005F660D" w:rsidRDefault="005F660D" w:rsidP="00710E0E">
            <w:pPr>
              <w:spacing w:after="0"/>
              <w:rPr>
                <w:szCs w:val="22"/>
              </w:rPr>
            </w:pPr>
            <w:r>
              <w:rPr>
                <w:szCs w:val="22"/>
              </w:rPr>
              <w:t>Safekeeping Account to be credited or debited</w:t>
            </w:r>
          </w:p>
        </w:tc>
        <w:tc>
          <w:tcPr>
            <w:tcW w:w="2809" w:type="dxa"/>
          </w:tcPr>
          <w:p w:rsidR="005F660D" w:rsidRPr="002F143A" w:rsidRDefault="005F660D" w:rsidP="00710E0E">
            <w:pPr>
              <w:tabs>
                <w:tab w:val="left" w:pos="2415"/>
              </w:tabs>
              <w:spacing w:after="0"/>
              <w:rPr>
                <w:szCs w:val="22"/>
                <w:lang w:val="en-GB"/>
              </w:rPr>
            </w:pPr>
          </w:p>
        </w:tc>
      </w:tr>
      <w:tr w:rsidR="005F660D" w:rsidRPr="002F143A" w:rsidTr="00710E0E">
        <w:tc>
          <w:tcPr>
            <w:tcW w:w="7080" w:type="dxa"/>
          </w:tcPr>
          <w:p w:rsidR="005F660D" w:rsidRDefault="005F660D" w:rsidP="00710E0E">
            <w:pPr>
              <w:spacing w:after="0"/>
              <w:rPr>
                <w:szCs w:val="22"/>
              </w:rPr>
            </w:pPr>
            <w:r>
              <w:rPr>
                <w:szCs w:val="22"/>
              </w:rPr>
              <w:t>Place of Settlement</w:t>
            </w:r>
          </w:p>
        </w:tc>
        <w:tc>
          <w:tcPr>
            <w:tcW w:w="2809" w:type="dxa"/>
          </w:tcPr>
          <w:p w:rsidR="005F660D" w:rsidRPr="002F143A" w:rsidRDefault="005F660D" w:rsidP="00710E0E">
            <w:pPr>
              <w:tabs>
                <w:tab w:val="left" w:pos="2415"/>
              </w:tabs>
              <w:spacing w:after="0"/>
              <w:rPr>
                <w:szCs w:val="22"/>
                <w:lang w:val="en-GB"/>
              </w:rPr>
            </w:pPr>
          </w:p>
        </w:tc>
      </w:tr>
      <w:tr w:rsidR="005C5136" w:rsidRPr="002F143A" w:rsidTr="00710E0E">
        <w:tc>
          <w:tcPr>
            <w:tcW w:w="7080" w:type="dxa"/>
          </w:tcPr>
          <w:p w:rsidR="005C5136" w:rsidRDefault="005C5136" w:rsidP="00710E0E">
            <w:pPr>
              <w:spacing w:after="0"/>
              <w:rPr>
                <w:szCs w:val="22"/>
              </w:rPr>
            </w:pPr>
            <w:r>
              <w:rPr>
                <w:szCs w:val="22"/>
              </w:rPr>
              <w:t>Settlement transaction type needs to be completed with the code PAIR for an MT and MX message</w:t>
            </w:r>
          </w:p>
        </w:tc>
        <w:tc>
          <w:tcPr>
            <w:tcW w:w="2809" w:type="dxa"/>
          </w:tcPr>
          <w:p w:rsidR="005C5136" w:rsidRPr="002F143A" w:rsidRDefault="005C5136" w:rsidP="00710E0E">
            <w:pPr>
              <w:tabs>
                <w:tab w:val="left" w:pos="2415"/>
              </w:tabs>
              <w:spacing w:after="0"/>
              <w:rPr>
                <w:szCs w:val="22"/>
                <w:lang w:val="en-GB"/>
              </w:rPr>
            </w:pPr>
          </w:p>
        </w:tc>
      </w:tr>
      <w:tr w:rsidR="005F660D" w:rsidRPr="002F143A" w:rsidTr="00710E0E">
        <w:tc>
          <w:tcPr>
            <w:tcW w:w="7080" w:type="dxa"/>
          </w:tcPr>
          <w:p w:rsidR="005F660D" w:rsidRDefault="005F660D" w:rsidP="00710E0E">
            <w:pPr>
              <w:spacing w:after="0"/>
              <w:rPr>
                <w:szCs w:val="22"/>
              </w:rPr>
            </w:pPr>
            <w:r>
              <w:rPr>
                <w:szCs w:val="22"/>
              </w:rPr>
              <w:t>Receiving/Delivering Agent</w:t>
            </w:r>
          </w:p>
        </w:tc>
        <w:tc>
          <w:tcPr>
            <w:tcW w:w="2809" w:type="dxa"/>
          </w:tcPr>
          <w:p w:rsidR="005F660D" w:rsidRPr="002F143A" w:rsidRDefault="005F660D" w:rsidP="00710E0E">
            <w:pPr>
              <w:tabs>
                <w:tab w:val="left" w:pos="2415"/>
              </w:tabs>
              <w:spacing w:after="0"/>
              <w:rPr>
                <w:szCs w:val="22"/>
                <w:lang w:val="en-GB"/>
              </w:rPr>
            </w:pPr>
          </w:p>
        </w:tc>
      </w:tr>
      <w:tr w:rsidR="005F660D" w:rsidRPr="002F143A" w:rsidTr="00710E0E">
        <w:tc>
          <w:tcPr>
            <w:tcW w:w="7080" w:type="dxa"/>
          </w:tcPr>
          <w:p w:rsidR="005F660D" w:rsidRDefault="005F660D" w:rsidP="00710E0E">
            <w:pPr>
              <w:spacing w:after="0"/>
              <w:rPr>
                <w:szCs w:val="22"/>
              </w:rPr>
            </w:pPr>
            <w:r>
              <w:rPr>
                <w:szCs w:val="22"/>
              </w:rPr>
              <w:t>Client of Receiving/Delivering Agent</w:t>
            </w:r>
          </w:p>
        </w:tc>
        <w:tc>
          <w:tcPr>
            <w:tcW w:w="2809" w:type="dxa"/>
          </w:tcPr>
          <w:p w:rsidR="005F660D" w:rsidRPr="002F143A" w:rsidRDefault="005F660D" w:rsidP="00710E0E">
            <w:pPr>
              <w:tabs>
                <w:tab w:val="left" w:pos="2415"/>
              </w:tabs>
              <w:spacing w:after="0"/>
              <w:rPr>
                <w:szCs w:val="22"/>
                <w:lang w:val="en-GB"/>
              </w:rPr>
            </w:pPr>
          </w:p>
        </w:tc>
      </w:tr>
      <w:tr w:rsidR="005F660D" w:rsidRPr="002F143A" w:rsidTr="00710E0E">
        <w:tc>
          <w:tcPr>
            <w:tcW w:w="7080" w:type="dxa"/>
          </w:tcPr>
          <w:p w:rsidR="005F660D" w:rsidRDefault="005F660D" w:rsidP="00710E0E">
            <w:pPr>
              <w:spacing w:after="0"/>
              <w:rPr>
                <w:szCs w:val="22"/>
              </w:rPr>
            </w:pPr>
            <w:r>
              <w:rPr>
                <w:szCs w:val="22"/>
              </w:rPr>
              <w:t>Country specifics as per local market practice</w:t>
            </w:r>
          </w:p>
        </w:tc>
        <w:tc>
          <w:tcPr>
            <w:tcW w:w="2809" w:type="dxa"/>
          </w:tcPr>
          <w:p w:rsidR="005F660D" w:rsidRPr="002F143A" w:rsidRDefault="005F660D" w:rsidP="00710E0E">
            <w:pPr>
              <w:tabs>
                <w:tab w:val="left" w:pos="2415"/>
              </w:tabs>
              <w:spacing w:after="0"/>
              <w:rPr>
                <w:szCs w:val="22"/>
                <w:lang w:val="en-GB"/>
              </w:rPr>
            </w:pPr>
          </w:p>
        </w:tc>
      </w:tr>
      <w:tr w:rsidR="005F660D" w:rsidRPr="002F143A" w:rsidTr="00710E0E">
        <w:tc>
          <w:tcPr>
            <w:tcW w:w="7080" w:type="dxa"/>
          </w:tcPr>
          <w:p w:rsidR="005F660D" w:rsidRDefault="005F660D" w:rsidP="00710E0E">
            <w:pPr>
              <w:spacing w:after="0"/>
              <w:rPr>
                <w:szCs w:val="22"/>
              </w:rPr>
            </w:pPr>
            <w:r>
              <w:rPr>
                <w:szCs w:val="22"/>
              </w:rPr>
              <w:t>Other cash amount if net amount is a gain or a loss</w:t>
            </w:r>
          </w:p>
        </w:tc>
        <w:tc>
          <w:tcPr>
            <w:tcW w:w="2809" w:type="dxa"/>
          </w:tcPr>
          <w:p w:rsidR="005F660D" w:rsidRPr="002F143A" w:rsidRDefault="005F660D" w:rsidP="00710E0E">
            <w:pPr>
              <w:tabs>
                <w:tab w:val="left" w:pos="2415"/>
              </w:tabs>
              <w:spacing w:after="0"/>
              <w:rPr>
                <w:szCs w:val="22"/>
                <w:lang w:val="en-GB"/>
              </w:rPr>
            </w:pPr>
          </w:p>
        </w:tc>
      </w:tr>
      <w:tr w:rsidR="002926E1" w:rsidRPr="002F143A" w:rsidTr="00710E0E">
        <w:tc>
          <w:tcPr>
            <w:tcW w:w="7080" w:type="dxa"/>
          </w:tcPr>
          <w:p w:rsidR="002926E1" w:rsidRDefault="002926E1" w:rsidP="00710E0E">
            <w:pPr>
              <w:spacing w:after="0"/>
              <w:rPr>
                <w:szCs w:val="22"/>
              </w:rPr>
            </w:pPr>
            <w:r w:rsidRPr="006F47AD">
              <w:rPr>
                <w:szCs w:val="22"/>
              </w:rPr>
              <w:t>Cash Party Sequence of wire instructions for net gain or loss to be paid</w:t>
            </w:r>
          </w:p>
        </w:tc>
        <w:tc>
          <w:tcPr>
            <w:tcW w:w="2809" w:type="dxa"/>
          </w:tcPr>
          <w:p w:rsidR="002926E1" w:rsidRPr="002F143A" w:rsidRDefault="002926E1" w:rsidP="00710E0E">
            <w:pPr>
              <w:tabs>
                <w:tab w:val="left" w:pos="2415"/>
              </w:tabs>
              <w:spacing w:after="0"/>
              <w:rPr>
                <w:szCs w:val="22"/>
                <w:lang w:val="en-GB"/>
              </w:rPr>
            </w:pPr>
          </w:p>
        </w:tc>
      </w:tr>
    </w:tbl>
    <w:p w:rsidR="00C520F6" w:rsidRPr="00C520F6" w:rsidRDefault="00C520F6" w:rsidP="00C520F6">
      <w:pPr>
        <w:pStyle w:val="Heading1"/>
        <w:spacing w:before="240"/>
      </w:pPr>
      <w:bookmarkStart w:id="6" w:name="_Toc287015381"/>
      <w:r>
        <w:t xml:space="preserve">Market </w:t>
      </w:r>
      <w:r w:rsidR="00736628">
        <w:t>p</w:t>
      </w:r>
      <w:r>
        <w:t>ractice</w:t>
      </w:r>
      <w:r w:rsidR="00D03A90">
        <w:t xml:space="preserve"> </w:t>
      </w:r>
      <w:r w:rsidR="00736628">
        <w:t>r</w:t>
      </w:r>
      <w:r w:rsidR="00D03A90">
        <w:t>ules</w:t>
      </w:r>
      <w:r w:rsidR="001838E6">
        <w:t>:</w:t>
      </w:r>
      <w:bookmarkEnd w:id="6"/>
    </w:p>
    <w:p w:rsidR="00B911AC" w:rsidRDefault="00B911AC" w:rsidP="00B911AC">
      <w:r>
        <w:t>This chapter describes some general rules about pair-off instructions (linkage sequence format, other settlement details fields, etc.). The formats of the message are described in the next chapter (illustrations).</w:t>
      </w:r>
    </w:p>
    <w:p w:rsidR="00323526" w:rsidRDefault="00323526" w:rsidP="00CD669B">
      <w:pPr>
        <w:pStyle w:val="Heading2"/>
      </w:pPr>
      <w:bookmarkStart w:id="7" w:name="_Toc287015382"/>
      <w:r>
        <w:t xml:space="preserve">Pair-off with </w:t>
      </w:r>
      <w:r w:rsidR="003F2D6A">
        <w:t>NO</w:t>
      </w:r>
      <w:r>
        <w:t xml:space="preserve"> intermediary:</w:t>
      </w:r>
      <w:bookmarkEnd w:id="7"/>
    </w:p>
    <w:p w:rsidR="00323526" w:rsidRPr="00323526" w:rsidRDefault="00CD669B" w:rsidP="00CD669B">
      <w:pPr>
        <w:pStyle w:val="BlockText"/>
      </w:pPr>
      <w:r>
        <w:t>This is the most common scenario. I</w:t>
      </w:r>
      <w:r w:rsidR="00323526">
        <w:t xml:space="preserve">n this scenario, the </w:t>
      </w:r>
      <w:r>
        <w:t>party</w:t>
      </w:r>
      <w:r w:rsidR="00323526">
        <w:t xml:space="preserve"> receiving </w:t>
      </w:r>
      <w:r>
        <w:t xml:space="preserve">the instructing party’s </w:t>
      </w:r>
      <w:r w:rsidR="00323526">
        <w:t>pair-off instruct</w:t>
      </w:r>
      <w:r>
        <w:t>ion will execute the pair-off</w:t>
      </w:r>
      <w:r w:rsidR="00323526">
        <w:t>.</w:t>
      </w:r>
    </w:p>
    <w:p w:rsidR="00B911AC" w:rsidRDefault="00B911AC" w:rsidP="00323526">
      <w:pPr>
        <w:pStyle w:val="Heading3"/>
      </w:pPr>
      <w:bookmarkStart w:id="8" w:name="_Toc287015383"/>
      <w:r>
        <w:t>Instructions</w:t>
      </w:r>
      <w:bookmarkEnd w:id="8"/>
    </w:p>
    <w:p w:rsidR="00B911AC" w:rsidRPr="00B911AC" w:rsidRDefault="00B911AC" w:rsidP="00323526">
      <w:pPr>
        <w:pStyle w:val="Heading4"/>
      </w:pPr>
      <w:bookmarkStart w:id="9" w:name="_Ref111272500"/>
      <w:bookmarkStart w:id="10" w:name="_Toc287015384"/>
      <w:r>
        <w:t xml:space="preserve">From the </w:t>
      </w:r>
      <w:r w:rsidR="00323526">
        <w:t>instructing party</w:t>
      </w:r>
      <w:r>
        <w:t xml:space="preserve"> to </w:t>
      </w:r>
      <w:r w:rsidR="00323526">
        <w:t>the pair-off executing party</w:t>
      </w:r>
      <w:bookmarkEnd w:id="9"/>
      <w:bookmarkEnd w:id="10"/>
    </w:p>
    <w:p w:rsidR="00DD63FC" w:rsidRPr="002926E1" w:rsidRDefault="00DD63FC">
      <w:pPr>
        <w:numPr>
          <w:ilvl w:val="0"/>
          <w:numId w:val="2"/>
        </w:numPr>
        <w:shd w:val="pct12" w:color="000000" w:fill="FFFFFF"/>
      </w:pPr>
      <w:r w:rsidRPr="006F47AD">
        <w:t>An instruction may be paired-off with one or several receipt or delivery instructions. There are no rules</w:t>
      </w:r>
      <w:r w:rsidRPr="002926E1">
        <w:t xml:space="preserve"> about the order in which the delivery and receipt instructions are sent.</w:t>
      </w:r>
    </w:p>
    <w:p w:rsidR="00DD63FC" w:rsidRPr="002926E1" w:rsidRDefault="00DD63FC">
      <w:pPr>
        <w:numPr>
          <w:ilvl w:val="0"/>
          <w:numId w:val="5"/>
        </w:numPr>
        <w:shd w:val="pct12" w:color="000000" w:fill="FFFFFF"/>
      </w:pPr>
      <w:r w:rsidRPr="002926E1">
        <w:t xml:space="preserve">The pair-off operation will be identified in the last message instructed (receipt or delivery) by using the Settlement details sequence </w:t>
      </w:r>
      <w:r w:rsidR="00A951B8" w:rsidRPr="002926E1">
        <w:t xml:space="preserve">indicator field 22F::SETR//PAIR in ISO 15022 </w:t>
      </w:r>
      <w:r w:rsidR="00462710" w:rsidRPr="002926E1">
        <w:t>OR</w:t>
      </w:r>
      <w:r w:rsidR="00A951B8" w:rsidRPr="002926E1">
        <w:t xml:space="preserve"> by </w:t>
      </w:r>
      <w:r w:rsidR="008209CE" w:rsidRPr="002926E1">
        <w:t xml:space="preserve">setting the securities transaction type equal to PAIR in </w:t>
      </w:r>
      <w:r w:rsidR="00A951B8" w:rsidRPr="002926E1">
        <w:t>ISO 20022.</w:t>
      </w:r>
    </w:p>
    <w:p w:rsidR="00DD63FC" w:rsidRPr="002926E1" w:rsidRDefault="00DD63FC">
      <w:pPr>
        <w:numPr>
          <w:ilvl w:val="0"/>
          <w:numId w:val="6"/>
        </w:numPr>
        <w:shd w:val="pct12" w:color="000000" w:fill="FFFFFF"/>
        <w:spacing w:after="0"/>
      </w:pPr>
      <w:r w:rsidRPr="002926E1">
        <w:t xml:space="preserve">The </w:t>
      </w:r>
      <w:r w:rsidR="00462710" w:rsidRPr="002926E1">
        <w:t xml:space="preserve">pair-off message </w:t>
      </w:r>
      <w:r w:rsidRPr="002926E1">
        <w:t>will</w:t>
      </w:r>
      <w:r w:rsidR="00462710" w:rsidRPr="002926E1">
        <w:t xml:space="preserve"> contain one or several linkage</w:t>
      </w:r>
      <w:r w:rsidRPr="002926E1">
        <w:t xml:space="preserve"> referring to the previously (PREV</w:t>
      </w:r>
      <w:r w:rsidR="00462710" w:rsidRPr="002926E1">
        <w:t xml:space="preserve"> in ISO 15022, References in ISO 20022</w:t>
      </w:r>
      <w:r w:rsidRPr="002926E1">
        <w:t>) sent instruction(s) that needs to be paired off.</w:t>
      </w:r>
    </w:p>
    <w:p w:rsidR="00DD63FC" w:rsidRPr="002926E1" w:rsidRDefault="00DD63FC" w:rsidP="004E20D8">
      <w:pPr>
        <w:numPr>
          <w:ilvl w:val="0"/>
          <w:numId w:val="8"/>
        </w:numPr>
        <w:shd w:val="pct12" w:color="000000" w:fill="FFFFFF"/>
        <w:tabs>
          <w:tab w:val="clear" w:pos="360"/>
          <w:tab w:val="num" w:pos="720"/>
        </w:tabs>
        <w:spacing w:after="0"/>
        <w:ind w:left="720"/>
        <w:rPr>
          <w:color w:val="808080"/>
        </w:rPr>
      </w:pPr>
      <w:r w:rsidRPr="002926E1">
        <w:rPr>
          <w:color w:val="808080"/>
        </w:rPr>
        <w:t>The Number Identification field 13A</w:t>
      </w:r>
      <w:r w:rsidR="00A30740" w:rsidRPr="002926E1">
        <w:rPr>
          <w:color w:val="808080"/>
        </w:rPr>
        <w:t xml:space="preserve"> (ISO 15022) or Message Number (in ISO 20022)</w:t>
      </w:r>
      <w:r w:rsidRPr="002926E1">
        <w:rPr>
          <w:color w:val="808080"/>
        </w:rPr>
        <w:t xml:space="preserve"> may be used to identify the message type of the linked reference.</w:t>
      </w:r>
    </w:p>
    <w:p w:rsidR="00DD63FC" w:rsidRPr="002926E1" w:rsidRDefault="00DD63FC" w:rsidP="004E20D8">
      <w:pPr>
        <w:numPr>
          <w:ilvl w:val="0"/>
          <w:numId w:val="8"/>
        </w:numPr>
        <w:shd w:val="pct12" w:color="000000" w:fill="FFFFFF"/>
        <w:tabs>
          <w:tab w:val="clear" w:pos="360"/>
          <w:tab w:val="num" w:pos="720"/>
        </w:tabs>
        <w:ind w:left="720"/>
        <w:rPr>
          <w:color w:val="808080"/>
        </w:rPr>
      </w:pPr>
      <w:r w:rsidRPr="002926E1">
        <w:rPr>
          <w:color w:val="808080"/>
        </w:rPr>
        <w:t xml:space="preserve">The Linkage type indicator </w:t>
      </w:r>
      <w:r w:rsidR="00A30740" w:rsidRPr="002926E1">
        <w:rPr>
          <w:color w:val="808080"/>
        </w:rPr>
        <w:t xml:space="preserve">(ISO 15022) or the Processing Position (ISO 20022) </w:t>
      </w:r>
      <w:r w:rsidRPr="002926E1">
        <w:rPr>
          <w:color w:val="808080"/>
        </w:rPr>
        <w:t>may be used with qualifier</w:t>
      </w:r>
      <w:r w:rsidR="00A30740" w:rsidRPr="002926E1">
        <w:rPr>
          <w:color w:val="808080"/>
        </w:rPr>
        <w:t xml:space="preserve"> (Code in ISO 20022)</w:t>
      </w:r>
      <w:r w:rsidRPr="002926E1">
        <w:rPr>
          <w:color w:val="808080"/>
        </w:rPr>
        <w:t xml:space="preserve"> WITH.</w:t>
      </w:r>
    </w:p>
    <w:p w:rsidR="00DD63FC" w:rsidRPr="002926E1" w:rsidRDefault="00DD63FC">
      <w:pPr>
        <w:numPr>
          <w:ilvl w:val="0"/>
          <w:numId w:val="6"/>
        </w:numPr>
        <w:shd w:val="pct12" w:color="000000" w:fill="FFFFFF"/>
        <w:spacing w:after="0"/>
      </w:pPr>
      <w:r w:rsidRPr="002926E1">
        <w:t xml:space="preserve">The </w:t>
      </w:r>
      <w:r w:rsidR="00A30740" w:rsidRPr="002926E1">
        <w:t xml:space="preserve">pair-off </w:t>
      </w:r>
      <w:r w:rsidRPr="002926E1">
        <w:t xml:space="preserve">message will include the Net Gain Loss amount. It is the net cash amount resulting from </w:t>
      </w:r>
      <w:proofErr w:type="gramStart"/>
      <w:r w:rsidRPr="002926E1">
        <w:t>the  pair</w:t>
      </w:r>
      <w:proofErr w:type="gramEnd"/>
      <w:r w:rsidRPr="002926E1">
        <w:t xml:space="preserve">-off operation, </w:t>
      </w:r>
      <w:r w:rsidRPr="002926E1">
        <w:rPr>
          <w:u w:val="single"/>
        </w:rPr>
        <w:t>regardless of whether it is provided in a receipt or delivery instruction</w:t>
      </w:r>
      <w:r w:rsidRPr="002926E1">
        <w:t>. It will therefore be provided following the below rules:</w:t>
      </w:r>
    </w:p>
    <w:p w:rsidR="00DD63FC" w:rsidRPr="002926E1" w:rsidRDefault="00DD63FC" w:rsidP="004E20D8">
      <w:pPr>
        <w:numPr>
          <w:ilvl w:val="0"/>
          <w:numId w:val="7"/>
        </w:numPr>
        <w:shd w:val="pct12" w:color="000000" w:fill="FFFFFF"/>
        <w:tabs>
          <w:tab w:val="clear" w:pos="360"/>
          <w:tab w:val="num" w:pos="720"/>
        </w:tabs>
        <w:spacing w:after="0"/>
        <w:ind w:left="720"/>
      </w:pPr>
      <w:r w:rsidRPr="002926E1">
        <w:t xml:space="preserve">A loss will </w:t>
      </w:r>
      <w:r w:rsidRPr="002926E1">
        <w:rPr>
          <w:u w:val="single"/>
        </w:rPr>
        <w:t>always</w:t>
      </w:r>
      <w:r w:rsidRPr="002926E1">
        <w:t xml:space="preserve"> be expressed using the negative sign (:19A::ANTO//</w:t>
      </w:r>
      <w:r w:rsidRPr="002926E1">
        <w:rPr>
          <w:b/>
          <w:u w:val="single"/>
        </w:rPr>
        <w:t>N</w:t>
      </w:r>
      <w:r w:rsidRPr="002926E1">
        <w:t>CCY1111111,</w:t>
      </w:r>
      <w:r w:rsidR="00A30740" w:rsidRPr="002926E1">
        <w:t xml:space="preserve"> in ISO 15022 or Net Gain or Loss with the Debit Indicator in ISO 20022)</w:t>
      </w:r>
    </w:p>
    <w:p w:rsidR="00DD63FC" w:rsidRDefault="00DD63FC" w:rsidP="004E20D8">
      <w:pPr>
        <w:numPr>
          <w:ilvl w:val="0"/>
          <w:numId w:val="7"/>
        </w:numPr>
        <w:shd w:val="pct12" w:color="000000" w:fill="FFFFFF"/>
        <w:tabs>
          <w:tab w:val="clear" w:pos="360"/>
          <w:tab w:val="num" w:pos="720"/>
        </w:tabs>
        <w:spacing w:after="0"/>
        <w:ind w:left="720"/>
      </w:pPr>
      <w:r w:rsidRPr="002926E1">
        <w:t xml:space="preserve">A gain will </w:t>
      </w:r>
      <w:r w:rsidRPr="002926E1">
        <w:rPr>
          <w:u w:val="single"/>
        </w:rPr>
        <w:t>always</w:t>
      </w:r>
      <w:r w:rsidRPr="002926E1">
        <w:t xml:space="preserve"> be expressed </w:t>
      </w:r>
      <w:r w:rsidRPr="002926E1">
        <w:rPr>
          <w:b/>
        </w:rPr>
        <w:t>without</w:t>
      </w:r>
      <w:r w:rsidRPr="002926E1">
        <w:t xml:space="preserve"> negative sign (:19A::ANTO//CCY1111111,</w:t>
      </w:r>
      <w:r w:rsidR="00A30740" w:rsidRPr="002926E1">
        <w:t xml:space="preserve"> in ISO 15022 or </w:t>
      </w:r>
      <w:proofErr w:type="spellStart"/>
      <w:r w:rsidR="00A30740" w:rsidRPr="002926E1">
        <w:t>or</w:t>
      </w:r>
      <w:proofErr w:type="spellEnd"/>
      <w:r w:rsidR="00A30740" w:rsidRPr="002926E1">
        <w:t xml:space="preserve"> Net Gain or Loss with the Credit Indicator in ISO 20022)</w:t>
      </w:r>
    </w:p>
    <w:p w:rsidR="00DD63FC" w:rsidRPr="002926E1" w:rsidRDefault="00DD63FC">
      <w:pPr>
        <w:numPr>
          <w:ilvl w:val="0"/>
          <w:numId w:val="6"/>
        </w:numPr>
        <w:shd w:val="pct12" w:color="000000" w:fill="FFFFFF"/>
        <w:spacing w:before="60"/>
      </w:pPr>
      <w:r w:rsidRPr="002926E1">
        <w:t xml:space="preserve">If needed, the </w:t>
      </w:r>
      <w:r w:rsidR="00A30740" w:rsidRPr="002926E1">
        <w:t xml:space="preserve">pair-off </w:t>
      </w:r>
      <w:r w:rsidRPr="002926E1">
        <w:t xml:space="preserve">message will also include the cash party information for the transfer of the net amount. </w:t>
      </w:r>
    </w:p>
    <w:p w:rsidR="00DD63FC" w:rsidRPr="002926E1" w:rsidRDefault="00DD63FC">
      <w:pPr>
        <w:numPr>
          <w:ilvl w:val="0"/>
          <w:numId w:val="3"/>
        </w:numPr>
        <w:shd w:val="pct12" w:color="000000" w:fill="FFFFFF"/>
        <w:spacing w:after="0"/>
      </w:pPr>
      <w:r w:rsidRPr="002926E1">
        <w:t xml:space="preserve">A pair-off process that needs to be instructed after the release of all delivery and receipt instructions will follow the cancel and </w:t>
      </w:r>
      <w:r w:rsidR="0049304A" w:rsidRPr="002926E1">
        <w:t>replace</w:t>
      </w:r>
      <w:r w:rsidRPr="002926E1">
        <w:t xml:space="preserve"> mandatory approach. </w:t>
      </w:r>
      <w:r w:rsidRPr="002926E1">
        <w:rPr>
          <w:b/>
        </w:rPr>
        <w:t>One</w:t>
      </w:r>
      <w:r w:rsidRPr="002926E1">
        <w:t xml:space="preserve"> of the instructions will be cancelled and re-instructed, carrying the needed above-mentioned information.</w:t>
      </w:r>
    </w:p>
    <w:p w:rsidR="002926E1" w:rsidRPr="006F47AD" w:rsidRDefault="002926E1" w:rsidP="002926E1">
      <w:pPr>
        <w:numPr>
          <w:ilvl w:val="0"/>
          <w:numId w:val="3"/>
        </w:numPr>
        <w:rPr>
          <w:szCs w:val="22"/>
        </w:rPr>
      </w:pPr>
      <w:r w:rsidRPr="006F47AD">
        <w:rPr>
          <w:szCs w:val="22"/>
        </w:rPr>
        <w:t xml:space="preserve">If a partial or multiple pair-off, the field 36B::PAIR within Seq. A1 should be populated with the total amount of shares to be paired off. </w:t>
      </w:r>
    </w:p>
    <w:p w:rsidR="002926E1" w:rsidRDefault="002926E1" w:rsidP="002926E1">
      <w:pPr>
        <w:shd w:val="pct12" w:color="000000" w:fill="FFFFFF"/>
        <w:spacing w:after="0"/>
        <w:ind w:left="360"/>
      </w:pPr>
    </w:p>
    <w:p w:rsidR="00B911AC" w:rsidRDefault="00DD63FC" w:rsidP="00323526">
      <w:pPr>
        <w:pStyle w:val="Heading4"/>
      </w:pPr>
      <w:r>
        <w:t xml:space="preserve"> </w:t>
      </w:r>
      <w:bookmarkStart w:id="11" w:name="_Ref111272705"/>
      <w:bookmarkStart w:id="12" w:name="_Toc287015385"/>
      <w:r w:rsidR="00B911AC">
        <w:t xml:space="preserve">Beyond the </w:t>
      </w:r>
      <w:r w:rsidR="00323526">
        <w:t>executing party</w:t>
      </w:r>
      <w:bookmarkEnd w:id="11"/>
      <w:bookmarkEnd w:id="12"/>
    </w:p>
    <w:p w:rsidR="00B911AC" w:rsidRDefault="00B911AC" w:rsidP="00CD669B">
      <w:pPr>
        <w:numPr>
          <w:ilvl w:val="0"/>
          <w:numId w:val="2"/>
        </w:numPr>
        <w:shd w:val="pct12" w:color="000000" w:fill="FFFFFF"/>
      </w:pPr>
      <w:r>
        <w:t xml:space="preserve">The </w:t>
      </w:r>
      <w:r w:rsidR="00CD669B">
        <w:t>executing party</w:t>
      </w:r>
      <w:r>
        <w:t>, following the receipt of the pair-off, will cancel the paired-off instructions that are pending on the market.</w:t>
      </w:r>
    </w:p>
    <w:p w:rsidR="00B911AC" w:rsidRDefault="00B911AC" w:rsidP="00CD669B">
      <w:pPr>
        <w:numPr>
          <w:ilvl w:val="0"/>
          <w:numId w:val="2"/>
        </w:numPr>
        <w:shd w:val="pct12" w:color="000000" w:fill="FFFFFF"/>
      </w:pPr>
      <w:r>
        <w:t xml:space="preserve">The </w:t>
      </w:r>
      <w:r w:rsidR="00CD669B">
        <w:t>executing party</w:t>
      </w:r>
      <w:r>
        <w:t xml:space="preserve"> will wire loss to the counterparty or will be wired the gain by the counterparty. </w:t>
      </w:r>
    </w:p>
    <w:p w:rsidR="00B911AC" w:rsidRPr="00B911AC" w:rsidRDefault="00B911AC" w:rsidP="00323526">
      <w:pPr>
        <w:pStyle w:val="Heading3"/>
      </w:pPr>
      <w:bookmarkStart w:id="13" w:name="_Toc287015386"/>
      <w:r>
        <w:t>Confirmations</w:t>
      </w:r>
      <w:bookmarkEnd w:id="13"/>
    </w:p>
    <w:p w:rsidR="00B911AC" w:rsidRDefault="00B911AC" w:rsidP="00B911AC">
      <w:pPr>
        <w:numPr>
          <w:ilvl w:val="0"/>
          <w:numId w:val="2"/>
        </w:numPr>
        <w:shd w:val="pct12" w:color="000000" w:fill="FFFFFF"/>
      </w:pPr>
      <w:r>
        <w:t>Following the pair-</w:t>
      </w:r>
      <w:r w:rsidR="002773F3">
        <w:t>off process</w:t>
      </w:r>
      <w:r>
        <w:t xml:space="preserve"> - after cancellation of the pending instructions on the market and after the receipt or delivery of the cash difference - the account servicer will confirm the pair-off by releasing to the account owner one settlement confirmation per instruction having been paired-off.</w:t>
      </w:r>
    </w:p>
    <w:p w:rsidR="00133C84" w:rsidRPr="002926E1" w:rsidRDefault="00133C84" w:rsidP="000409C7">
      <w:pPr>
        <w:numPr>
          <w:ilvl w:val="0"/>
          <w:numId w:val="2"/>
        </w:numPr>
        <w:shd w:val="pct12" w:color="000000" w:fill="FFFFFF"/>
        <w:rPr>
          <w:szCs w:val="22"/>
        </w:rPr>
      </w:pPr>
      <w:r w:rsidRPr="002926E1">
        <w:rPr>
          <w:color w:val="000000"/>
          <w:szCs w:val="22"/>
        </w:rPr>
        <w:t>The pair-off executing party report</w:t>
      </w:r>
      <w:r w:rsidR="000409C7" w:rsidRPr="002926E1">
        <w:rPr>
          <w:color w:val="000000"/>
          <w:szCs w:val="22"/>
        </w:rPr>
        <w:t>s</w:t>
      </w:r>
      <w:r w:rsidRPr="002926E1">
        <w:rPr>
          <w:color w:val="000000"/>
          <w:szCs w:val="22"/>
        </w:rPr>
        <w:t xml:space="preserve"> the respective debits/credits for each trade on the cash statement MT 950</w:t>
      </w:r>
      <w:r w:rsidR="00196B1D" w:rsidRPr="002926E1">
        <w:rPr>
          <w:color w:val="000000"/>
          <w:szCs w:val="22"/>
        </w:rPr>
        <w:t xml:space="preserve"> in ISO 150022 and </w:t>
      </w:r>
      <w:r w:rsidR="00922248" w:rsidRPr="002926E1">
        <w:rPr>
          <w:color w:val="000000"/>
          <w:szCs w:val="22"/>
        </w:rPr>
        <w:t xml:space="preserve">camt.053 </w:t>
      </w:r>
      <w:r w:rsidR="00196B1D" w:rsidRPr="002926E1">
        <w:rPr>
          <w:color w:val="000000"/>
          <w:szCs w:val="22"/>
        </w:rPr>
        <w:t>in ISO 20022</w:t>
      </w:r>
      <w:r w:rsidRPr="002926E1">
        <w:rPr>
          <w:color w:val="000000"/>
          <w:szCs w:val="22"/>
        </w:rPr>
        <w:t>.</w:t>
      </w:r>
    </w:p>
    <w:p w:rsidR="002926E1" w:rsidRPr="00B911AC" w:rsidRDefault="002926E1" w:rsidP="002926E1">
      <w:pPr>
        <w:pStyle w:val="Heading3"/>
      </w:pPr>
      <w:r>
        <w:t>Cancellations</w:t>
      </w:r>
    </w:p>
    <w:p w:rsidR="002926E1" w:rsidRPr="006F47AD" w:rsidRDefault="002926E1" w:rsidP="002926E1">
      <w:pPr>
        <w:numPr>
          <w:ilvl w:val="0"/>
          <w:numId w:val="2"/>
        </w:numPr>
        <w:shd w:val="pct12" w:color="000000" w:fill="FFFFFF"/>
        <w:rPr>
          <w:szCs w:val="22"/>
        </w:rPr>
      </w:pPr>
      <w:r w:rsidRPr="006F47AD">
        <w:t>A cancellation of a pair-off will not impact any other instruction.  The cancel only applies to the individual transaction.</w:t>
      </w:r>
    </w:p>
    <w:p w:rsidR="00323526" w:rsidRPr="000409C7" w:rsidRDefault="00323526" w:rsidP="00323526">
      <w:pPr>
        <w:pStyle w:val="Heading2"/>
        <w:rPr>
          <w:color w:val="auto"/>
        </w:rPr>
      </w:pPr>
      <w:bookmarkStart w:id="14" w:name="_Toc287015387"/>
      <w:r w:rsidRPr="000409C7">
        <w:rPr>
          <w:color w:val="auto"/>
        </w:rPr>
        <w:t>Pair-off with an intermediary:</w:t>
      </w:r>
      <w:bookmarkEnd w:id="14"/>
    </w:p>
    <w:p w:rsidR="00323526" w:rsidRDefault="00323526" w:rsidP="00CD669B">
      <w:pPr>
        <w:pStyle w:val="BlockText"/>
      </w:pPr>
      <w:r>
        <w:t xml:space="preserve">In this scenario, the </w:t>
      </w:r>
      <w:r w:rsidR="00CD669B">
        <w:t>party</w:t>
      </w:r>
      <w:r>
        <w:t xml:space="preserve"> receiving the</w:t>
      </w:r>
      <w:r w:rsidR="00CD669B">
        <w:t xml:space="preserve"> instructing party</w:t>
      </w:r>
      <w:r>
        <w:t xml:space="preserve"> pair-off instructio</w:t>
      </w:r>
      <w:r w:rsidR="00CD669B">
        <w:t>n does not execute the pair-off</w:t>
      </w:r>
      <w:r>
        <w:t xml:space="preserve"> but </w:t>
      </w:r>
      <w:r w:rsidR="00CD669B">
        <w:t xml:space="preserve">(as agreed in </w:t>
      </w:r>
      <w:smartTag w:uri="urn:schemas-microsoft-com:office:smarttags" w:element="place">
        <w:r w:rsidR="00CD669B">
          <w:t>SLA</w:t>
        </w:r>
      </w:smartTag>
      <w:r w:rsidR="00CD669B">
        <w:t xml:space="preserve">) </w:t>
      </w:r>
      <w:r>
        <w:t>forward the instruction to the next party in the chain.</w:t>
      </w:r>
    </w:p>
    <w:p w:rsidR="00323526" w:rsidRDefault="00323526" w:rsidP="00323526">
      <w:pPr>
        <w:pStyle w:val="Heading3"/>
        <w:numPr>
          <w:ilvl w:val="2"/>
          <w:numId w:val="9"/>
        </w:numPr>
      </w:pPr>
      <w:bookmarkStart w:id="15" w:name="_Toc287015388"/>
      <w:r>
        <w:t>Instructions</w:t>
      </w:r>
      <w:bookmarkEnd w:id="15"/>
    </w:p>
    <w:p w:rsidR="00323526" w:rsidRDefault="00323526" w:rsidP="00323526">
      <w:pPr>
        <w:pStyle w:val="Heading4"/>
      </w:pPr>
      <w:bookmarkStart w:id="16" w:name="_Toc287015389"/>
      <w:r>
        <w:t>From the instructing party to the intermediary</w:t>
      </w:r>
      <w:bookmarkEnd w:id="16"/>
    </w:p>
    <w:p w:rsidR="00323526" w:rsidRPr="00323526" w:rsidRDefault="00323526" w:rsidP="00662141">
      <w:pPr>
        <w:shd w:val="clear" w:color="auto" w:fill="D9D9D9"/>
        <w:rPr>
          <w:lang w:val="en-GB"/>
        </w:rPr>
      </w:pPr>
      <w:r>
        <w:rPr>
          <w:lang w:val="en-GB"/>
        </w:rPr>
        <w:t xml:space="preserve">The same format, as </w:t>
      </w:r>
      <w:r w:rsidR="00662141">
        <w:rPr>
          <w:lang w:val="en-GB"/>
        </w:rPr>
        <w:t>explained</w:t>
      </w:r>
      <w:r>
        <w:rPr>
          <w:lang w:val="en-GB"/>
        </w:rPr>
        <w:t xml:space="preserve"> in </w:t>
      </w:r>
      <w:r w:rsidR="00894B95">
        <w:fldChar w:fldCharType="begin"/>
      </w:r>
      <w:r w:rsidR="00BC5AF8">
        <w:instrText xml:space="preserve"> REF _Ref111272500 \w \h  \* MERGEFORMAT </w:instrText>
      </w:r>
      <w:r w:rsidR="00894B95">
        <w:fldChar w:fldCharType="separate"/>
      </w:r>
      <w:proofErr w:type="spellStart"/>
      <w:r w:rsidR="00F24B0F">
        <w:rPr>
          <w:lang w:val="en-GB"/>
        </w:rPr>
        <w:t>VI.A.a</w:t>
      </w:r>
      <w:proofErr w:type="spellEnd"/>
      <w:r w:rsidR="00F24B0F">
        <w:rPr>
          <w:lang w:val="en-GB"/>
        </w:rPr>
        <w:t xml:space="preserve">. </w:t>
      </w:r>
      <w:r w:rsidR="00894B95">
        <w:fldChar w:fldCharType="end"/>
      </w:r>
      <w:r>
        <w:rPr>
          <w:lang w:val="en-GB"/>
        </w:rPr>
        <w:t>, will apply.</w:t>
      </w:r>
    </w:p>
    <w:p w:rsidR="00323526" w:rsidRDefault="00323526" w:rsidP="00323526">
      <w:pPr>
        <w:pStyle w:val="Heading4"/>
      </w:pPr>
      <w:bookmarkStart w:id="17" w:name="_Toc287015390"/>
      <w:r>
        <w:t>From the intermediary to the pair-off executing party</w:t>
      </w:r>
      <w:bookmarkEnd w:id="17"/>
    </w:p>
    <w:p w:rsidR="00323526" w:rsidRDefault="00323526" w:rsidP="00662141">
      <w:pPr>
        <w:shd w:val="clear" w:color="auto" w:fill="D9D9D9"/>
        <w:rPr>
          <w:lang w:val="en-GB"/>
        </w:rPr>
      </w:pPr>
      <w:r>
        <w:rPr>
          <w:lang w:val="en-GB"/>
        </w:rPr>
        <w:t xml:space="preserve">The intermediary will forward the pair-off instruction formatted as </w:t>
      </w:r>
      <w:r w:rsidR="00662141">
        <w:rPr>
          <w:lang w:val="en-GB"/>
        </w:rPr>
        <w:t>explained</w:t>
      </w:r>
      <w:r>
        <w:rPr>
          <w:lang w:val="en-GB"/>
        </w:rPr>
        <w:t xml:space="preserve"> in </w:t>
      </w:r>
      <w:r w:rsidR="00894B95">
        <w:fldChar w:fldCharType="begin"/>
      </w:r>
      <w:r w:rsidR="00BC5AF8">
        <w:instrText xml:space="preserve"> REF _Ref111272500 \w \h  \* MERGEFORMAT </w:instrText>
      </w:r>
      <w:r w:rsidR="00894B95">
        <w:fldChar w:fldCharType="separate"/>
      </w:r>
      <w:proofErr w:type="spellStart"/>
      <w:r w:rsidR="00F24B0F">
        <w:rPr>
          <w:lang w:val="en-GB"/>
        </w:rPr>
        <w:t>VI.A.a</w:t>
      </w:r>
      <w:proofErr w:type="spellEnd"/>
      <w:r w:rsidR="00F24B0F">
        <w:rPr>
          <w:lang w:val="en-GB"/>
        </w:rPr>
        <w:t xml:space="preserve">. </w:t>
      </w:r>
      <w:r w:rsidR="00894B95">
        <w:fldChar w:fldCharType="end"/>
      </w:r>
    </w:p>
    <w:p w:rsidR="00323526" w:rsidRPr="00323526" w:rsidRDefault="00323526" w:rsidP="000409C7">
      <w:pPr>
        <w:shd w:val="clear" w:color="auto" w:fill="D9D9D9"/>
        <w:rPr>
          <w:lang w:val="en-GB"/>
        </w:rPr>
      </w:pPr>
      <w:r>
        <w:rPr>
          <w:lang w:val="en-GB"/>
        </w:rPr>
        <w:t>The</w:t>
      </w:r>
      <w:r w:rsidR="00CD669B">
        <w:rPr>
          <w:lang w:val="en-GB"/>
        </w:rPr>
        <w:t xml:space="preserve"> account and</w:t>
      </w:r>
      <w:r>
        <w:rPr>
          <w:lang w:val="en-GB"/>
        </w:rPr>
        <w:t xml:space="preserve"> linkage </w:t>
      </w:r>
      <w:r w:rsidR="00CD669B">
        <w:rPr>
          <w:lang w:val="en-GB"/>
        </w:rPr>
        <w:t xml:space="preserve">information </w:t>
      </w:r>
      <w:r>
        <w:rPr>
          <w:lang w:val="en-GB"/>
        </w:rPr>
        <w:t>will be different</w:t>
      </w:r>
      <w:r w:rsidR="00CD669B">
        <w:rPr>
          <w:lang w:val="en-GB"/>
        </w:rPr>
        <w:t>. T</w:t>
      </w:r>
      <w:r>
        <w:rPr>
          <w:lang w:val="en-GB"/>
        </w:rPr>
        <w:t>he intermediary will</w:t>
      </w:r>
      <w:r w:rsidR="00CD669B">
        <w:rPr>
          <w:lang w:val="en-GB"/>
        </w:rPr>
        <w:t xml:space="preserve"> provide its account at the executing party and will</w:t>
      </w:r>
      <w:r>
        <w:rPr>
          <w:lang w:val="en-GB"/>
        </w:rPr>
        <w:t xml:space="preserve"> need to replace the instructing party’s linkage </w:t>
      </w:r>
      <w:r w:rsidR="00CD669B">
        <w:rPr>
          <w:lang w:val="en-GB"/>
        </w:rPr>
        <w:t>information</w:t>
      </w:r>
      <w:r>
        <w:rPr>
          <w:lang w:val="en-GB"/>
        </w:rPr>
        <w:t xml:space="preserve"> by its own linkage </w:t>
      </w:r>
      <w:r w:rsidR="00CD669B">
        <w:rPr>
          <w:lang w:val="en-GB"/>
        </w:rPr>
        <w:t>information</w:t>
      </w:r>
      <w:r>
        <w:rPr>
          <w:lang w:val="en-GB"/>
        </w:rPr>
        <w:t>.</w:t>
      </w:r>
    </w:p>
    <w:p w:rsidR="00323526" w:rsidRDefault="00323526" w:rsidP="00323526">
      <w:pPr>
        <w:pStyle w:val="Heading4"/>
      </w:pPr>
      <w:bookmarkStart w:id="18" w:name="_Toc287015391"/>
      <w:r>
        <w:t>Beyond the executing party</w:t>
      </w:r>
      <w:bookmarkEnd w:id="18"/>
    </w:p>
    <w:p w:rsidR="00323526" w:rsidRDefault="00323526" w:rsidP="000409C7">
      <w:pPr>
        <w:shd w:val="clear" w:color="auto" w:fill="D9D9D9"/>
        <w:rPr>
          <w:lang w:val="en-GB"/>
        </w:rPr>
      </w:pPr>
      <w:r>
        <w:rPr>
          <w:lang w:val="en-GB"/>
        </w:rPr>
        <w:t xml:space="preserve">See </w:t>
      </w:r>
      <w:r w:rsidR="00894B95">
        <w:fldChar w:fldCharType="begin"/>
      </w:r>
      <w:r w:rsidR="00BC5AF8">
        <w:instrText xml:space="preserve"> REF _Ref111272705 \w \h  \* MERGEFORMAT </w:instrText>
      </w:r>
      <w:r w:rsidR="00894B95">
        <w:fldChar w:fldCharType="separate"/>
      </w:r>
      <w:proofErr w:type="spellStart"/>
      <w:r w:rsidR="00F24B0F">
        <w:rPr>
          <w:lang w:val="en-GB"/>
        </w:rPr>
        <w:t>VI.A.b</w:t>
      </w:r>
      <w:proofErr w:type="spellEnd"/>
      <w:r w:rsidR="00F24B0F">
        <w:rPr>
          <w:lang w:val="en-GB"/>
        </w:rPr>
        <w:t xml:space="preserve">. </w:t>
      </w:r>
      <w:r w:rsidR="00894B95">
        <w:fldChar w:fldCharType="end"/>
      </w:r>
    </w:p>
    <w:p w:rsidR="00323526" w:rsidRDefault="00323526" w:rsidP="00323526">
      <w:pPr>
        <w:pStyle w:val="Heading3"/>
      </w:pPr>
      <w:bookmarkStart w:id="19" w:name="_Toc287015392"/>
      <w:r>
        <w:t>Confirmations</w:t>
      </w:r>
      <w:bookmarkEnd w:id="19"/>
    </w:p>
    <w:p w:rsidR="000409C7" w:rsidRPr="000409C7" w:rsidRDefault="000409C7" w:rsidP="0055435F">
      <w:pPr>
        <w:pStyle w:val="Heading4"/>
        <w:numPr>
          <w:ilvl w:val="3"/>
          <w:numId w:val="13"/>
        </w:numPr>
      </w:pPr>
      <w:bookmarkStart w:id="20" w:name="_Toc287015393"/>
      <w:r>
        <w:t>From the pair-off executing party to the intermediary</w:t>
      </w:r>
      <w:bookmarkEnd w:id="20"/>
    </w:p>
    <w:p w:rsidR="00323526" w:rsidRDefault="00323526" w:rsidP="00662141">
      <w:pPr>
        <w:numPr>
          <w:ilvl w:val="0"/>
          <w:numId w:val="10"/>
        </w:numPr>
        <w:shd w:val="clear" w:color="auto" w:fill="E0E0E0"/>
      </w:pPr>
      <w:r w:rsidRPr="00323526">
        <w:t xml:space="preserve">Following the pair-off process - after cancellation of the pending instructions on the market and after the receipt or delivery of the cash difference - the </w:t>
      </w:r>
      <w:r>
        <w:t>pair-off executing party</w:t>
      </w:r>
      <w:r w:rsidRPr="00323526">
        <w:t xml:space="preserve"> will confirm the pair-off by releasing to the </w:t>
      </w:r>
      <w:r>
        <w:t>intermediary</w:t>
      </w:r>
      <w:r w:rsidRPr="00323526">
        <w:t xml:space="preserve"> one settlement confirmation per instruction having been paired-off.</w:t>
      </w:r>
    </w:p>
    <w:p w:rsidR="000409C7" w:rsidRPr="006F47AD" w:rsidRDefault="000409C7" w:rsidP="00662141">
      <w:pPr>
        <w:numPr>
          <w:ilvl w:val="0"/>
          <w:numId w:val="10"/>
        </w:numPr>
        <w:shd w:val="clear" w:color="auto" w:fill="E0E0E0"/>
        <w:rPr>
          <w:szCs w:val="22"/>
        </w:rPr>
      </w:pPr>
      <w:r w:rsidRPr="006F47AD">
        <w:rPr>
          <w:color w:val="000000"/>
          <w:szCs w:val="22"/>
        </w:rPr>
        <w:t>The pair-off executing party reports the respective debits/credits for each trade on the cash statement MT 950</w:t>
      </w:r>
      <w:r w:rsidR="00551D90" w:rsidRPr="006F47AD">
        <w:rPr>
          <w:color w:val="000000"/>
          <w:szCs w:val="22"/>
        </w:rPr>
        <w:t xml:space="preserve"> in ISO 15022 and </w:t>
      </w:r>
      <w:r w:rsidR="00922248" w:rsidRPr="006F47AD">
        <w:rPr>
          <w:color w:val="000000"/>
          <w:szCs w:val="22"/>
        </w:rPr>
        <w:t>camt.053</w:t>
      </w:r>
      <w:r w:rsidR="00551D90" w:rsidRPr="006F47AD">
        <w:rPr>
          <w:color w:val="000000"/>
          <w:szCs w:val="22"/>
        </w:rPr>
        <w:t xml:space="preserve"> in ISO 20022</w:t>
      </w:r>
      <w:r w:rsidRPr="006F47AD">
        <w:rPr>
          <w:color w:val="000000"/>
          <w:szCs w:val="22"/>
        </w:rPr>
        <w:t>.</w:t>
      </w:r>
    </w:p>
    <w:p w:rsidR="00D8686A" w:rsidRDefault="00D8686A" w:rsidP="00D8686A">
      <w:pPr>
        <w:pStyle w:val="Heading4"/>
        <w:numPr>
          <w:ilvl w:val="3"/>
          <w:numId w:val="13"/>
        </w:numPr>
      </w:pPr>
      <w:bookmarkStart w:id="21" w:name="_Toc287015394"/>
      <w:r>
        <w:t>From the intermediary to the instructing party</w:t>
      </w:r>
      <w:bookmarkEnd w:id="21"/>
    </w:p>
    <w:p w:rsidR="00323526" w:rsidRDefault="00323526" w:rsidP="00662141">
      <w:pPr>
        <w:numPr>
          <w:ilvl w:val="0"/>
          <w:numId w:val="10"/>
        </w:numPr>
        <w:shd w:val="clear" w:color="auto" w:fill="E0E0E0"/>
      </w:pPr>
      <w:r>
        <w:t>T</w:t>
      </w:r>
      <w:r w:rsidRPr="00323526">
        <w:t xml:space="preserve">he </w:t>
      </w:r>
      <w:r>
        <w:t>intermediary</w:t>
      </w:r>
      <w:r w:rsidRPr="00323526">
        <w:t xml:space="preserve"> </w:t>
      </w:r>
      <w:r>
        <w:t xml:space="preserve">will </w:t>
      </w:r>
      <w:r w:rsidR="00CD669B">
        <w:t>release</w:t>
      </w:r>
      <w:r>
        <w:t xml:space="preserve"> </w:t>
      </w:r>
      <w:r w:rsidR="00CD669B">
        <w:t xml:space="preserve">to the instructing party </w:t>
      </w:r>
      <w:r w:rsidRPr="00323526">
        <w:t>one settlement confirmation per instruction having been paired-off.</w:t>
      </w:r>
    </w:p>
    <w:p w:rsidR="007B51A5" w:rsidRPr="006F47AD" w:rsidRDefault="00D8686A" w:rsidP="007B51A5">
      <w:pPr>
        <w:numPr>
          <w:ilvl w:val="0"/>
          <w:numId w:val="10"/>
        </w:numPr>
        <w:shd w:val="clear" w:color="auto" w:fill="E0E0E0"/>
        <w:rPr>
          <w:szCs w:val="22"/>
        </w:rPr>
      </w:pPr>
      <w:r w:rsidRPr="006F47AD">
        <w:rPr>
          <w:color w:val="000000"/>
          <w:szCs w:val="22"/>
        </w:rPr>
        <w:t>The intermediary reports the respective debits/credits for each trade on the cash statement MT 950</w:t>
      </w:r>
      <w:r w:rsidR="00551D90" w:rsidRPr="006F47AD">
        <w:rPr>
          <w:color w:val="000000"/>
          <w:szCs w:val="22"/>
        </w:rPr>
        <w:t xml:space="preserve"> in ISO 15022 and </w:t>
      </w:r>
      <w:r w:rsidR="00922248" w:rsidRPr="006F47AD">
        <w:rPr>
          <w:color w:val="000000"/>
          <w:szCs w:val="22"/>
        </w:rPr>
        <w:t>camt.053</w:t>
      </w:r>
      <w:r w:rsidR="00551D90" w:rsidRPr="006F47AD">
        <w:rPr>
          <w:color w:val="000000"/>
          <w:szCs w:val="22"/>
        </w:rPr>
        <w:t xml:space="preserve"> in ISO 20022</w:t>
      </w:r>
      <w:r w:rsidRPr="006F47AD">
        <w:rPr>
          <w:color w:val="000000"/>
          <w:szCs w:val="22"/>
        </w:rPr>
        <w:t>.</w:t>
      </w:r>
    </w:p>
    <w:p w:rsidR="00DD63FC" w:rsidRDefault="007B51A5">
      <w:pPr>
        <w:pStyle w:val="Heading1"/>
      </w:pPr>
      <w:r>
        <w:br w:type="page"/>
      </w:r>
      <w:bookmarkStart w:id="22" w:name="_Toc287015395"/>
      <w:r w:rsidR="002220BD">
        <w:lastRenderedPageBreak/>
        <w:t xml:space="preserve">ISO 15022 </w:t>
      </w:r>
      <w:r w:rsidR="009A268F">
        <w:t>i</w:t>
      </w:r>
      <w:r w:rsidR="00DD63FC">
        <w:t>llustrations</w:t>
      </w:r>
      <w:r w:rsidR="00CD669B">
        <w:t xml:space="preserve"> with NO intermediary</w:t>
      </w:r>
      <w:r w:rsidR="00DD63FC">
        <w:t>:</w:t>
      </w:r>
      <w:bookmarkEnd w:id="22"/>
    </w:p>
    <w:p w:rsidR="002220BD" w:rsidRDefault="002220BD" w:rsidP="00080F66">
      <w:pPr>
        <w:pStyle w:val="Heading2"/>
      </w:pPr>
      <w:bookmarkStart w:id="23" w:name="_Toc287015396"/>
      <w:r>
        <w:t>Sequence diagram</w:t>
      </w:r>
      <w:bookmarkEnd w:id="23"/>
    </w:p>
    <w:p w:rsidR="002220BD" w:rsidRDefault="000300B4" w:rsidP="002220BD">
      <w:r>
        <w:rPr>
          <w:noProof/>
          <w:lang w:val="en-GB" w:eastAsia="en-GB"/>
        </w:rPr>
        <w:pict>
          <v:shape id="_x0000_s3518" type="#_x0000_t75" style="position:absolute;left:0;text-align:left;margin-left:30.3pt;margin-top:7.9pt;width:42.3pt;height:45pt;z-index:251808256" strokecolor="gray">
            <v:imagedata r:id="rId11" r:pict="rId15" o:title="bank"/>
          </v:shape>
        </w:pict>
      </w:r>
      <w:r>
        <w:rPr>
          <w:noProof/>
          <w:lang w:val="en-GB" w:eastAsia="en-GB"/>
        </w:rPr>
        <w:pict>
          <v:shape id="_x0000_s3517" type="#_x0000_t75" style="position:absolute;left:0;text-align:left;margin-left:363.25pt;margin-top:3.2pt;width:43.2pt;height:45.95pt;z-index:251807232">
            <v:imagedata r:id="rId13" r:pict="rId16" o:title="Cantral-depositary"/>
          </v:shape>
        </w:pict>
      </w:r>
    </w:p>
    <w:p w:rsidR="002220BD" w:rsidRDefault="002220BD" w:rsidP="002220BD"/>
    <w:p w:rsidR="002220BD" w:rsidRDefault="00894B95" w:rsidP="002220BD">
      <w:r w:rsidRPr="00894B95">
        <w:rPr>
          <w:noProof/>
        </w:rPr>
        <w:pict>
          <v:shape id="_x0000_s3479" type="#_x0000_t202" style="position:absolute;left:0;text-align:left;margin-left:9pt;margin-top:17.85pt;width:106.25pt;height:22.5pt;z-index:251782656" filled="f" stroked="f">
            <v:textbox style="mso-next-textbox:#_x0000_s3479">
              <w:txbxContent>
                <w:p w:rsidR="008920B0" w:rsidRDefault="008920B0" w:rsidP="002220BD">
                  <w:r>
                    <w:t>Instructing Party</w:t>
                  </w:r>
                </w:p>
              </w:txbxContent>
            </v:textbox>
          </v:shape>
        </w:pict>
      </w:r>
    </w:p>
    <w:p w:rsidR="002220BD" w:rsidRDefault="00894B95" w:rsidP="002220BD">
      <w:r w:rsidRPr="00894B95">
        <w:rPr>
          <w:noProof/>
        </w:rPr>
        <w:pict>
          <v:shape id="_x0000_s3471" type="#_x0000_t202" style="position:absolute;left:0;text-align:left;margin-left:124.35pt;margin-top:11.9pt;width:225.3pt;height:16.9pt;z-index:251776512" filled="f" stroked="f">
            <v:textbox style="mso-next-textbox:#_x0000_s3471">
              <w:txbxContent>
                <w:p w:rsidR="008920B0" w:rsidRPr="00E0167A" w:rsidRDefault="008920B0" w:rsidP="00E60171">
                  <w:pPr>
                    <w:ind w:left="720" w:firstLine="720"/>
                    <w:rPr>
                      <w:color w:val="008000"/>
                    </w:rPr>
                  </w:pPr>
                  <w:r>
                    <w:rPr>
                      <w:color w:val="008000"/>
                    </w:rPr>
                    <w:t>MT540 - 543</w:t>
                  </w:r>
                </w:p>
              </w:txbxContent>
            </v:textbox>
          </v:shape>
        </w:pict>
      </w:r>
      <w:r w:rsidRPr="00894B95">
        <w:rPr>
          <w:noProof/>
        </w:rPr>
        <w:pict>
          <v:shape id="_x0000_s3481" type="#_x0000_t202" style="position:absolute;left:0;text-align:left;margin-left:315pt;margin-top:1.8pt;width:2in;height:27pt;z-index:251784704" filled="f" stroked="f">
            <v:textbox style="mso-next-textbox:#_x0000_s3481">
              <w:txbxContent>
                <w:p w:rsidR="008920B0" w:rsidRDefault="008920B0" w:rsidP="002220BD">
                  <w:pPr>
                    <w:jc w:val="center"/>
                  </w:pPr>
                  <w:r>
                    <w:t>Executing/Servicing Party</w:t>
                  </w:r>
                </w:p>
              </w:txbxContent>
            </v:textbox>
          </v:shape>
        </w:pict>
      </w:r>
      <w:r w:rsidRPr="00894B95">
        <w:rPr>
          <w:noProof/>
        </w:rPr>
        <w:pict>
          <v:line id="_x0000_s3469" style="position:absolute;left:0;text-align:left;z-index:251774464" from="387pt,18.85pt" to="387pt,162.85pt" strokeweight="2pt">
            <v:stroke dashstyle="dash"/>
          </v:line>
        </w:pict>
      </w:r>
    </w:p>
    <w:p w:rsidR="002220BD" w:rsidRDefault="00894B95" w:rsidP="002220BD">
      <w:r w:rsidRPr="00894B95">
        <w:rPr>
          <w:noProof/>
        </w:rPr>
        <w:pict>
          <v:group id="_x0000_s3472" style="position:absolute;left:0;text-align:left;margin-left:62.55pt;margin-top:13.15pt;width:315pt;height:18pt;z-index:251777536" coordorigin="2493,2704" coordsize="6300,360">
            <v:line id="_x0000_s3473" style="position:absolute" from="2493,3064" to="8793,3064">
              <v:stroke dashstyle="dash" startarrow="classic" startarrowwidth="wide" startarrowlength="long" endarrowwidth="wide" endarrowlength="long"/>
            </v:line>
            <v:shape id="_x0000_s3474" type="#_x0000_t202" style="position:absolute;left:3953;top:2704;width:4812;height:360" filled="f" stroked="f">
              <v:textbox style="mso-next-textbox:#_x0000_s3474">
                <w:txbxContent>
                  <w:p w:rsidR="008920B0" w:rsidRPr="00726765" w:rsidRDefault="008920B0" w:rsidP="00E60171">
                    <w:pPr>
                      <w:ind w:left="720"/>
                      <w:rPr>
                        <w:szCs w:val="24"/>
                      </w:rPr>
                    </w:pPr>
                    <w:r>
                      <w:rPr>
                        <w:szCs w:val="24"/>
                      </w:rPr>
                      <w:t xml:space="preserve">       MT548</w:t>
                    </w:r>
                  </w:p>
                  <w:p w:rsidR="008920B0" w:rsidRPr="00726765" w:rsidRDefault="008920B0" w:rsidP="002220BD">
                    <w:pPr>
                      <w:rPr>
                        <w:szCs w:val="24"/>
                      </w:rPr>
                    </w:pPr>
                  </w:p>
                </w:txbxContent>
              </v:textbox>
            </v:shape>
          </v:group>
        </w:pict>
      </w:r>
      <w:r w:rsidRPr="00894B95">
        <w:rPr>
          <w:noProof/>
        </w:rPr>
        <w:pict>
          <v:line id="_x0000_s3470" style="position:absolute;left:0;text-align:left;z-index:251775488" from="63pt,13.15pt" to="378.75pt,13.15pt" strokecolor="green" strokeweight="1pt">
            <v:stroke endarrow="classic" endarrowwidth="wide" endarrowlength="long"/>
          </v:line>
        </w:pict>
      </w:r>
      <w:r w:rsidRPr="00894B95">
        <w:rPr>
          <w:noProof/>
        </w:rPr>
        <w:pict>
          <v:line id="_x0000_s3468" style="position:absolute;left:0;text-align:left;z-index:251773440" from="54pt,7.05pt" to="54.1pt,142.05pt" strokeweight="2pt">
            <v:stroke dashstyle="dash"/>
          </v:line>
        </w:pict>
      </w:r>
    </w:p>
    <w:p w:rsidR="002220BD" w:rsidRDefault="002220BD" w:rsidP="002220BD"/>
    <w:p w:rsidR="002220BD" w:rsidRDefault="00894B95" w:rsidP="002220BD">
      <w:r w:rsidRPr="00894B95">
        <w:rPr>
          <w:noProof/>
        </w:rPr>
        <w:pict>
          <v:shape id="_x0000_s3476" type="#_x0000_t202" style="position:absolute;left:0;text-align:left;margin-left:124.35pt;margin-top:4.5pt;width:234pt;height:17.2pt;z-index:251779584" filled="f" stroked="f">
            <v:textbox style="mso-next-textbox:#_x0000_s3476">
              <w:txbxContent>
                <w:p w:rsidR="008920B0" w:rsidRPr="00726765" w:rsidRDefault="008920B0" w:rsidP="00E60171">
                  <w:pPr>
                    <w:ind w:left="720" w:firstLine="720"/>
                    <w:rPr>
                      <w:szCs w:val="24"/>
                    </w:rPr>
                  </w:pPr>
                  <w:r>
                    <w:rPr>
                      <w:szCs w:val="24"/>
                    </w:rPr>
                    <w:t>MT548</w:t>
                  </w:r>
                </w:p>
                <w:p w:rsidR="008920B0" w:rsidRPr="00726765" w:rsidRDefault="008920B0" w:rsidP="002220BD"/>
              </w:txbxContent>
            </v:textbox>
          </v:shape>
        </w:pict>
      </w:r>
    </w:p>
    <w:p w:rsidR="002220BD" w:rsidRDefault="00894B95" w:rsidP="002220BD">
      <w:r w:rsidRPr="00894B95">
        <w:rPr>
          <w:noProof/>
        </w:rPr>
        <w:pict>
          <v:line id="_x0000_s3475" style="position:absolute;left:0;text-align:left;z-index:251778560" from="61.6pt,5.95pt" to="377.35pt,6.05pt">
            <v:stroke dashstyle="dash" startarrow="classic" startarrowwidth="wide" startarrowlength="long" endarrowwidth="wide" endarrowlength="long"/>
          </v:line>
        </w:pict>
      </w:r>
      <w:r w:rsidRPr="00894B95">
        <w:rPr>
          <w:noProof/>
        </w:rPr>
        <w:pict>
          <v:group id="_x0000_s3482" style="position:absolute;left:0;text-align:left;margin-left:63pt;margin-top:11.45pt;width:328.55pt;height:20.6pt;z-index:251785728" coordorigin="2493,3732" coordsize="6571,412">
            <v:line id="_x0000_s3483" style="position:absolute" from="2493,4144" to="8793,4144" strokecolor="green" strokeweight="1pt">
              <v:stroke endarrow="classic" endarrowwidth="wide" endarrowlength="long"/>
            </v:line>
            <v:shape id="_x0000_s3484" type="#_x0000_t202" style="position:absolute;left:4032;top:3732;width:5032;height:360" filled="f" stroked="f">
              <v:textbox style="mso-next-textbox:#_x0000_s3484">
                <w:txbxContent>
                  <w:p w:rsidR="008920B0" w:rsidRPr="00E60171" w:rsidRDefault="008920B0" w:rsidP="00E60171">
                    <w:pPr>
                      <w:ind w:firstLine="720"/>
                      <w:rPr>
                        <w:lang w:val="fr-BE"/>
                      </w:rPr>
                    </w:pPr>
                    <w:r>
                      <w:rPr>
                        <w:lang w:val="fr-BE"/>
                      </w:rPr>
                      <w:t>MT540 – 543 (PAIR)</w:t>
                    </w:r>
                  </w:p>
                </w:txbxContent>
              </v:textbox>
            </v:shape>
          </v:group>
        </w:pict>
      </w:r>
    </w:p>
    <w:p w:rsidR="002220BD" w:rsidRDefault="002220BD" w:rsidP="002220BD"/>
    <w:p w:rsidR="002220BD" w:rsidRDefault="00894B95" w:rsidP="002220BD">
      <w:r w:rsidRPr="00894B95">
        <w:rPr>
          <w:noProof/>
        </w:rPr>
        <w:pict>
          <v:group id="_x0000_s3485" style="position:absolute;left:0;text-align:left;margin-left:60.2pt;margin-top:5.1pt;width:317.15pt;height:21.75pt;z-index:251786752" coordorigin="2475,4092" coordsize="6318,412">
            <v:line id="_x0000_s3486" style="position:absolute" from="2475,4452" to="8793,4504">
              <v:stroke dashstyle="dash" startarrow="classic" startarrowwidth="wide" startarrowlength="long" endarrowwidth="wide" endarrowlength="long"/>
            </v:line>
            <v:shape id="_x0000_s3487" type="#_x0000_t202" style="position:absolute;left:3899;top:4092;width:4692;height:360" filled="f" stroked="f">
              <v:textbox style="mso-next-textbox:#_x0000_s3487">
                <w:txbxContent>
                  <w:p w:rsidR="008920B0" w:rsidRPr="00726765" w:rsidRDefault="008920B0" w:rsidP="00E60171">
                    <w:pPr>
                      <w:ind w:left="720" w:firstLine="720"/>
                      <w:rPr>
                        <w:szCs w:val="24"/>
                      </w:rPr>
                    </w:pPr>
                    <w:r>
                      <w:rPr>
                        <w:szCs w:val="24"/>
                      </w:rPr>
                      <w:t>MT548</w:t>
                    </w:r>
                  </w:p>
                  <w:p w:rsidR="008920B0" w:rsidRPr="00726765" w:rsidRDefault="008920B0" w:rsidP="002220BD"/>
                </w:txbxContent>
              </v:textbox>
            </v:shape>
          </v:group>
        </w:pict>
      </w:r>
    </w:p>
    <w:p w:rsidR="002220BD" w:rsidRDefault="002220BD" w:rsidP="002220BD"/>
    <w:p w:rsidR="002220BD" w:rsidRDefault="00894B95" w:rsidP="002220BD">
      <w:r w:rsidRPr="00894B95">
        <w:rPr>
          <w:noProof/>
        </w:rPr>
        <w:pict>
          <v:shape id="_x0000_s3478" type="#_x0000_t202" style="position:absolute;left:0;text-align:left;margin-left:1in;margin-top:-.45pt;width:298pt;height:27pt;z-index:251781632" filled="f" stroked="f">
            <v:textbox style="mso-next-textbox:#_x0000_s3478">
              <w:txbxContent>
                <w:p w:rsidR="008920B0" w:rsidRPr="00726765" w:rsidRDefault="008920B0" w:rsidP="002220BD">
                  <w:pPr>
                    <w:jc w:val="center"/>
                    <w:rPr>
                      <w:i/>
                      <w:color w:val="008000"/>
                    </w:rPr>
                  </w:pPr>
                  <w:r w:rsidRPr="00726765">
                    <w:rPr>
                      <w:i/>
                      <w:color w:val="008000"/>
                    </w:rPr>
                    <w:t>See Payment messages</w:t>
                  </w:r>
                </w:p>
              </w:txbxContent>
            </v:textbox>
          </v:shape>
        </w:pict>
      </w:r>
    </w:p>
    <w:p w:rsidR="002220BD" w:rsidRDefault="00894B95" w:rsidP="002220BD">
      <w:r w:rsidRPr="00894B95">
        <w:rPr>
          <w:noProof/>
        </w:rPr>
        <w:pict>
          <v:line id="_x0000_s3477" style="position:absolute;left:0;text-align:left;z-index:251780608" from="63pt,1.3pt" to="378.75pt,1.35pt" strokecolor="green">
            <v:stroke startarrow="classic" startarrowwidth="wide" startarrowlength="long" endarrowwidth="wide" endarrowlength="long"/>
          </v:line>
        </w:pict>
      </w:r>
    </w:p>
    <w:p w:rsidR="00CD669B" w:rsidRPr="00CD669B" w:rsidRDefault="00CD669B" w:rsidP="00CD669B">
      <w:pPr>
        <w:pStyle w:val="Heading2"/>
        <w:ind w:left="0" w:firstLine="0"/>
      </w:pPr>
      <w:bookmarkStart w:id="24" w:name="_Toc287015397"/>
      <w:r>
        <w:t>Instructions</w:t>
      </w:r>
      <w:bookmarkEnd w:id="24"/>
    </w:p>
    <w:p w:rsidR="00DD63FC" w:rsidRDefault="00DD63FC" w:rsidP="00A86869">
      <w:pPr>
        <w:pStyle w:val="Heading3"/>
        <w:numPr>
          <w:ilvl w:val="2"/>
          <w:numId w:val="15"/>
        </w:numPr>
      </w:pPr>
      <w:bookmarkStart w:id="25" w:name="_Toc287015398"/>
      <w:r>
        <w:t>One delivery instruction paired-off with one receipt instruction</w:t>
      </w:r>
      <w:bookmarkStart w:id="26" w:name="All"/>
      <w:bookmarkEnd w:id="25"/>
      <w:bookmarkEnd w:id="26"/>
    </w:p>
    <w:p w:rsidR="00DD63FC" w:rsidRDefault="00894B95">
      <w:pPr>
        <w:pStyle w:val="BlockText"/>
      </w:pPr>
      <w:r w:rsidRPr="00894B95">
        <w:rPr>
          <w:noProof/>
        </w:rPr>
        <w:pict>
          <v:shape id="_x0000_s1633" type="#_x0000_t202" style="position:absolute;left:0;text-align:left;margin-left:12.25pt;margin-top:11.55pt;width:135pt;height:45pt;z-index:251531776" fillcolor="#cff">
            <v:textbox style="mso-next-textbox:#_x0000_s1633">
              <w:txbxContent>
                <w:p w:rsidR="008920B0" w:rsidRDefault="008920B0" w:rsidP="00CD669B">
                  <w:pPr>
                    <w:jc w:val="center"/>
                    <w:rPr>
                      <w:sz w:val="28"/>
                    </w:rPr>
                  </w:pPr>
                  <w:r>
                    <w:rPr>
                      <w:sz w:val="28"/>
                    </w:rPr>
                    <w:t>SELLER</w:t>
                  </w:r>
                </w:p>
                <w:p w:rsidR="008920B0" w:rsidRDefault="008920B0">
                  <w:pPr>
                    <w:jc w:val="center"/>
                    <w:rPr>
                      <w:sz w:val="24"/>
                    </w:rPr>
                  </w:pPr>
                  <w:r>
                    <w:rPr>
                      <w:sz w:val="24"/>
                    </w:rPr>
                    <w:t xml:space="preserve">AAAAGB22 </w:t>
                  </w:r>
                </w:p>
              </w:txbxContent>
            </v:textbox>
          </v:shape>
        </w:pict>
      </w:r>
      <w:r w:rsidRPr="00894B95">
        <w:rPr>
          <w:noProof/>
        </w:rPr>
        <w:pict>
          <v:shape id="_x0000_s1702" type="#_x0000_t202" style="position:absolute;left:0;text-align:left;margin-left:305.65pt;margin-top:13.35pt;width:129.6pt;height:43.2pt;z-index:251537920" fillcolor="silver" strokecolor="silver">
            <v:textbox style="mso-next-textbox:#_x0000_s1702">
              <w:txbxContent>
                <w:p w:rsidR="008920B0" w:rsidRDefault="008920B0">
                  <w:pPr>
                    <w:jc w:val="center"/>
                    <w:rPr>
                      <w:color w:val="808080"/>
                      <w:sz w:val="28"/>
                    </w:rPr>
                  </w:pPr>
                  <w:r>
                    <w:rPr>
                      <w:color w:val="808080"/>
                      <w:sz w:val="28"/>
                    </w:rPr>
                    <w:t>BUYER</w:t>
                  </w:r>
                </w:p>
                <w:p w:rsidR="008920B0" w:rsidRDefault="008920B0">
                  <w:pPr>
                    <w:jc w:val="center"/>
                    <w:rPr>
                      <w:sz w:val="24"/>
                    </w:rPr>
                  </w:pPr>
                  <w:r>
                    <w:rPr>
                      <w:color w:val="808080"/>
                      <w:sz w:val="24"/>
                    </w:rPr>
                    <w:t>XXXXGB22</w:t>
                  </w:r>
                  <w:r>
                    <w:rPr>
                      <w:sz w:val="24"/>
                    </w:rPr>
                    <w:t xml:space="preserve"> </w:t>
                  </w:r>
                </w:p>
              </w:txbxContent>
            </v:textbox>
          </v:shape>
        </w:pict>
      </w:r>
    </w:p>
    <w:p w:rsidR="00DD63FC" w:rsidRDefault="00CD669B" w:rsidP="00CD669B">
      <w:pPr>
        <w:pStyle w:val="BlockText"/>
        <w:tabs>
          <w:tab w:val="left" w:pos="3570"/>
        </w:tabs>
      </w:pPr>
      <w:r>
        <w:tab/>
      </w:r>
    </w:p>
    <w:p w:rsidR="00DD63FC" w:rsidRDefault="00DD63FC">
      <w:pPr>
        <w:pStyle w:val="BlockText"/>
      </w:pPr>
    </w:p>
    <w:p w:rsidR="00DD63FC" w:rsidRDefault="00894B95">
      <w:pPr>
        <w:pStyle w:val="BlockText"/>
      </w:pPr>
      <w:r w:rsidRPr="00894B95">
        <w:rPr>
          <w:noProof/>
        </w:rPr>
        <w:pict>
          <v:line id="_x0000_s1742" style="position:absolute;left:0;text-align:left;z-index:251529728" from="120.25pt,9.6pt" to="120.25pt,108.6pt">
            <v:stroke endarrow="block"/>
          </v:line>
        </w:pict>
      </w:r>
      <w:r w:rsidRPr="00894B95">
        <w:rPr>
          <w:noProof/>
        </w:rPr>
        <w:pict>
          <v:line id="_x0000_s1629" style="position:absolute;left:0;text-align:left;flip:x;z-index:251530752" from="39.25pt,9.6pt" to="39.25pt,108.6pt" o:allowincell="f">
            <v:stroke endarrow="block"/>
          </v:line>
        </w:pict>
      </w:r>
      <w:r w:rsidRPr="00894B95">
        <w:rPr>
          <w:noProof/>
        </w:rPr>
        <w:pict>
          <v:line id="_x0000_s1744" style="position:absolute;left:0;text-align:left;z-index:251542016" from="417.25pt,9.6pt" to="417.25pt,108.6pt" strokecolor="silver">
            <v:stroke endarrow="block"/>
          </v:line>
        </w:pict>
      </w:r>
      <w:r w:rsidRPr="00894B95">
        <w:rPr>
          <w:noProof/>
        </w:rPr>
        <w:pict>
          <v:line id="_x0000_s1700" style="position:absolute;left:0;text-align:left;z-index:251535872" from="336.25pt,9.6pt" to="336.25pt,108.6pt" strokecolor="silver">
            <v:stroke endarrow="block"/>
          </v:line>
        </w:pict>
      </w:r>
    </w:p>
    <w:p w:rsidR="00DD63FC" w:rsidRDefault="00DD63FC">
      <w:pPr>
        <w:pStyle w:val="BlockText"/>
      </w:pPr>
    </w:p>
    <w:p w:rsidR="00DD63FC" w:rsidRDefault="00894B95">
      <w:pPr>
        <w:pStyle w:val="BlockText"/>
      </w:pPr>
      <w:r w:rsidRPr="00894B95">
        <w:rPr>
          <w:noProof/>
        </w:rPr>
        <w:pict>
          <v:shape id="_x0000_s1637" type="#_x0000_t202" style="position:absolute;left:0;text-align:left;margin-left:3.25pt;margin-top:13.65pt;width:64.8pt;height:21.6pt;z-index:251532800">
            <v:textbox style="mso-next-textbox:#_x0000_s1637">
              <w:txbxContent>
                <w:p w:rsidR="008920B0" w:rsidRDefault="008920B0">
                  <w:pPr>
                    <w:pStyle w:val="BodyText3"/>
                    <w:spacing w:before="0"/>
                    <w:jc w:val="center"/>
                    <w:rPr>
                      <w:rFonts w:eastAsia="Times New Roman"/>
                      <w:lang w:val="en-US"/>
                    </w:rPr>
                  </w:pPr>
                  <w:r>
                    <w:rPr>
                      <w:rFonts w:eastAsia="Times New Roman"/>
                      <w:lang w:val="en-US"/>
                    </w:rPr>
                    <w:t>MT 543</w:t>
                  </w:r>
                </w:p>
              </w:txbxContent>
            </v:textbox>
          </v:shape>
        </w:pict>
      </w:r>
      <w:r w:rsidRPr="00894B95">
        <w:rPr>
          <w:noProof/>
        </w:rPr>
        <w:pict>
          <v:shape id="_x0000_s1743" type="#_x0000_t202" style="position:absolute;left:0;text-align:left;margin-left:75.25pt;margin-top:13.8pt;width:100.8pt;height:21.6pt;z-index:251540992">
            <v:textbox style="mso-next-textbox:#_x0000_s1743">
              <w:txbxContent>
                <w:p w:rsidR="008920B0" w:rsidRDefault="008920B0">
                  <w:pPr>
                    <w:pStyle w:val="BodyText3"/>
                    <w:spacing w:before="0"/>
                    <w:jc w:val="center"/>
                    <w:rPr>
                      <w:rFonts w:eastAsia="Times New Roman"/>
                      <w:lang w:val="en-US"/>
                    </w:rPr>
                  </w:pPr>
                  <w:r>
                    <w:rPr>
                      <w:rFonts w:eastAsia="Times New Roman"/>
                      <w:lang w:val="en-US"/>
                    </w:rPr>
                    <w:t>MT 541 (PAIR)</w:t>
                  </w:r>
                </w:p>
              </w:txbxContent>
            </v:textbox>
          </v:shape>
        </w:pict>
      </w:r>
      <w:r w:rsidRPr="00894B95">
        <w:rPr>
          <w:noProof/>
        </w:rPr>
        <w:pict>
          <v:shape id="_x0000_s1745" type="#_x0000_t202" style="position:absolute;left:0;text-align:left;margin-left:363.25pt;margin-top:14.3pt;width:100.8pt;height:21.6pt;z-index:251543040" strokecolor="silver">
            <v:textbox style="mso-next-textbox:#_x0000_s1745">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 (PAIR)</w:t>
                  </w:r>
                </w:p>
              </w:txbxContent>
            </v:textbox>
          </v:shape>
        </w:pict>
      </w:r>
      <w:r w:rsidRPr="00894B95">
        <w:rPr>
          <w:noProof/>
        </w:rPr>
        <w:pict>
          <v:shape id="_x0000_s1704" type="#_x0000_t202" style="position:absolute;left:0;text-align:left;margin-left:296.95pt;margin-top:14.3pt;width:64.8pt;height:21.6pt;z-index:251539968" strokecolor="silver">
            <v:textbox style="mso-next-textbox:#_x0000_s1704">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p>
    <w:p w:rsidR="00DD63FC" w:rsidRDefault="00DD63FC">
      <w:pPr>
        <w:pStyle w:val="BlockText"/>
      </w:pPr>
    </w:p>
    <w:p w:rsidR="00DD63FC" w:rsidRDefault="00DD63FC">
      <w:pPr>
        <w:pStyle w:val="BlockText"/>
      </w:pPr>
    </w:p>
    <w:p w:rsidR="00DD63FC" w:rsidRDefault="00DD63FC">
      <w:pPr>
        <w:pStyle w:val="BlockText"/>
      </w:pPr>
    </w:p>
    <w:p w:rsidR="00DD63FC" w:rsidRDefault="00894B95">
      <w:pPr>
        <w:pStyle w:val="BlockText"/>
      </w:pPr>
      <w:r w:rsidRPr="00894B95">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701" type="#_x0000_t8" style="position:absolute;left:0;text-align:left;margin-left:268.3pt;margin-top:18.05pt;width:193.05pt;height:36pt;z-index:251536896" fillcolor="silver" strokecolor="silver"/>
        </w:pict>
      </w:r>
      <w:r w:rsidRPr="00894B95">
        <w:rPr>
          <w:noProof/>
        </w:rPr>
        <w:pict>
          <v:shape id="_x0000_s1635" type="#_x0000_t202" style="position:absolute;left:0;text-align:left;margin-left:1.45pt;margin-top:14.7pt;width:167.85pt;height:42.6pt;z-index:251713024" filled="f" stroked="f">
            <v:textbox style="mso-next-textbox:#_x0000_s1635">
              <w:txbxContent>
                <w:p w:rsidR="008920B0" w:rsidRDefault="008920B0">
                  <w:pPr>
                    <w:jc w:val="center"/>
                    <w:rPr>
                      <w:sz w:val="28"/>
                    </w:rPr>
                  </w:pPr>
                  <w:r>
                    <w:rPr>
                      <w:sz w:val="28"/>
                    </w:rPr>
                    <w:t>EXECUTING PARTY</w:t>
                  </w:r>
                </w:p>
                <w:p w:rsidR="008920B0" w:rsidRDefault="008920B0">
                  <w:pPr>
                    <w:jc w:val="center"/>
                    <w:rPr>
                      <w:sz w:val="24"/>
                    </w:rPr>
                  </w:pPr>
                  <w:r>
                    <w:rPr>
                      <w:sz w:val="24"/>
                    </w:rPr>
                    <w:t>SUBCXX12</w:t>
                  </w:r>
                </w:p>
                <w:p w:rsidR="008920B0" w:rsidRDefault="008920B0">
                  <w:pPr>
                    <w:jc w:val="center"/>
                    <w:rPr>
                      <w:sz w:val="28"/>
                    </w:rPr>
                  </w:pPr>
                </w:p>
              </w:txbxContent>
            </v:textbox>
          </v:shape>
        </w:pict>
      </w:r>
      <w:r w:rsidRPr="00894B95">
        <w:rPr>
          <w:noProof/>
        </w:rPr>
        <w:pict>
          <v:shape id="_x0000_s1844" type="#_x0000_t202" style="position:absolute;left:0;text-align:left;margin-left:5.05pt;margin-top:61.65pt;width:64.8pt;height:21.6pt;z-index:251544064" strokecolor="#969696">
            <v:textbox style="mso-next-textbox:#_x0000_s1844">
              <w:txbxContent>
                <w:p w:rsidR="008920B0" w:rsidRDefault="008920B0">
                  <w:pPr>
                    <w:pStyle w:val="BodyText3"/>
                    <w:spacing w:before="0"/>
                    <w:jc w:val="center"/>
                    <w:rPr>
                      <w:rFonts w:eastAsia="Times New Roman"/>
                      <w:color w:val="808080"/>
                      <w:lang w:val="en-US"/>
                    </w:rPr>
                  </w:pPr>
                  <w:r>
                    <w:rPr>
                      <w:rFonts w:eastAsia="Times New Roman"/>
                      <w:color w:val="808080"/>
                      <w:lang w:val="en-US"/>
                    </w:rPr>
                    <w:t>MT 543</w:t>
                  </w:r>
                </w:p>
              </w:txbxContent>
            </v:textbox>
          </v:shape>
        </w:pict>
      </w:r>
      <w:r w:rsidRPr="00894B95">
        <w:rPr>
          <w:noProof/>
        </w:rPr>
        <w:pict>
          <v:shape id="_x0000_s1846" type="#_x0000_t202" style="position:absolute;left:0;text-align:left;margin-left:77.05pt;margin-top:61.65pt;width:115.2pt;height:21.6pt;z-index:251546112" strokecolor="#969696">
            <v:textbox style="mso-next-textbox:#_x0000_s1846">
              <w:txbxContent>
                <w:p w:rsidR="008920B0" w:rsidRDefault="008920B0">
                  <w:pPr>
                    <w:pStyle w:val="BodyText3"/>
                    <w:spacing w:before="0"/>
                    <w:jc w:val="center"/>
                    <w:rPr>
                      <w:rFonts w:eastAsia="Times New Roman"/>
                      <w:color w:val="808080"/>
                      <w:lang w:val="en-US"/>
                    </w:rPr>
                  </w:pPr>
                  <w:r>
                    <w:rPr>
                      <w:rFonts w:eastAsia="Times New Roman"/>
                      <w:color w:val="808080"/>
                      <w:lang w:val="en-US"/>
                    </w:rPr>
                    <w:t>MT 543 (CANC)</w:t>
                  </w:r>
                </w:p>
              </w:txbxContent>
            </v:textbox>
          </v:shape>
        </w:pict>
      </w:r>
      <w:r w:rsidRPr="00894B95">
        <w:rPr>
          <w:noProof/>
        </w:rPr>
        <w:pict>
          <v:shape id="_x0000_s1850" type="#_x0000_t202" style="position:absolute;left:0;text-align:left;margin-left:302.05pt;margin-top:61.65pt;width:64.8pt;height:21.6pt;z-index:251548160" strokecolor="silver">
            <v:textbox style="mso-next-textbox:#_x0000_s1850">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r w:rsidRPr="00894B95">
        <w:rPr>
          <w:noProof/>
        </w:rPr>
        <w:pict>
          <v:line id="_x0000_s1849" style="position:absolute;left:0;text-align:left;z-index:251547136" from="338.05pt,54.45pt" to="338.05pt,97.65pt" strokecolor="silver">
            <v:stroke endarrow="block"/>
          </v:line>
        </w:pict>
      </w:r>
      <w:r w:rsidRPr="00894B95">
        <w:rPr>
          <w:noProof/>
        </w:rPr>
        <w:pict>
          <v:line id="_x0000_s1851" style="position:absolute;left:0;text-align:left;z-index:251549184" from="410.05pt,54.45pt" to="410.05pt,97.65pt" strokecolor="silver">
            <v:stroke endarrow="block"/>
          </v:line>
        </w:pict>
      </w:r>
      <w:r w:rsidRPr="00894B95">
        <w:rPr>
          <w:noProof/>
        </w:rPr>
        <w:pict>
          <v:shape id="_x0000_s1852" type="#_x0000_t202" style="position:absolute;left:0;text-align:left;margin-left:374.05pt;margin-top:61.65pt;width:115.2pt;height:21.6pt;z-index:251550208" strokecolor="silver">
            <v:textbox style="mso-next-textbox:#_x0000_s1852">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 (CANC)</w:t>
                  </w:r>
                </w:p>
              </w:txbxContent>
            </v:textbox>
          </v:shape>
        </w:pict>
      </w:r>
      <w:r w:rsidRPr="00894B95">
        <w:rPr>
          <w:noProof/>
        </w:rPr>
        <w:pict>
          <v:shape id="_x0000_s1630" type="#_x0000_t8" style="position:absolute;left:0;text-align:left;margin-left:-5.75pt;margin-top:17.7pt;width:175.05pt;height:36pt;z-index:251712000" fillcolor="#cf6"/>
        </w:pict>
      </w:r>
    </w:p>
    <w:p w:rsidR="00DD63FC" w:rsidRDefault="00894B95">
      <w:pPr>
        <w:pStyle w:val="BlockText"/>
      </w:pPr>
      <w:r w:rsidRPr="00894B95">
        <w:rPr>
          <w:noProof/>
        </w:rPr>
        <w:pict>
          <v:shape id="_x0000_s3416" type="#_x0000_t202" style="position:absolute;left:0;text-align:left;margin-left:192.25pt;margin-top:11.05pt;width:63pt;height:21.6pt;z-index:251745792" strokecolor="#969696">
            <v:textbox style="mso-next-textbox:#_x0000_s3416">
              <w:txbxContent>
                <w:p w:rsidR="008920B0" w:rsidRPr="00A86869" w:rsidRDefault="008920B0" w:rsidP="00A86869">
                  <w:pPr>
                    <w:pStyle w:val="BodyText3"/>
                    <w:spacing w:before="0"/>
                    <w:jc w:val="center"/>
                    <w:rPr>
                      <w:rFonts w:eastAsia="Times New Roman"/>
                      <w:color w:val="999999"/>
                      <w:lang w:val="en-US"/>
                    </w:rPr>
                  </w:pPr>
                  <w:r w:rsidRPr="00A86869">
                    <w:rPr>
                      <w:rFonts w:eastAsia="Times New Roman"/>
                      <w:color w:val="999999"/>
                      <w:lang w:val="en-US"/>
                    </w:rPr>
                    <w:t>MT 202</w:t>
                  </w:r>
                </w:p>
              </w:txbxContent>
            </v:textbox>
          </v:shape>
        </w:pict>
      </w:r>
      <w:r w:rsidRPr="00894B95">
        <w:rPr>
          <w:noProof/>
        </w:rPr>
        <w:pict>
          <v:line id="_x0000_s3415" style="position:absolute;left:0;text-align:left;z-index:251744768" from="174.25pt,20.05pt" to="282.25pt,20.05pt" strokecolor="#969696"/>
        </w:pict>
      </w:r>
      <w:r w:rsidRPr="00894B95">
        <w:rPr>
          <w:noProof/>
        </w:rPr>
        <w:pict>
          <v:shape id="_x0000_s1703" type="#_x0000_t202" style="position:absolute;left:0;text-align:left;margin-left:275.5pt;margin-top:2.55pt;width:185.85pt;height:42.6pt;z-index:251538944" filled="f" stroked="f">
            <v:textbox style="mso-next-textbox:#_x0000_s1703">
              <w:txbxContent>
                <w:p w:rsidR="008920B0" w:rsidRPr="0049304A" w:rsidRDefault="008920B0" w:rsidP="0049304A">
                  <w:pPr>
                    <w:jc w:val="center"/>
                    <w:rPr>
                      <w:color w:val="808080"/>
                      <w:sz w:val="28"/>
                    </w:rPr>
                  </w:pPr>
                  <w:r>
                    <w:rPr>
                      <w:color w:val="808080"/>
                      <w:sz w:val="28"/>
                    </w:rPr>
                    <w:t>EXECUTING PARTY</w:t>
                  </w:r>
                </w:p>
                <w:p w:rsidR="008920B0" w:rsidRDefault="008920B0">
                  <w:pPr>
                    <w:jc w:val="center"/>
                    <w:rPr>
                      <w:sz w:val="24"/>
                    </w:rPr>
                  </w:pPr>
                  <w:r>
                    <w:rPr>
                      <w:color w:val="808080"/>
                      <w:sz w:val="24"/>
                    </w:rPr>
                    <w:t>SUBCYY34</w:t>
                  </w:r>
                </w:p>
                <w:p w:rsidR="008920B0" w:rsidRDefault="008920B0">
                  <w:pPr>
                    <w:jc w:val="center"/>
                    <w:rPr>
                      <w:sz w:val="28"/>
                    </w:rPr>
                  </w:pPr>
                </w:p>
              </w:txbxContent>
            </v:textbox>
          </v:shape>
        </w:pict>
      </w:r>
    </w:p>
    <w:p w:rsidR="00CD669B" w:rsidRDefault="00CD669B">
      <w:pPr>
        <w:pStyle w:val="BlockText"/>
      </w:pPr>
    </w:p>
    <w:p w:rsidR="00CD669B" w:rsidRDefault="00894B95">
      <w:pPr>
        <w:pStyle w:val="BlockText"/>
      </w:pPr>
      <w:r w:rsidRPr="00894B95">
        <w:rPr>
          <w:noProof/>
        </w:rPr>
        <w:pict>
          <v:line id="_x0000_s1641" style="position:absolute;left:0;text-align:left;flip:x;z-index:251533824" from="48.25pt,3.75pt" to="48.25pt,51.75pt" strokecolor="#969696">
            <v:stroke endarrow="block"/>
          </v:line>
        </w:pict>
      </w:r>
      <w:r w:rsidRPr="00894B95">
        <w:rPr>
          <w:noProof/>
        </w:rPr>
        <w:pict>
          <v:line id="_x0000_s1845" style="position:absolute;left:0;text-align:left;flip:x;z-index:251545088" from="111.25pt,3.75pt" to="111.25pt,51.75pt" strokecolor="#969696">
            <v:stroke endarrow="block"/>
          </v:line>
        </w:pict>
      </w:r>
    </w:p>
    <w:p w:rsidR="00CD669B" w:rsidRDefault="00CD669B">
      <w:pPr>
        <w:pStyle w:val="BlockText"/>
      </w:pPr>
    </w:p>
    <w:p w:rsidR="00CD669B" w:rsidRDefault="00CD669B">
      <w:pPr>
        <w:pStyle w:val="BlockText"/>
      </w:pPr>
    </w:p>
    <w:p w:rsidR="00CD669B" w:rsidRDefault="00894B95">
      <w:pPr>
        <w:pStyle w:val="BlockText"/>
      </w:pPr>
      <w:r w:rsidRPr="00894B95">
        <w:rPr>
          <w:noProof/>
        </w:rPr>
        <w:pict>
          <v:oval id="_x0000_s3161" style="position:absolute;left:0;text-align:left;margin-left:-4.95pt;margin-top:4.8pt;width:486pt;height:51.5pt;z-index:251674112" fillcolor="#cfc" strokecolor="#cfc"/>
        </w:pict>
      </w:r>
    </w:p>
    <w:p w:rsidR="00DD63FC" w:rsidRDefault="00894B95">
      <w:pPr>
        <w:pStyle w:val="BlockText"/>
      </w:pPr>
      <w:r w:rsidRPr="00894B95">
        <w:rPr>
          <w:noProof/>
        </w:rPr>
        <w:pict>
          <v:shape id="_x0000_s3162" type="#_x0000_t202" style="position:absolute;left:0;text-align:left;margin-left:88.3pt;margin-top:4.65pt;width:4in;height:27pt;z-index:251675136" filled="f" stroked="f">
            <v:textbox style="mso-next-textbox:#_x0000_s3162">
              <w:txbxContent>
                <w:p w:rsidR="008920B0" w:rsidRPr="004333D9" w:rsidRDefault="008920B0" w:rsidP="004333D9">
                  <w:pPr>
                    <w:jc w:val="center"/>
                    <w:rPr>
                      <w:sz w:val="32"/>
                      <w:szCs w:val="32"/>
                    </w:rPr>
                  </w:pPr>
                  <w:r w:rsidRPr="004333D9">
                    <w:rPr>
                      <w:sz w:val="32"/>
                      <w:szCs w:val="32"/>
                    </w:rPr>
                    <w:t>Next party in the settlement chain</w:t>
                  </w:r>
                </w:p>
              </w:txbxContent>
            </v:textbox>
          </v:shape>
        </w:pict>
      </w:r>
    </w:p>
    <w:p w:rsidR="00DD63FC" w:rsidRDefault="00DD63FC">
      <w:pPr>
        <w:pStyle w:val="BlockText"/>
      </w:pPr>
    </w:p>
    <w:p w:rsidR="00DD63FC" w:rsidRDefault="00DD63FC">
      <w:pPr>
        <w:pStyle w:val="BlockText"/>
      </w:pPr>
    </w:p>
    <w:p w:rsidR="00BF423F" w:rsidRDefault="00BF423F">
      <w:pPr>
        <w:pStyle w:val="BlockText"/>
      </w:pPr>
    </w:p>
    <w:p w:rsidR="00BF423F" w:rsidRDefault="00BF423F">
      <w:pPr>
        <w:pStyle w:val="BlockText"/>
      </w:pPr>
    </w:p>
    <w:p w:rsidR="00BF423F" w:rsidRDefault="00BF423F">
      <w:pPr>
        <w:pStyle w:val="BlockText"/>
      </w:pPr>
    </w:p>
    <w:p w:rsidR="00BF423F" w:rsidRDefault="00BF423F">
      <w:pPr>
        <w:pStyle w:val="BlockText"/>
      </w:pPr>
    </w:p>
    <w:p w:rsidR="00BF423F" w:rsidRDefault="00BF423F">
      <w:pPr>
        <w:pStyle w:val="BlockText"/>
      </w:pPr>
    </w:p>
    <w:p w:rsidR="00BF423F" w:rsidRDefault="00BF423F">
      <w:pPr>
        <w:pStyle w:val="BlockText"/>
      </w:pPr>
      <w:r>
        <w:lastRenderedPageBreak/>
        <w:t>WHOLE PAIR-OFF SCENARIO</w:t>
      </w:r>
    </w:p>
    <w:p w:rsidR="004C04C9" w:rsidRPr="004C04C9" w:rsidRDefault="004C04C9" w:rsidP="004C04C9">
      <w:pPr>
        <w:pStyle w:val="Heading4"/>
      </w:pPr>
      <w:bookmarkStart w:id="27" w:name="_Toc287015399"/>
      <w:r>
        <w:t>From the instructing party to the executing party</w:t>
      </w:r>
      <w:bookmarkEnd w:id="27"/>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567"/>
        <w:gridCol w:w="3402"/>
      </w:tblGrid>
      <w:tr w:rsidR="00DD63FC">
        <w:trPr>
          <w:cantSplit/>
          <w:trHeight w:val="240"/>
        </w:trPr>
        <w:tc>
          <w:tcPr>
            <w:tcW w:w="3402" w:type="dxa"/>
            <w:tcBorders>
              <w:top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567" w:type="dxa"/>
            <w:tcBorders>
              <w:top w:val="nil"/>
              <w:left w:val="single" w:sz="4" w:space="0" w:color="auto"/>
              <w:bottom w:val="nil"/>
              <w:right w:val="nil"/>
            </w:tcBorders>
          </w:tcPr>
          <w:p w:rsidR="00DD63FC" w:rsidRDefault="00DD63FC">
            <w:pPr>
              <w:pStyle w:val="Tabletext"/>
              <w:jc w:val="center"/>
              <w:rPr>
                <w:rFonts w:ascii="Arial" w:hAnsi="Arial"/>
                <w:noProof w:val="0"/>
                <w:color w:val="FFFFFF"/>
                <w:sz w:val="18"/>
                <w:lang w:val="en-GB"/>
              </w:rPr>
            </w:pPr>
          </w:p>
        </w:tc>
        <w:tc>
          <w:tcPr>
            <w:tcW w:w="3402"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:20C::SEME//SELLINSTR123</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:20C::SEME//BUYINSTR456</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:20C::PREV//SELLINSTR123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:22F::SETR//PAIR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:95P::BUYR//XXXXGB22</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bl>
    <w:p w:rsidR="00DD63FC" w:rsidRDefault="00DD63FC">
      <w:pPr>
        <w:pStyle w:val="Header"/>
        <w:numPr>
          <w:ilvl w:val="0"/>
          <w:numId w:val="4"/>
        </w:numPr>
        <w:tabs>
          <w:tab w:val="clear" w:pos="4320"/>
          <w:tab w:val="clear" w:pos="8640"/>
        </w:tabs>
        <w:rPr>
          <w:u w:val="single"/>
        </w:rPr>
      </w:pPr>
      <w:r>
        <w:rPr>
          <w:u w:val="single"/>
        </w:rPr>
        <w:t>If Net amount is a gain:</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:95P::PAYE//XXXXXXXX</w:t>
            </w:r>
          </w:p>
        </w:tc>
      </w:tr>
      <w:tr w:rsidR="00DD63FC">
        <w:trPr>
          <w:trHeight w:val="240"/>
        </w:trPr>
        <w:tc>
          <w:tcPr>
            <w:tcW w:w="3402" w:type="dxa"/>
            <w:tcBorders>
              <w:top w:val="nil"/>
              <w:left w:val="nil"/>
              <w:bottom w:val="single" w:sz="4" w:space="0" w:color="auto"/>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:19A::SETT//EUR9899500,</w:t>
            </w:r>
          </w:p>
        </w:tc>
      </w:tr>
      <w:tr w:rsidR="00DD63FC">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:19A::ANTO//EUR500,</w:t>
            </w:r>
          </w:p>
        </w:tc>
      </w:tr>
      <w:tr w:rsidR="00DD63FC">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Pr>
        <w:pStyle w:val="Header"/>
        <w:numPr>
          <w:ilvl w:val="0"/>
          <w:numId w:val="4"/>
        </w:numPr>
        <w:tabs>
          <w:tab w:val="clear" w:pos="4320"/>
          <w:tab w:val="clear" w:pos="8640"/>
        </w:tabs>
        <w:rPr>
          <w:u w:val="single"/>
        </w:rPr>
      </w:pPr>
      <w:r>
        <w:rPr>
          <w:u w:val="single"/>
        </w:rPr>
        <w:t>If Net amount is a loss: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sz w:val="18"/>
              </w:rPr>
            </w:pPr>
          </w:p>
        </w:tc>
        <w:tc>
          <w:tcPr>
            <w:tcW w:w="3402"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:95P::ACCW//XXXXXXXX</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sz w:val="18"/>
              </w:rPr>
            </w:pPr>
          </w:p>
        </w:tc>
        <w:tc>
          <w:tcPr>
            <w:tcW w:w="3402"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:95P::BENM//</w:t>
            </w:r>
            <w:r w:rsidR="00EB2EB9" w:rsidRPr="00A86869">
              <w:rPr>
                <w:rFonts w:ascii="Arial" w:hAnsi="Arial"/>
                <w:snapToGrid w:val="0"/>
                <w:color w:val="999999"/>
                <w:sz w:val="18"/>
              </w:rPr>
              <w:t>XXXXGB22</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sz w:val="18"/>
              </w:rPr>
            </w:pPr>
          </w:p>
        </w:tc>
        <w:tc>
          <w:tcPr>
            <w:tcW w:w="3402"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:97A::SAFE//123456789</w:t>
            </w:r>
          </w:p>
        </w:tc>
      </w:tr>
      <w:tr w:rsidR="00DD63FC">
        <w:trPr>
          <w:trHeight w:val="240"/>
        </w:trPr>
        <w:tc>
          <w:tcPr>
            <w:tcW w:w="3402" w:type="dxa"/>
            <w:tcBorders>
              <w:top w:val="nil"/>
              <w:left w:val="nil"/>
              <w:bottom w:val="single" w:sz="4" w:space="0" w:color="auto"/>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3402" w:type="dxa"/>
            <w:tcBorders>
              <w:top w:val="nil"/>
              <w:right w:val="nil"/>
            </w:tcBorders>
            <w:shd w:val="pct12" w:color="000000" w:fill="FFFFFF"/>
          </w:tcPr>
          <w:p w:rsidR="00DD63FC" w:rsidRDefault="00DD63FC">
            <w:pPr>
              <w:spacing w:after="0"/>
              <w:rPr>
                <w:rFonts w:ascii="Arial" w:hAnsi="Arial"/>
                <w:snapToGrid w:val="0"/>
                <w:sz w:val="18"/>
              </w:rPr>
            </w:pPr>
            <w:r>
              <w:rPr>
                <w:rFonts w:ascii="Arial" w:hAnsi="Arial"/>
                <w:snapToGrid w:val="0"/>
                <w:sz w:val="18"/>
              </w:rPr>
              <w:t>:16R:AMT</w:t>
            </w:r>
          </w:p>
        </w:tc>
        <w:tc>
          <w:tcPr>
            <w:tcW w:w="567" w:type="dxa"/>
            <w:tcBorders>
              <w:top w:val="nil"/>
              <w:bottom w:val="nil"/>
            </w:tcBorders>
          </w:tcPr>
          <w:p w:rsidR="00DD63FC" w:rsidRDefault="00DD63FC">
            <w:pPr>
              <w:spacing w:after="0"/>
              <w:rPr>
                <w:rFonts w:ascii="Arial" w:hAnsi="Arial"/>
                <w:snapToGrid w:val="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sz w:val="18"/>
              </w:rPr>
            </w:pPr>
            <w:r>
              <w:rPr>
                <w:rFonts w:ascii="Arial" w:hAnsi="Arial"/>
                <w:snapToGrid w:val="0"/>
                <w:sz w:val="18"/>
              </w:rPr>
              <w:t>:16R:AMT</w:t>
            </w:r>
          </w:p>
        </w:tc>
      </w:tr>
      <w:tr w:rsidR="00DD63FC">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:19A::SETT//EUR9900500,</w:t>
            </w:r>
          </w:p>
        </w:tc>
      </w:tr>
      <w:tr w:rsidR="00DD63FC">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lastRenderedPageBreak/>
              <w:t>:16S:AMT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DD63FC">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Pr>
        <w:pStyle w:val="Header"/>
        <w:tabs>
          <w:tab w:val="clear" w:pos="4320"/>
          <w:tab w:val="clear" w:pos="8640"/>
        </w:tabs>
      </w:pPr>
    </w:p>
    <w:p w:rsidR="004C04C9" w:rsidRDefault="004C04C9" w:rsidP="004C04C9">
      <w:pPr>
        <w:pStyle w:val="Heading4"/>
      </w:pPr>
      <w:bookmarkStart w:id="28" w:name="_Toc287015400"/>
      <w:r>
        <w:t>Beyond the pair-off executing party</w:t>
      </w:r>
      <w:bookmarkStart w:id="29" w:name="beyond"/>
      <w:bookmarkEnd w:id="28"/>
      <w:bookmarkEnd w:id="29"/>
    </w:p>
    <w:p w:rsidR="00564E91" w:rsidRPr="00564E91" w:rsidRDefault="00564E91" w:rsidP="00564E91">
      <w:pPr>
        <w:pStyle w:val="Heading5"/>
        <w:rPr>
          <w:lang w:val="en-GB"/>
        </w:rPr>
      </w:pPr>
      <w:r>
        <w:rPr>
          <w:lang w:val="en-GB"/>
        </w:rPr>
        <w:t>Cancellation</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567"/>
      </w:tblGrid>
      <w:tr w:rsidR="002E4D65">
        <w:trPr>
          <w:cantSplit/>
          <w:trHeight w:val="240"/>
        </w:trPr>
        <w:tc>
          <w:tcPr>
            <w:tcW w:w="3402" w:type="dxa"/>
            <w:tcBorders>
              <w:top w:val="single" w:sz="4" w:space="0" w:color="auto"/>
              <w:right w:val="nil"/>
            </w:tcBorders>
            <w:shd w:val="clear" w:color="auto" w:fill="000000"/>
          </w:tcPr>
          <w:p w:rsidR="002E4D65" w:rsidRDefault="002E4D65" w:rsidP="004C04C9">
            <w:pPr>
              <w:pStyle w:val="Tabletext"/>
              <w:jc w:val="center"/>
              <w:rPr>
                <w:rFonts w:ascii="Arial" w:hAnsi="Arial"/>
                <w:noProof w:val="0"/>
                <w:color w:val="FFFFFF"/>
                <w:sz w:val="18"/>
                <w:lang w:val="en-GB"/>
              </w:rPr>
            </w:pPr>
            <w:r>
              <w:rPr>
                <w:rFonts w:ascii="Arial" w:hAnsi="Arial"/>
                <w:noProof w:val="0"/>
                <w:color w:val="FFFFFF"/>
                <w:sz w:val="18"/>
                <w:lang w:val="en-GB"/>
              </w:rPr>
              <w:t xml:space="preserve">SUBCXX12 </w:t>
            </w:r>
            <w:r w:rsidR="00C83CBF">
              <w:rPr>
                <w:rFonts w:ascii="Arial" w:hAnsi="Arial"/>
                <w:noProof w:val="0"/>
                <w:color w:val="FFFFFF"/>
                <w:sz w:val="18"/>
                <w:lang w:val="en-GB"/>
              </w:rPr>
              <w:t>MT 5</w:t>
            </w:r>
            <w:r>
              <w:rPr>
                <w:rFonts w:ascii="Arial" w:hAnsi="Arial"/>
                <w:noProof w:val="0"/>
                <w:color w:val="FFFFFF"/>
                <w:sz w:val="18"/>
                <w:lang w:val="en-GB"/>
              </w:rPr>
              <w:t>43 to next party in the chain</w:t>
            </w:r>
          </w:p>
        </w:tc>
        <w:tc>
          <w:tcPr>
            <w:tcW w:w="567" w:type="dxa"/>
            <w:tcBorders>
              <w:top w:val="nil"/>
              <w:left w:val="single" w:sz="4" w:space="0" w:color="auto"/>
              <w:bottom w:val="nil"/>
              <w:right w:val="nil"/>
            </w:tcBorders>
          </w:tcPr>
          <w:p w:rsidR="002E4D65" w:rsidRDefault="002E4D65" w:rsidP="004C04C9">
            <w:pPr>
              <w:pStyle w:val="Tabletext"/>
              <w:jc w:val="center"/>
              <w:rPr>
                <w:rFonts w:ascii="Arial" w:hAnsi="Arial"/>
                <w:noProof w:val="0"/>
                <w:color w:val="FFFFFF"/>
                <w:sz w:val="18"/>
                <w:lang w:val="en-GB"/>
              </w:rPr>
            </w:pPr>
          </w:p>
        </w:tc>
      </w:tr>
      <w:tr w:rsidR="002E4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2E4D65" w:rsidRDefault="002E4D65" w:rsidP="004C04C9">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right w:val="nil"/>
            </w:tcBorders>
          </w:tcPr>
          <w:p w:rsidR="002E4D65" w:rsidRDefault="002E4D65" w:rsidP="004C04C9">
            <w:pPr>
              <w:spacing w:after="0"/>
              <w:rPr>
                <w:rFonts w:ascii="Arial" w:hAnsi="Arial"/>
                <w:snapToGrid w:val="0"/>
                <w:color w:val="000000"/>
                <w:sz w:val="18"/>
              </w:rPr>
            </w:pPr>
          </w:p>
        </w:tc>
      </w:tr>
      <w:tr w:rsidR="002E4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2E4D65" w:rsidRDefault="002E4D65" w:rsidP="004C04C9">
            <w:pPr>
              <w:spacing w:after="0"/>
              <w:rPr>
                <w:rFonts w:ascii="Arial" w:hAnsi="Arial"/>
                <w:snapToGrid w:val="0"/>
                <w:color w:val="000000"/>
                <w:sz w:val="18"/>
              </w:rPr>
            </w:pPr>
            <w:r>
              <w:rPr>
                <w:rFonts w:ascii="Arial" w:hAnsi="Arial"/>
                <w:snapToGrid w:val="0"/>
                <w:color w:val="000000"/>
                <w:sz w:val="18"/>
              </w:rPr>
              <w:t>:20C::SEME//SELLCANC123</w:t>
            </w:r>
          </w:p>
        </w:tc>
        <w:tc>
          <w:tcPr>
            <w:tcW w:w="567" w:type="dxa"/>
            <w:tcBorders>
              <w:top w:val="nil"/>
              <w:left w:val="single" w:sz="4" w:space="0" w:color="auto"/>
              <w:bottom w:val="nil"/>
              <w:right w:val="nil"/>
            </w:tcBorders>
          </w:tcPr>
          <w:p w:rsidR="002E4D65" w:rsidRDefault="002E4D65" w:rsidP="004C04C9">
            <w:pPr>
              <w:spacing w:after="0"/>
              <w:rPr>
                <w:rFonts w:ascii="Arial" w:hAnsi="Arial"/>
                <w:snapToGrid w:val="0"/>
                <w:color w:val="000000"/>
                <w:sz w:val="18"/>
              </w:rPr>
            </w:pPr>
          </w:p>
        </w:tc>
      </w:tr>
      <w:tr w:rsidR="002E4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single" w:sz="4" w:space="0" w:color="auto"/>
              <w:right w:val="nil"/>
            </w:tcBorders>
          </w:tcPr>
          <w:p w:rsidR="002E4D65" w:rsidRDefault="002E4D65" w:rsidP="004C04C9">
            <w:pPr>
              <w:spacing w:after="0"/>
              <w:rPr>
                <w:rFonts w:ascii="Arial" w:hAnsi="Arial"/>
                <w:snapToGrid w:val="0"/>
                <w:color w:val="000000"/>
                <w:sz w:val="18"/>
              </w:rPr>
            </w:pPr>
            <w:r>
              <w:rPr>
                <w:rFonts w:ascii="Arial" w:hAnsi="Arial"/>
                <w:snapToGrid w:val="0"/>
                <w:color w:val="000000"/>
                <w:sz w:val="18"/>
              </w:rPr>
              <w:t>:23G:CANC</w:t>
            </w:r>
          </w:p>
        </w:tc>
        <w:tc>
          <w:tcPr>
            <w:tcW w:w="567" w:type="dxa"/>
            <w:tcBorders>
              <w:top w:val="nil"/>
              <w:left w:val="single" w:sz="4" w:space="0" w:color="auto"/>
              <w:bottom w:val="nil"/>
              <w:right w:val="nil"/>
            </w:tcBorders>
          </w:tcPr>
          <w:p w:rsidR="002E4D65" w:rsidRDefault="002E4D65" w:rsidP="004C04C9">
            <w:pPr>
              <w:spacing w:after="0"/>
              <w:rPr>
                <w:rFonts w:ascii="Arial" w:hAnsi="Arial"/>
                <w:snapToGrid w:val="0"/>
                <w:color w:val="000000"/>
                <w:sz w:val="18"/>
              </w:rPr>
            </w:pPr>
          </w:p>
        </w:tc>
      </w:tr>
      <w:tr w:rsidR="002E4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single" w:sz="4" w:space="0" w:color="auto"/>
              <w:right w:val="nil"/>
            </w:tcBorders>
            <w:shd w:val="pct12" w:color="000000" w:fill="FFFFFF"/>
          </w:tcPr>
          <w:p w:rsidR="002E4D65" w:rsidRDefault="002E4D65" w:rsidP="004C04C9">
            <w:pPr>
              <w:spacing w:after="0"/>
              <w:rPr>
                <w:rFonts w:ascii="Arial" w:hAnsi="Arial"/>
                <w:snapToGrid w:val="0"/>
                <w:color w:val="000000"/>
                <w:sz w:val="18"/>
              </w:rPr>
            </w:pPr>
            <w:r>
              <w:rPr>
                <w:rFonts w:ascii="Arial" w:hAnsi="Arial"/>
                <w:snapToGrid w:val="0"/>
                <w:color w:val="000000"/>
                <w:sz w:val="18"/>
              </w:rPr>
              <w:t>:16R:LINK</w:t>
            </w:r>
          </w:p>
        </w:tc>
        <w:tc>
          <w:tcPr>
            <w:tcW w:w="567" w:type="dxa"/>
            <w:tcBorders>
              <w:top w:val="nil"/>
              <w:left w:val="single" w:sz="4" w:space="0" w:color="auto"/>
              <w:bottom w:val="nil"/>
              <w:right w:val="nil"/>
            </w:tcBorders>
          </w:tcPr>
          <w:p w:rsidR="002E4D65" w:rsidRDefault="002E4D65" w:rsidP="004C04C9">
            <w:pPr>
              <w:spacing w:after="0"/>
              <w:rPr>
                <w:rFonts w:ascii="Arial" w:hAnsi="Arial"/>
                <w:snapToGrid w:val="0"/>
                <w:color w:val="000000"/>
                <w:sz w:val="18"/>
              </w:rPr>
            </w:pPr>
          </w:p>
        </w:tc>
      </w:tr>
      <w:tr w:rsidR="002E4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single" w:sz="4" w:space="0" w:color="auto"/>
              <w:bottom w:val="single" w:sz="4" w:space="0" w:color="auto"/>
              <w:right w:val="nil"/>
            </w:tcBorders>
            <w:shd w:val="clear" w:color="auto" w:fill="auto"/>
          </w:tcPr>
          <w:p w:rsidR="002E4D65" w:rsidRDefault="002E4D65" w:rsidP="004C04C9">
            <w:pPr>
              <w:spacing w:after="0"/>
              <w:rPr>
                <w:rFonts w:ascii="Arial" w:hAnsi="Arial"/>
                <w:snapToGrid w:val="0"/>
                <w:color w:val="808080"/>
                <w:sz w:val="18"/>
              </w:rPr>
            </w:pPr>
            <w:r>
              <w:rPr>
                <w:rFonts w:ascii="Arial" w:hAnsi="Arial"/>
                <w:snapToGrid w:val="0"/>
                <w:color w:val="808080"/>
                <w:sz w:val="18"/>
              </w:rPr>
              <w:t>:13A::LINK//543</w:t>
            </w:r>
          </w:p>
        </w:tc>
        <w:tc>
          <w:tcPr>
            <w:tcW w:w="567" w:type="dxa"/>
            <w:tcBorders>
              <w:top w:val="nil"/>
              <w:left w:val="single" w:sz="4" w:space="0" w:color="auto"/>
              <w:bottom w:val="nil"/>
              <w:right w:val="nil"/>
            </w:tcBorders>
            <w:shd w:val="clear" w:color="auto" w:fill="auto"/>
          </w:tcPr>
          <w:p w:rsidR="002E4D65" w:rsidRDefault="002E4D65" w:rsidP="004C04C9">
            <w:pPr>
              <w:spacing w:after="0"/>
              <w:rPr>
                <w:rFonts w:ascii="Arial" w:hAnsi="Arial"/>
                <w:snapToGrid w:val="0"/>
                <w:color w:val="000000"/>
                <w:sz w:val="18"/>
              </w:rPr>
            </w:pPr>
          </w:p>
        </w:tc>
      </w:tr>
      <w:tr w:rsidR="002E4D65" w:rsidRPr="004E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single" w:sz="4" w:space="0" w:color="auto"/>
              <w:bottom w:val="single" w:sz="4" w:space="0" w:color="auto"/>
              <w:right w:val="nil"/>
            </w:tcBorders>
            <w:shd w:val="clear" w:color="auto" w:fill="auto"/>
          </w:tcPr>
          <w:p w:rsidR="002E4D65" w:rsidRPr="004E20D8" w:rsidRDefault="002E4D65" w:rsidP="004C04C9">
            <w:pPr>
              <w:spacing w:after="0"/>
              <w:rPr>
                <w:rFonts w:ascii="Arial" w:hAnsi="Arial"/>
                <w:b/>
                <w:snapToGrid w:val="0"/>
                <w:color w:val="FF0000"/>
                <w:sz w:val="18"/>
              </w:rPr>
            </w:pPr>
            <w:r w:rsidRPr="004E20D8">
              <w:rPr>
                <w:rFonts w:ascii="Arial" w:hAnsi="Arial"/>
                <w:b/>
                <w:snapToGrid w:val="0"/>
                <w:color w:val="FF0000"/>
                <w:sz w:val="18"/>
              </w:rPr>
              <w:t>:20C::PREV//SELLINSTR</w:t>
            </w:r>
            <w:r w:rsidR="004E20D8" w:rsidRPr="004E20D8">
              <w:rPr>
                <w:rFonts w:ascii="Arial" w:hAnsi="Arial"/>
                <w:b/>
                <w:snapToGrid w:val="0"/>
                <w:color w:val="FF0000"/>
                <w:sz w:val="18"/>
              </w:rPr>
              <w:t>ABC</w:t>
            </w:r>
          </w:p>
        </w:tc>
        <w:tc>
          <w:tcPr>
            <w:tcW w:w="567" w:type="dxa"/>
            <w:tcBorders>
              <w:top w:val="nil"/>
              <w:left w:val="single" w:sz="4" w:space="0" w:color="auto"/>
              <w:bottom w:val="nil"/>
              <w:right w:val="nil"/>
            </w:tcBorders>
            <w:shd w:val="clear" w:color="auto" w:fill="auto"/>
          </w:tcPr>
          <w:p w:rsidR="002E4D65" w:rsidRPr="004E20D8" w:rsidRDefault="002E4D65" w:rsidP="004C04C9">
            <w:pPr>
              <w:spacing w:after="0"/>
              <w:rPr>
                <w:rFonts w:ascii="Arial" w:hAnsi="Arial"/>
                <w:b/>
                <w:snapToGrid w:val="0"/>
                <w:color w:val="000000"/>
                <w:sz w:val="18"/>
              </w:rPr>
            </w:pPr>
          </w:p>
        </w:tc>
      </w:tr>
      <w:tr w:rsidR="002E4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single" w:sz="4" w:space="0" w:color="auto"/>
              <w:right w:val="nil"/>
            </w:tcBorders>
            <w:shd w:val="pct12" w:color="000000" w:fill="FFFFFF"/>
          </w:tcPr>
          <w:p w:rsidR="002E4D65" w:rsidRDefault="002E4D65" w:rsidP="004C04C9">
            <w:pPr>
              <w:spacing w:after="0"/>
              <w:rPr>
                <w:rFonts w:ascii="Arial" w:hAnsi="Arial"/>
                <w:snapToGrid w:val="0"/>
                <w:color w:val="000000"/>
                <w:sz w:val="18"/>
              </w:rPr>
            </w:pPr>
            <w:r>
              <w:rPr>
                <w:rFonts w:ascii="Arial" w:hAnsi="Arial"/>
                <w:snapToGrid w:val="0"/>
                <w:color w:val="000000"/>
                <w:sz w:val="18"/>
              </w:rPr>
              <w:t>:16S:LINK</w:t>
            </w:r>
          </w:p>
        </w:tc>
        <w:tc>
          <w:tcPr>
            <w:tcW w:w="567" w:type="dxa"/>
            <w:tcBorders>
              <w:top w:val="nil"/>
              <w:left w:val="single" w:sz="4" w:space="0" w:color="auto"/>
              <w:bottom w:val="nil"/>
              <w:right w:val="nil"/>
            </w:tcBorders>
          </w:tcPr>
          <w:p w:rsidR="002E4D65" w:rsidRDefault="002E4D65" w:rsidP="004C04C9">
            <w:pPr>
              <w:spacing w:after="0"/>
              <w:rPr>
                <w:rFonts w:ascii="Arial" w:hAnsi="Arial"/>
                <w:snapToGrid w:val="0"/>
                <w:color w:val="000000"/>
                <w:sz w:val="18"/>
              </w:rPr>
            </w:pPr>
          </w:p>
        </w:tc>
      </w:tr>
      <w:tr w:rsidR="002E4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2E4D65" w:rsidRDefault="002E4D65" w:rsidP="004C04C9">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right w:val="nil"/>
            </w:tcBorders>
          </w:tcPr>
          <w:p w:rsidR="002E4D65" w:rsidRDefault="002E4D65" w:rsidP="004C04C9">
            <w:pPr>
              <w:spacing w:after="0"/>
              <w:rPr>
                <w:rFonts w:ascii="Arial" w:hAnsi="Arial"/>
                <w:snapToGrid w:val="0"/>
                <w:color w:val="000000"/>
                <w:sz w:val="18"/>
              </w:rPr>
            </w:pPr>
          </w:p>
        </w:tc>
      </w:tr>
      <w:tr w:rsidR="004E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clear" w:color="auto" w:fill="auto"/>
          </w:tcPr>
          <w:p w:rsidR="004E20D8" w:rsidRDefault="004E20D8" w:rsidP="004C04C9">
            <w:pPr>
              <w:spacing w:after="0"/>
              <w:rPr>
                <w:rFonts w:ascii="Arial" w:hAnsi="Arial"/>
                <w:snapToGrid w:val="0"/>
                <w:color w:val="000000"/>
                <w:sz w:val="18"/>
              </w:rPr>
            </w:pPr>
            <w:r>
              <w:rPr>
                <w:rFonts w:ascii="Arial" w:hAnsi="Arial"/>
                <w:snapToGrid w:val="0"/>
                <w:color w:val="000000"/>
                <w:sz w:val="18"/>
              </w:rPr>
              <w:t>…/…</w:t>
            </w:r>
          </w:p>
        </w:tc>
        <w:tc>
          <w:tcPr>
            <w:tcW w:w="567" w:type="dxa"/>
            <w:tcBorders>
              <w:top w:val="nil"/>
              <w:left w:val="single" w:sz="4" w:space="0" w:color="auto"/>
              <w:bottom w:val="nil"/>
              <w:right w:val="nil"/>
            </w:tcBorders>
            <w:shd w:val="clear" w:color="auto" w:fill="auto"/>
          </w:tcPr>
          <w:p w:rsidR="004E20D8" w:rsidRDefault="004E20D8" w:rsidP="004C04C9">
            <w:pPr>
              <w:spacing w:after="0"/>
              <w:rPr>
                <w:rFonts w:ascii="Arial" w:hAnsi="Arial"/>
                <w:snapToGrid w:val="0"/>
                <w:color w:val="000000"/>
                <w:sz w:val="18"/>
              </w:rPr>
            </w:pPr>
          </w:p>
        </w:tc>
      </w:tr>
    </w:tbl>
    <w:p w:rsidR="004C04C9" w:rsidRDefault="00FD6619" w:rsidP="004B64B4">
      <w:pPr>
        <w:pStyle w:val="Heading5"/>
      </w:pPr>
      <w:r>
        <w:t>Gain/loss payment</w:t>
      </w:r>
    </w:p>
    <w:p w:rsidR="002E4D65" w:rsidRDefault="002E4D65" w:rsidP="004E20D8">
      <w:pPr>
        <w:pStyle w:val="Header"/>
        <w:numPr>
          <w:ilvl w:val="0"/>
          <w:numId w:val="4"/>
        </w:numPr>
        <w:tabs>
          <w:tab w:val="clear" w:pos="360"/>
          <w:tab w:val="clear" w:pos="4320"/>
          <w:tab w:val="clear" w:pos="8640"/>
          <w:tab w:val="num" w:pos="1080"/>
        </w:tabs>
        <w:ind w:left="1080"/>
        <w:rPr>
          <w:u w:val="single"/>
        </w:rPr>
      </w:pPr>
      <w:r>
        <w:rPr>
          <w:u w:val="single"/>
        </w:rPr>
        <w:t>If Net amount is a gain:</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2E4D65">
        <w:trPr>
          <w:trHeight w:val="240"/>
        </w:trPr>
        <w:tc>
          <w:tcPr>
            <w:tcW w:w="3402" w:type="dxa"/>
            <w:tcBorders>
              <w:top w:val="nil"/>
              <w:left w:val="nil"/>
              <w:bottom w:val="nil"/>
              <w:right w:val="nil"/>
            </w:tcBorders>
          </w:tcPr>
          <w:p w:rsidR="002E4D65" w:rsidRDefault="002E4D65" w:rsidP="002E4D65">
            <w:pPr>
              <w:spacing w:after="0"/>
              <w:rPr>
                <w:rFonts w:ascii="Arial" w:hAnsi="Arial"/>
                <w:snapToGrid w:val="0"/>
                <w:color w:val="808080"/>
                <w:sz w:val="18"/>
              </w:rPr>
            </w:pPr>
          </w:p>
        </w:tc>
        <w:tc>
          <w:tcPr>
            <w:tcW w:w="567" w:type="dxa"/>
            <w:tcBorders>
              <w:top w:val="nil"/>
              <w:left w:val="nil"/>
              <w:bottom w:val="nil"/>
            </w:tcBorders>
          </w:tcPr>
          <w:p w:rsidR="002E4D65" w:rsidRDefault="002E4D65" w:rsidP="002E4D65">
            <w:pPr>
              <w:spacing w:after="0"/>
              <w:rPr>
                <w:rFonts w:ascii="Arial" w:hAnsi="Arial"/>
                <w:snapToGrid w:val="0"/>
                <w:color w:val="808080"/>
                <w:sz w:val="18"/>
              </w:rPr>
            </w:pPr>
          </w:p>
        </w:tc>
        <w:tc>
          <w:tcPr>
            <w:tcW w:w="3402" w:type="dxa"/>
            <w:tcBorders>
              <w:left w:val="single" w:sz="4" w:space="0" w:color="auto"/>
            </w:tcBorders>
            <w:shd w:val="clear" w:color="auto" w:fill="000000"/>
          </w:tcPr>
          <w:p w:rsidR="00FD6619" w:rsidRDefault="00FD6619" w:rsidP="002E4D65">
            <w:pPr>
              <w:pStyle w:val="Tabletext"/>
              <w:jc w:val="center"/>
              <w:rPr>
                <w:rFonts w:ascii="Arial" w:hAnsi="Arial"/>
                <w:noProof w:val="0"/>
                <w:color w:val="FFFFFF"/>
                <w:sz w:val="18"/>
                <w:lang w:val="en-GB"/>
              </w:rPr>
            </w:pPr>
            <w:r>
              <w:rPr>
                <w:rFonts w:ascii="Arial" w:hAnsi="Arial"/>
                <w:noProof w:val="0"/>
                <w:color w:val="FFFFFF"/>
                <w:sz w:val="18"/>
                <w:lang w:val="en-GB"/>
              </w:rPr>
              <w:t>P</w:t>
            </w:r>
            <w:r w:rsidR="002E4D65">
              <w:rPr>
                <w:rFonts w:ascii="Arial" w:hAnsi="Arial"/>
                <w:noProof w:val="0"/>
                <w:color w:val="FFFFFF"/>
                <w:sz w:val="18"/>
                <w:lang w:val="en-GB"/>
              </w:rPr>
              <w:t xml:space="preserve">ayment </w:t>
            </w:r>
            <w:r>
              <w:rPr>
                <w:rFonts w:ascii="Arial" w:hAnsi="Arial"/>
                <w:noProof w:val="0"/>
                <w:color w:val="FFFFFF"/>
                <w:sz w:val="18"/>
                <w:lang w:val="en-GB"/>
              </w:rPr>
              <w:t xml:space="preserve">message from </w:t>
            </w:r>
            <w:r>
              <w:rPr>
                <w:rFonts w:ascii="Arial" w:hAnsi="Arial"/>
                <w:snapToGrid w:val="0"/>
                <w:sz w:val="18"/>
              </w:rPr>
              <w:t>:95P:: REAG//SUBCY34 or :95P::PAYE//XXXXXXXX</w:t>
            </w:r>
            <w:r>
              <w:rPr>
                <w:rFonts w:ascii="Arial" w:hAnsi="Arial"/>
                <w:noProof w:val="0"/>
                <w:color w:val="FFFFFF"/>
                <w:sz w:val="18"/>
                <w:lang w:val="en-GB"/>
              </w:rPr>
              <w:t xml:space="preserve"> </w:t>
            </w:r>
            <w:r w:rsidR="002E4D65" w:rsidRPr="00FD6619">
              <w:rPr>
                <w:rFonts w:ascii="Arial" w:hAnsi="Arial"/>
                <w:b/>
                <w:bCs/>
                <w:noProof w:val="0"/>
                <w:color w:val="FFFFFF"/>
                <w:sz w:val="18"/>
                <w:lang w:val="en-GB"/>
              </w:rPr>
              <w:t>to</w:t>
            </w:r>
            <w:r w:rsidR="002E4D65">
              <w:rPr>
                <w:rFonts w:ascii="Arial" w:hAnsi="Arial"/>
                <w:noProof w:val="0"/>
                <w:color w:val="FFFFFF"/>
                <w:sz w:val="18"/>
                <w:lang w:val="en-GB"/>
              </w:rPr>
              <w:t xml:space="preserve"> </w:t>
            </w:r>
          </w:p>
          <w:p w:rsidR="002E4D65" w:rsidRPr="002E4D65" w:rsidRDefault="002E4D65" w:rsidP="002E4D65">
            <w:pPr>
              <w:pStyle w:val="Tabletext"/>
              <w:jc w:val="center"/>
              <w:rPr>
                <w:rFonts w:ascii="Arial" w:hAnsi="Arial"/>
                <w:noProof w:val="0"/>
                <w:color w:val="FFFFFF"/>
                <w:sz w:val="18"/>
                <w:lang w:val="en-GB"/>
              </w:rPr>
            </w:pPr>
            <w:r w:rsidRPr="00FD6619">
              <w:rPr>
                <w:rFonts w:ascii="Arial" w:hAnsi="Arial"/>
                <w:b/>
                <w:bCs/>
                <w:noProof w:val="0"/>
                <w:color w:val="FFFFFF"/>
                <w:sz w:val="18"/>
                <w:lang w:val="en-GB"/>
              </w:rPr>
              <w:t>SUBCXX12</w:t>
            </w:r>
            <w:r w:rsidR="00FD6619">
              <w:rPr>
                <w:rFonts w:ascii="Arial" w:hAnsi="Arial"/>
                <w:noProof w:val="0"/>
                <w:color w:val="FFFFFF"/>
                <w:sz w:val="18"/>
                <w:lang w:val="en-GB"/>
              </w:rPr>
              <w:t xml:space="preserve">, </w:t>
            </w:r>
            <w:proofErr w:type="spellStart"/>
            <w:r w:rsidR="00FD6619">
              <w:rPr>
                <w:rFonts w:ascii="Arial" w:hAnsi="Arial"/>
                <w:noProof w:val="0"/>
                <w:color w:val="FFFFFF"/>
                <w:sz w:val="18"/>
                <w:lang w:val="en-GB"/>
              </w:rPr>
              <w:t>eg</w:t>
            </w:r>
            <w:proofErr w:type="spellEnd"/>
            <w:r w:rsidR="00FD6619">
              <w:rPr>
                <w:rFonts w:ascii="Arial" w:hAnsi="Arial"/>
                <w:noProof w:val="0"/>
                <w:color w:val="FFFFFF"/>
                <w:sz w:val="18"/>
                <w:lang w:val="en-GB"/>
              </w:rPr>
              <w:t xml:space="preserve">, MT </w:t>
            </w:r>
            <w:r w:rsidR="00470A3A">
              <w:rPr>
                <w:rFonts w:ascii="Arial" w:hAnsi="Arial"/>
                <w:noProof w:val="0"/>
                <w:color w:val="FFFFFF"/>
                <w:sz w:val="18"/>
                <w:lang w:val="en-GB"/>
              </w:rPr>
              <w:t>202</w:t>
            </w:r>
          </w:p>
        </w:tc>
      </w:tr>
      <w:tr w:rsidR="002E4D65">
        <w:trPr>
          <w:trHeight w:val="240"/>
        </w:trPr>
        <w:tc>
          <w:tcPr>
            <w:tcW w:w="3402" w:type="dxa"/>
            <w:vMerge w:val="restart"/>
            <w:tcBorders>
              <w:top w:val="nil"/>
              <w:left w:val="nil"/>
              <w:right w:val="nil"/>
            </w:tcBorders>
          </w:tcPr>
          <w:p w:rsidR="002E4D65" w:rsidRDefault="002E4D65" w:rsidP="002E4D65">
            <w:pPr>
              <w:spacing w:after="0"/>
              <w:rPr>
                <w:rFonts w:ascii="Arial" w:hAnsi="Arial"/>
                <w:snapToGrid w:val="0"/>
                <w:sz w:val="18"/>
              </w:rPr>
            </w:pPr>
            <w:r>
              <w:rPr>
                <w:rFonts w:ascii="Arial" w:hAnsi="Arial"/>
                <w:snapToGrid w:val="0"/>
                <w:sz w:val="18"/>
              </w:rPr>
              <w:t>If Net A</w:t>
            </w:r>
            <w:r w:rsidRPr="002E4D65">
              <w:rPr>
                <w:rFonts w:ascii="Arial" w:hAnsi="Arial"/>
                <w:snapToGrid w:val="0"/>
                <w:sz w:val="18"/>
              </w:rPr>
              <w:t>mount</w:t>
            </w:r>
            <w:r>
              <w:rPr>
                <w:rFonts w:ascii="Arial" w:hAnsi="Arial"/>
                <w:snapToGrid w:val="0"/>
                <w:sz w:val="18"/>
              </w:rPr>
              <w:t xml:space="preserve"> is gain and assuming SUBCXX12 is the EUR cash agent of the seller, SUBCXX12 will receive a payment of EUR500, from buyer’s EUR cash agent (:95P::PAYE//XXXXXXXX </w:t>
            </w:r>
          </w:p>
          <w:p w:rsidR="002E4D65" w:rsidRPr="002E4D65" w:rsidRDefault="002E4D65" w:rsidP="002E4D65">
            <w:pPr>
              <w:spacing w:after="0"/>
              <w:rPr>
                <w:rFonts w:ascii="Arial" w:hAnsi="Arial"/>
                <w:snapToGrid w:val="0"/>
                <w:sz w:val="18"/>
              </w:rPr>
            </w:pPr>
            <w:proofErr w:type="gramStart"/>
            <w:r>
              <w:rPr>
                <w:rFonts w:ascii="Arial" w:hAnsi="Arial"/>
                <w:snapToGrid w:val="0"/>
                <w:sz w:val="18"/>
              </w:rPr>
              <w:t>or</w:t>
            </w:r>
            <w:proofErr w:type="gramEnd"/>
            <w:r>
              <w:rPr>
                <w:rFonts w:ascii="Arial" w:hAnsi="Arial"/>
                <w:snapToGrid w:val="0"/>
                <w:sz w:val="18"/>
              </w:rPr>
              <w:t xml:space="preserve"> :95P:: REAG//SUBCY34).</w:t>
            </w:r>
          </w:p>
        </w:tc>
        <w:tc>
          <w:tcPr>
            <w:tcW w:w="567" w:type="dxa"/>
            <w:tcBorders>
              <w:top w:val="nil"/>
              <w:left w:val="nil"/>
              <w:bottom w:val="nil"/>
            </w:tcBorders>
            <w:vAlign w:val="center"/>
          </w:tcPr>
          <w:p w:rsidR="002E4D65" w:rsidRDefault="002E4D65" w:rsidP="002A6A97">
            <w:pPr>
              <w:spacing w:after="0"/>
              <w:jc w:val="left"/>
              <w:rPr>
                <w:rFonts w:ascii="Arial" w:hAnsi="Arial"/>
                <w:snapToGrid w:val="0"/>
                <w:color w:val="808080"/>
                <w:sz w:val="18"/>
              </w:rPr>
            </w:pPr>
          </w:p>
        </w:tc>
        <w:tc>
          <w:tcPr>
            <w:tcW w:w="3402" w:type="dxa"/>
            <w:tcBorders>
              <w:left w:val="single" w:sz="4" w:space="0" w:color="auto"/>
            </w:tcBorders>
            <w:vAlign w:val="center"/>
          </w:tcPr>
          <w:p w:rsidR="002E4D65" w:rsidRDefault="00FD6619" w:rsidP="002A6A97">
            <w:pPr>
              <w:spacing w:after="0"/>
              <w:jc w:val="left"/>
              <w:rPr>
                <w:rFonts w:ascii="Arial" w:hAnsi="Arial"/>
                <w:snapToGrid w:val="0"/>
                <w:sz w:val="18"/>
              </w:rPr>
            </w:pPr>
            <w:r>
              <w:rPr>
                <w:rFonts w:ascii="Arial" w:hAnsi="Arial"/>
                <w:snapToGrid w:val="0"/>
                <w:sz w:val="18"/>
              </w:rPr>
              <w:t>:20:457896/PAIR</w:t>
            </w:r>
          </w:p>
        </w:tc>
      </w:tr>
      <w:tr w:rsidR="002E4D65">
        <w:trPr>
          <w:trHeight w:val="240"/>
        </w:trPr>
        <w:tc>
          <w:tcPr>
            <w:tcW w:w="3402" w:type="dxa"/>
            <w:vMerge/>
            <w:tcBorders>
              <w:left w:val="nil"/>
              <w:right w:val="nil"/>
            </w:tcBorders>
          </w:tcPr>
          <w:p w:rsidR="002E4D65" w:rsidRDefault="002E4D65" w:rsidP="002E4D65">
            <w:pPr>
              <w:spacing w:after="0"/>
              <w:rPr>
                <w:rFonts w:ascii="Arial" w:hAnsi="Arial"/>
                <w:snapToGrid w:val="0"/>
                <w:color w:val="808080"/>
                <w:sz w:val="18"/>
              </w:rPr>
            </w:pPr>
          </w:p>
        </w:tc>
        <w:tc>
          <w:tcPr>
            <w:tcW w:w="567" w:type="dxa"/>
            <w:tcBorders>
              <w:top w:val="nil"/>
              <w:left w:val="nil"/>
              <w:bottom w:val="nil"/>
            </w:tcBorders>
            <w:vAlign w:val="center"/>
          </w:tcPr>
          <w:p w:rsidR="002E4D65" w:rsidRDefault="002E4D65" w:rsidP="002A6A97">
            <w:pPr>
              <w:spacing w:after="0"/>
              <w:jc w:val="left"/>
              <w:rPr>
                <w:rFonts w:ascii="Arial" w:hAnsi="Arial"/>
                <w:snapToGrid w:val="0"/>
                <w:color w:val="808080"/>
                <w:sz w:val="18"/>
              </w:rPr>
            </w:pPr>
          </w:p>
        </w:tc>
        <w:tc>
          <w:tcPr>
            <w:tcW w:w="3402" w:type="dxa"/>
            <w:tcBorders>
              <w:left w:val="single" w:sz="4" w:space="0" w:color="auto"/>
            </w:tcBorders>
            <w:shd w:val="clear" w:color="auto" w:fill="auto"/>
            <w:vAlign w:val="center"/>
          </w:tcPr>
          <w:p w:rsidR="002E4D65" w:rsidRDefault="002A6A97" w:rsidP="002A6A97">
            <w:pPr>
              <w:spacing w:after="0"/>
              <w:jc w:val="left"/>
              <w:rPr>
                <w:rFonts w:ascii="Arial" w:hAnsi="Arial"/>
                <w:snapToGrid w:val="0"/>
                <w:sz w:val="18"/>
              </w:rPr>
            </w:pPr>
            <w:r>
              <w:rPr>
                <w:rFonts w:ascii="Arial" w:hAnsi="Arial"/>
                <w:snapToGrid w:val="0"/>
                <w:sz w:val="18"/>
              </w:rPr>
              <w:t>:21:</w:t>
            </w:r>
            <w:r>
              <w:rPr>
                <w:rFonts w:ascii="Arial" w:hAnsi="Arial"/>
                <w:snapToGrid w:val="0"/>
                <w:color w:val="000000"/>
                <w:sz w:val="18"/>
              </w:rPr>
              <w:t>SELLINSTRABC</w:t>
            </w:r>
          </w:p>
        </w:tc>
      </w:tr>
      <w:tr w:rsidR="00FD6619">
        <w:trPr>
          <w:trHeight w:val="240"/>
        </w:trPr>
        <w:tc>
          <w:tcPr>
            <w:tcW w:w="3402" w:type="dxa"/>
            <w:vMerge/>
            <w:tcBorders>
              <w:left w:val="nil"/>
              <w:right w:val="nil"/>
            </w:tcBorders>
            <w:shd w:val="clear" w:color="auto" w:fill="auto"/>
          </w:tcPr>
          <w:p w:rsidR="00FD6619" w:rsidRDefault="00FD6619" w:rsidP="002E4D65">
            <w:pPr>
              <w:spacing w:after="0"/>
              <w:rPr>
                <w:rFonts w:ascii="Arial" w:hAnsi="Arial"/>
                <w:snapToGrid w:val="0"/>
                <w:color w:val="000000"/>
                <w:sz w:val="18"/>
              </w:rPr>
            </w:pPr>
          </w:p>
        </w:tc>
        <w:tc>
          <w:tcPr>
            <w:tcW w:w="567" w:type="dxa"/>
            <w:tcBorders>
              <w:top w:val="nil"/>
              <w:left w:val="nil"/>
              <w:bottom w:val="nil"/>
            </w:tcBorders>
            <w:vAlign w:val="center"/>
          </w:tcPr>
          <w:p w:rsidR="00FD6619" w:rsidRDefault="00FD6619" w:rsidP="002A6A97">
            <w:pPr>
              <w:spacing w:after="0"/>
              <w:jc w:val="left"/>
              <w:rPr>
                <w:rFonts w:ascii="Arial" w:hAnsi="Arial"/>
                <w:snapToGrid w:val="0"/>
                <w:color w:val="000000"/>
                <w:sz w:val="18"/>
              </w:rPr>
            </w:pPr>
          </w:p>
        </w:tc>
        <w:tc>
          <w:tcPr>
            <w:tcW w:w="3402" w:type="dxa"/>
            <w:tcBorders>
              <w:left w:val="single" w:sz="4" w:space="0" w:color="auto"/>
            </w:tcBorders>
            <w:shd w:val="clear" w:color="auto" w:fill="auto"/>
            <w:vAlign w:val="center"/>
          </w:tcPr>
          <w:p w:rsidR="00FD6619" w:rsidRDefault="002A6A97" w:rsidP="002A6A97">
            <w:pPr>
              <w:spacing w:after="0"/>
              <w:jc w:val="left"/>
              <w:rPr>
                <w:rFonts w:ascii="Arial" w:hAnsi="Arial"/>
                <w:snapToGrid w:val="0"/>
                <w:color w:val="000000"/>
                <w:sz w:val="18"/>
              </w:rPr>
            </w:pPr>
            <w:r>
              <w:rPr>
                <w:rFonts w:ascii="Arial" w:hAnsi="Arial"/>
                <w:snapToGrid w:val="0"/>
                <w:color w:val="000000"/>
                <w:sz w:val="18"/>
              </w:rPr>
              <w:t>:32A:010308EUR500,</w:t>
            </w:r>
          </w:p>
        </w:tc>
      </w:tr>
      <w:tr w:rsidR="002A6A97">
        <w:trPr>
          <w:trHeight w:val="240"/>
        </w:trPr>
        <w:tc>
          <w:tcPr>
            <w:tcW w:w="3402" w:type="dxa"/>
            <w:vMerge/>
            <w:tcBorders>
              <w:left w:val="nil"/>
              <w:right w:val="nil"/>
            </w:tcBorders>
            <w:shd w:val="clear" w:color="auto" w:fill="auto"/>
          </w:tcPr>
          <w:p w:rsidR="002A6A97" w:rsidRDefault="002A6A97" w:rsidP="002E4D65">
            <w:pPr>
              <w:spacing w:after="0"/>
              <w:rPr>
                <w:rFonts w:ascii="Arial" w:hAnsi="Arial"/>
                <w:snapToGrid w:val="0"/>
                <w:color w:val="000000"/>
                <w:sz w:val="18"/>
              </w:rPr>
            </w:pPr>
          </w:p>
        </w:tc>
        <w:tc>
          <w:tcPr>
            <w:tcW w:w="567" w:type="dxa"/>
            <w:tcBorders>
              <w:top w:val="nil"/>
              <w:left w:val="nil"/>
              <w:bottom w:val="nil"/>
            </w:tcBorders>
            <w:vAlign w:val="center"/>
          </w:tcPr>
          <w:p w:rsidR="002A6A97" w:rsidRDefault="002A6A97" w:rsidP="002A6A97">
            <w:pPr>
              <w:spacing w:after="0"/>
              <w:jc w:val="left"/>
              <w:rPr>
                <w:rFonts w:ascii="Arial" w:hAnsi="Arial"/>
                <w:snapToGrid w:val="0"/>
                <w:color w:val="000000"/>
                <w:sz w:val="18"/>
              </w:rPr>
            </w:pPr>
          </w:p>
        </w:tc>
        <w:tc>
          <w:tcPr>
            <w:tcW w:w="3402" w:type="dxa"/>
            <w:tcBorders>
              <w:left w:val="single" w:sz="4" w:space="0" w:color="auto"/>
            </w:tcBorders>
            <w:shd w:val="clear" w:color="auto" w:fill="auto"/>
            <w:vAlign w:val="center"/>
          </w:tcPr>
          <w:p w:rsidR="002A6A97" w:rsidRDefault="002A6A97" w:rsidP="002A6A97">
            <w:pPr>
              <w:spacing w:after="0"/>
              <w:jc w:val="left"/>
              <w:rPr>
                <w:rFonts w:ascii="Arial" w:hAnsi="Arial"/>
                <w:snapToGrid w:val="0"/>
                <w:color w:val="000000"/>
                <w:sz w:val="18"/>
              </w:rPr>
            </w:pPr>
            <w:r>
              <w:rPr>
                <w:rFonts w:ascii="Arial" w:hAnsi="Arial"/>
                <w:snapToGrid w:val="0"/>
                <w:color w:val="000000"/>
                <w:sz w:val="18"/>
              </w:rPr>
              <w:t>:52A:XXXXGB22</w:t>
            </w:r>
          </w:p>
        </w:tc>
      </w:tr>
      <w:tr w:rsidR="002A6A97">
        <w:trPr>
          <w:trHeight w:val="240"/>
        </w:trPr>
        <w:tc>
          <w:tcPr>
            <w:tcW w:w="3402" w:type="dxa"/>
            <w:vMerge/>
            <w:tcBorders>
              <w:left w:val="nil"/>
              <w:right w:val="nil"/>
            </w:tcBorders>
            <w:shd w:val="clear" w:color="auto" w:fill="auto"/>
          </w:tcPr>
          <w:p w:rsidR="002A6A97" w:rsidRDefault="002A6A97" w:rsidP="002E4D65">
            <w:pPr>
              <w:spacing w:after="0"/>
              <w:rPr>
                <w:rFonts w:ascii="Arial" w:hAnsi="Arial"/>
                <w:snapToGrid w:val="0"/>
                <w:color w:val="000000"/>
                <w:sz w:val="18"/>
              </w:rPr>
            </w:pPr>
          </w:p>
        </w:tc>
        <w:tc>
          <w:tcPr>
            <w:tcW w:w="567" w:type="dxa"/>
            <w:tcBorders>
              <w:top w:val="nil"/>
              <w:left w:val="nil"/>
              <w:bottom w:val="nil"/>
            </w:tcBorders>
            <w:vAlign w:val="center"/>
          </w:tcPr>
          <w:p w:rsidR="002A6A97" w:rsidRDefault="002A6A97" w:rsidP="002A6A97">
            <w:pPr>
              <w:spacing w:after="0"/>
              <w:jc w:val="left"/>
              <w:rPr>
                <w:rFonts w:ascii="Arial" w:hAnsi="Arial"/>
                <w:snapToGrid w:val="0"/>
                <w:color w:val="000000"/>
                <w:sz w:val="18"/>
              </w:rPr>
            </w:pPr>
          </w:p>
        </w:tc>
        <w:tc>
          <w:tcPr>
            <w:tcW w:w="3402" w:type="dxa"/>
            <w:tcBorders>
              <w:left w:val="single" w:sz="4" w:space="0" w:color="auto"/>
            </w:tcBorders>
            <w:shd w:val="clear" w:color="auto" w:fill="auto"/>
            <w:vAlign w:val="center"/>
          </w:tcPr>
          <w:p w:rsidR="002A6A97" w:rsidRDefault="002A6A97" w:rsidP="002A6A97">
            <w:pPr>
              <w:spacing w:after="0"/>
              <w:jc w:val="left"/>
              <w:rPr>
                <w:rFonts w:ascii="Arial" w:hAnsi="Arial"/>
                <w:snapToGrid w:val="0"/>
                <w:color w:val="000000"/>
                <w:sz w:val="18"/>
              </w:rPr>
            </w:pPr>
            <w:r>
              <w:rPr>
                <w:rFonts w:ascii="Arial" w:hAnsi="Arial"/>
                <w:snapToGrid w:val="0"/>
                <w:color w:val="000000"/>
                <w:sz w:val="18"/>
              </w:rPr>
              <w:t>:58A:/111111111</w:t>
            </w:r>
          </w:p>
          <w:p w:rsidR="002A6A97" w:rsidRDefault="002A6A97" w:rsidP="002A6A97">
            <w:pPr>
              <w:spacing w:after="0"/>
              <w:jc w:val="left"/>
              <w:rPr>
                <w:rFonts w:ascii="Arial" w:hAnsi="Arial"/>
                <w:snapToGrid w:val="0"/>
                <w:color w:val="000000"/>
                <w:sz w:val="18"/>
              </w:rPr>
            </w:pPr>
            <w:r>
              <w:rPr>
                <w:rFonts w:ascii="Arial" w:hAnsi="Arial"/>
                <w:snapToGrid w:val="0"/>
                <w:color w:val="000000"/>
                <w:sz w:val="18"/>
              </w:rPr>
              <w:t>AAAAGB22</w:t>
            </w:r>
          </w:p>
        </w:tc>
      </w:tr>
      <w:tr w:rsidR="002A6A97" w:rsidRPr="00444824">
        <w:trPr>
          <w:trHeight w:val="240"/>
        </w:trPr>
        <w:tc>
          <w:tcPr>
            <w:tcW w:w="3402" w:type="dxa"/>
            <w:vMerge/>
            <w:tcBorders>
              <w:left w:val="nil"/>
              <w:right w:val="nil"/>
            </w:tcBorders>
            <w:shd w:val="clear" w:color="auto" w:fill="auto"/>
          </w:tcPr>
          <w:p w:rsidR="002A6A97" w:rsidRDefault="002A6A97" w:rsidP="002E4D65">
            <w:pPr>
              <w:spacing w:after="0"/>
              <w:rPr>
                <w:rFonts w:ascii="Arial" w:hAnsi="Arial"/>
                <w:snapToGrid w:val="0"/>
                <w:color w:val="000000"/>
                <w:sz w:val="18"/>
              </w:rPr>
            </w:pPr>
          </w:p>
        </w:tc>
        <w:tc>
          <w:tcPr>
            <w:tcW w:w="567" w:type="dxa"/>
            <w:tcBorders>
              <w:top w:val="nil"/>
              <w:left w:val="nil"/>
              <w:bottom w:val="nil"/>
            </w:tcBorders>
            <w:vAlign w:val="center"/>
          </w:tcPr>
          <w:p w:rsidR="002A6A97" w:rsidRDefault="002A6A97" w:rsidP="002A6A97">
            <w:pPr>
              <w:spacing w:after="0"/>
              <w:jc w:val="left"/>
              <w:rPr>
                <w:rFonts w:ascii="Arial" w:hAnsi="Arial"/>
                <w:snapToGrid w:val="0"/>
                <w:color w:val="000000"/>
                <w:sz w:val="18"/>
              </w:rPr>
            </w:pPr>
          </w:p>
        </w:tc>
        <w:tc>
          <w:tcPr>
            <w:tcW w:w="3402" w:type="dxa"/>
            <w:tcBorders>
              <w:left w:val="single" w:sz="4" w:space="0" w:color="auto"/>
            </w:tcBorders>
            <w:shd w:val="clear" w:color="auto" w:fill="auto"/>
            <w:vAlign w:val="center"/>
          </w:tcPr>
          <w:p w:rsidR="002A6A97" w:rsidRPr="00444824" w:rsidRDefault="002A6A97" w:rsidP="002A6A97">
            <w:pPr>
              <w:spacing w:after="0"/>
              <w:jc w:val="left"/>
              <w:rPr>
                <w:rFonts w:ascii="Arial" w:hAnsi="Arial"/>
                <w:snapToGrid w:val="0"/>
                <w:color w:val="999999"/>
                <w:sz w:val="18"/>
              </w:rPr>
            </w:pPr>
            <w:r w:rsidRPr="00444824">
              <w:rPr>
                <w:rFonts w:ascii="Arial" w:hAnsi="Arial"/>
                <w:snapToGrid w:val="0"/>
                <w:color w:val="999999"/>
                <w:sz w:val="18"/>
              </w:rPr>
              <w:t>:72:/REC/PAIROFF XX0000294034</w:t>
            </w:r>
          </w:p>
        </w:tc>
      </w:tr>
      <w:tr w:rsidR="002A6A97">
        <w:trPr>
          <w:gridAfter w:val="2"/>
          <w:wAfter w:w="3969" w:type="dxa"/>
          <w:trHeight w:val="240"/>
        </w:trPr>
        <w:tc>
          <w:tcPr>
            <w:tcW w:w="3402" w:type="dxa"/>
            <w:vMerge/>
            <w:tcBorders>
              <w:left w:val="nil"/>
              <w:bottom w:val="nil"/>
              <w:right w:val="nil"/>
            </w:tcBorders>
            <w:shd w:val="clear" w:color="auto" w:fill="auto"/>
          </w:tcPr>
          <w:p w:rsidR="002A6A97" w:rsidRDefault="002A6A97" w:rsidP="002E4D65">
            <w:pPr>
              <w:spacing w:after="0"/>
              <w:rPr>
                <w:rFonts w:ascii="Arial" w:hAnsi="Arial"/>
                <w:snapToGrid w:val="0"/>
                <w:color w:val="000000"/>
                <w:sz w:val="18"/>
              </w:rPr>
            </w:pPr>
          </w:p>
        </w:tc>
      </w:tr>
      <w:tr w:rsidR="002A6A97">
        <w:trPr>
          <w:gridAfter w:val="2"/>
          <w:wAfter w:w="3969" w:type="dxa"/>
          <w:trHeight w:val="240"/>
        </w:trPr>
        <w:tc>
          <w:tcPr>
            <w:tcW w:w="3402" w:type="dxa"/>
            <w:tcBorders>
              <w:top w:val="nil"/>
              <w:left w:val="nil"/>
              <w:bottom w:val="nil"/>
              <w:right w:val="nil"/>
            </w:tcBorders>
            <w:shd w:val="clear" w:color="auto" w:fill="auto"/>
          </w:tcPr>
          <w:p w:rsidR="002A6A97" w:rsidRDefault="002A6A97" w:rsidP="002E4D65">
            <w:pPr>
              <w:spacing w:after="0"/>
              <w:rPr>
                <w:rFonts w:ascii="Arial" w:hAnsi="Arial"/>
                <w:snapToGrid w:val="0"/>
                <w:color w:val="000000"/>
                <w:sz w:val="18"/>
              </w:rPr>
            </w:pPr>
          </w:p>
        </w:tc>
      </w:tr>
      <w:tr w:rsidR="002A6A97">
        <w:trPr>
          <w:gridAfter w:val="2"/>
          <w:wAfter w:w="3969" w:type="dxa"/>
          <w:trHeight w:val="240"/>
        </w:trPr>
        <w:tc>
          <w:tcPr>
            <w:tcW w:w="3402" w:type="dxa"/>
            <w:tcBorders>
              <w:top w:val="nil"/>
              <w:left w:val="nil"/>
              <w:bottom w:val="nil"/>
              <w:right w:val="nil"/>
            </w:tcBorders>
            <w:shd w:val="clear" w:color="auto" w:fill="auto"/>
          </w:tcPr>
          <w:p w:rsidR="002A6A97" w:rsidRDefault="002A6A97" w:rsidP="002E4D65">
            <w:pPr>
              <w:spacing w:after="0"/>
              <w:rPr>
                <w:rFonts w:ascii="Arial" w:hAnsi="Arial"/>
                <w:snapToGrid w:val="0"/>
                <w:color w:val="000000"/>
                <w:sz w:val="18"/>
              </w:rPr>
            </w:pPr>
          </w:p>
        </w:tc>
      </w:tr>
    </w:tbl>
    <w:p w:rsidR="002E4D65" w:rsidRDefault="002E4D65" w:rsidP="004E20D8">
      <w:pPr>
        <w:pStyle w:val="Header"/>
        <w:numPr>
          <w:ilvl w:val="0"/>
          <w:numId w:val="4"/>
        </w:numPr>
        <w:tabs>
          <w:tab w:val="clear" w:pos="360"/>
          <w:tab w:val="clear" w:pos="4320"/>
          <w:tab w:val="clear" w:pos="8640"/>
          <w:tab w:val="num" w:pos="1080"/>
        </w:tabs>
        <w:ind w:left="1080"/>
        <w:rPr>
          <w:u w:val="single"/>
        </w:rPr>
      </w:pPr>
      <w:r>
        <w:rPr>
          <w:u w:val="single"/>
        </w:rPr>
        <w:t>If Net amount is a loss: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EB2EB9">
        <w:trPr>
          <w:trHeight w:val="240"/>
        </w:trPr>
        <w:tc>
          <w:tcPr>
            <w:tcW w:w="3402" w:type="dxa"/>
            <w:tcBorders>
              <w:top w:val="nil"/>
              <w:left w:val="nil"/>
              <w:bottom w:val="nil"/>
              <w:right w:val="nil"/>
            </w:tcBorders>
          </w:tcPr>
          <w:p w:rsidR="00EB2EB9" w:rsidRDefault="00EB2EB9" w:rsidP="00EB2EB9">
            <w:pPr>
              <w:spacing w:after="0"/>
              <w:rPr>
                <w:rFonts w:ascii="Arial" w:hAnsi="Arial"/>
                <w:snapToGrid w:val="0"/>
                <w:color w:val="808080"/>
                <w:sz w:val="18"/>
              </w:rPr>
            </w:pPr>
          </w:p>
        </w:tc>
        <w:tc>
          <w:tcPr>
            <w:tcW w:w="567" w:type="dxa"/>
            <w:tcBorders>
              <w:top w:val="nil"/>
              <w:left w:val="nil"/>
              <w:bottom w:val="nil"/>
              <w:right w:val="single" w:sz="4" w:space="0" w:color="auto"/>
            </w:tcBorders>
          </w:tcPr>
          <w:p w:rsidR="00EB2EB9" w:rsidRPr="00EB2EB9" w:rsidRDefault="00EB2EB9" w:rsidP="00EB2EB9">
            <w:pPr>
              <w:spacing w:after="0"/>
              <w:rPr>
                <w:rFonts w:ascii="Arial" w:hAnsi="Arial"/>
                <w:snapToGrid w:val="0"/>
                <w:sz w:val="18"/>
              </w:rPr>
            </w:pPr>
          </w:p>
        </w:tc>
        <w:tc>
          <w:tcPr>
            <w:tcW w:w="3402" w:type="dxa"/>
            <w:tcBorders>
              <w:top w:val="single" w:sz="4" w:space="0" w:color="auto"/>
              <w:left w:val="single" w:sz="4" w:space="0" w:color="auto"/>
              <w:bottom w:val="single" w:sz="4" w:space="0" w:color="auto"/>
              <w:right w:val="single" w:sz="4" w:space="0" w:color="auto"/>
            </w:tcBorders>
            <w:shd w:val="clear" w:color="auto" w:fill="000000"/>
          </w:tcPr>
          <w:p w:rsidR="00EB2EB9" w:rsidRPr="00EB2EB9" w:rsidRDefault="00EB2EB9" w:rsidP="00EB2EB9">
            <w:pPr>
              <w:jc w:val="center"/>
              <w:rPr>
                <w:rFonts w:ascii="Arial" w:hAnsi="Arial"/>
                <w:snapToGrid w:val="0"/>
                <w:sz w:val="18"/>
              </w:rPr>
            </w:pPr>
            <w:r w:rsidRPr="00EB2EB9">
              <w:rPr>
                <w:rFonts w:ascii="Arial" w:hAnsi="Arial"/>
                <w:snapToGrid w:val="0"/>
                <w:color w:val="FFFFFF"/>
                <w:sz w:val="18"/>
              </w:rPr>
              <w:t xml:space="preserve">Payment message </w:t>
            </w:r>
            <w:r w:rsidRPr="00EB2EB9">
              <w:rPr>
                <w:rFonts w:ascii="Arial" w:hAnsi="Arial"/>
                <w:b/>
                <w:bCs/>
                <w:snapToGrid w:val="0"/>
                <w:color w:val="FFFFFF"/>
                <w:sz w:val="18"/>
              </w:rPr>
              <w:t>from SUBCXX12</w:t>
            </w:r>
            <w:r>
              <w:rPr>
                <w:rFonts w:ascii="Arial" w:hAnsi="Arial"/>
                <w:snapToGrid w:val="0"/>
                <w:color w:val="FFFFFF"/>
                <w:sz w:val="18"/>
              </w:rPr>
              <w:t xml:space="preserve"> to</w:t>
            </w:r>
            <w:r w:rsidRPr="00EB2EB9">
              <w:rPr>
                <w:rFonts w:ascii="Arial" w:hAnsi="Arial"/>
                <w:snapToGrid w:val="0"/>
                <w:color w:val="FFFFFF"/>
                <w:sz w:val="18"/>
              </w:rPr>
              <w:t xml:space="preserve"> </w:t>
            </w:r>
            <w:r w:rsidR="00FB10B2">
              <w:rPr>
                <w:rFonts w:ascii="Arial" w:hAnsi="Arial"/>
                <w:snapToGrid w:val="0"/>
                <w:sz w:val="18"/>
              </w:rPr>
              <w:t xml:space="preserve"> :95P:: REAG//</w:t>
            </w:r>
            <w:r w:rsidR="00FB10B2" w:rsidRPr="00FB10B2">
              <w:rPr>
                <w:rFonts w:ascii="Arial" w:hAnsi="Arial"/>
                <w:b/>
                <w:bCs/>
                <w:snapToGrid w:val="0"/>
                <w:sz w:val="18"/>
              </w:rPr>
              <w:t>SUBCY34</w:t>
            </w:r>
            <w:r w:rsidRPr="00EB2EB9">
              <w:rPr>
                <w:rFonts w:ascii="Arial" w:hAnsi="Arial"/>
                <w:snapToGrid w:val="0"/>
                <w:color w:val="FFFFFF"/>
                <w:sz w:val="18"/>
              </w:rPr>
              <w:t xml:space="preserve">, </w:t>
            </w:r>
            <w:proofErr w:type="spellStart"/>
            <w:r w:rsidRPr="00EB2EB9">
              <w:rPr>
                <w:rFonts w:ascii="Arial" w:hAnsi="Arial"/>
                <w:snapToGrid w:val="0"/>
                <w:color w:val="FFFFFF"/>
                <w:sz w:val="18"/>
              </w:rPr>
              <w:t>eg</w:t>
            </w:r>
            <w:proofErr w:type="spellEnd"/>
            <w:r w:rsidRPr="00EB2EB9">
              <w:rPr>
                <w:rFonts w:ascii="Arial" w:hAnsi="Arial"/>
                <w:snapToGrid w:val="0"/>
                <w:color w:val="FFFFFF"/>
                <w:sz w:val="18"/>
              </w:rPr>
              <w:t xml:space="preserve">, MT </w:t>
            </w:r>
            <w:r w:rsidR="00470A3A">
              <w:rPr>
                <w:rFonts w:ascii="Arial" w:hAnsi="Arial"/>
                <w:snapToGrid w:val="0"/>
                <w:color w:val="FFFFFF"/>
                <w:sz w:val="18"/>
              </w:rPr>
              <w:t>202</w:t>
            </w:r>
          </w:p>
        </w:tc>
      </w:tr>
      <w:tr w:rsidR="002A6A97">
        <w:trPr>
          <w:trHeight w:val="240"/>
        </w:trPr>
        <w:tc>
          <w:tcPr>
            <w:tcW w:w="3402" w:type="dxa"/>
            <w:vMerge w:val="restart"/>
            <w:tcBorders>
              <w:top w:val="nil"/>
              <w:left w:val="nil"/>
              <w:right w:val="nil"/>
            </w:tcBorders>
          </w:tcPr>
          <w:p w:rsidR="002A6A97" w:rsidRPr="00EB2EB9" w:rsidRDefault="002A6A97" w:rsidP="00EB2EB9">
            <w:pPr>
              <w:spacing w:after="0"/>
              <w:rPr>
                <w:rFonts w:ascii="Arial" w:hAnsi="Arial"/>
                <w:snapToGrid w:val="0"/>
                <w:sz w:val="18"/>
              </w:rPr>
            </w:pPr>
            <w:r w:rsidRPr="00EB2EB9">
              <w:rPr>
                <w:rFonts w:ascii="Arial" w:hAnsi="Arial"/>
                <w:snapToGrid w:val="0"/>
                <w:sz w:val="18"/>
              </w:rPr>
              <w:t xml:space="preserve">If Net Amount is </w:t>
            </w:r>
            <w:r>
              <w:rPr>
                <w:rFonts w:ascii="Arial" w:hAnsi="Arial"/>
                <w:snapToGrid w:val="0"/>
                <w:sz w:val="18"/>
              </w:rPr>
              <w:t>loss</w:t>
            </w:r>
            <w:r w:rsidRPr="00EB2EB9">
              <w:rPr>
                <w:rFonts w:ascii="Arial" w:hAnsi="Arial"/>
                <w:snapToGrid w:val="0"/>
                <w:sz w:val="18"/>
              </w:rPr>
              <w:t xml:space="preserve"> and assuming SUBCXX12 is the EUR cash agent of the seller, SUBCXX12 will </w:t>
            </w:r>
            <w:r>
              <w:rPr>
                <w:rFonts w:ascii="Arial" w:hAnsi="Arial"/>
                <w:snapToGrid w:val="0"/>
                <w:sz w:val="18"/>
              </w:rPr>
              <w:t>send</w:t>
            </w:r>
            <w:r w:rsidRPr="00EB2EB9">
              <w:rPr>
                <w:rFonts w:ascii="Arial" w:hAnsi="Arial"/>
                <w:snapToGrid w:val="0"/>
                <w:sz w:val="18"/>
              </w:rPr>
              <w:t xml:space="preserve"> a payment of EUR500</w:t>
            </w:r>
            <w:r>
              <w:rPr>
                <w:rFonts w:ascii="Arial" w:hAnsi="Arial"/>
                <w:snapToGrid w:val="0"/>
                <w:sz w:val="18"/>
              </w:rPr>
              <w:t xml:space="preserve"> to buyer’s EUR cash agent.</w:t>
            </w:r>
            <w:r w:rsidR="00FB10B2">
              <w:rPr>
                <w:rFonts w:ascii="Arial" w:hAnsi="Arial"/>
                <w:snapToGrid w:val="0"/>
                <w:sz w:val="18"/>
              </w:rPr>
              <w:t xml:space="preserve"> Let’s assume it is the REAG.</w:t>
            </w:r>
          </w:p>
        </w:tc>
        <w:tc>
          <w:tcPr>
            <w:tcW w:w="567" w:type="dxa"/>
            <w:tcBorders>
              <w:top w:val="nil"/>
              <w:left w:val="nil"/>
              <w:bottom w:val="nil"/>
              <w:right w:val="single" w:sz="4" w:space="0" w:color="auto"/>
            </w:tcBorders>
          </w:tcPr>
          <w:p w:rsidR="002A6A97" w:rsidRPr="00EB2EB9" w:rsidRDefault="002A6A97" w:rsidP="00EB2EB9">
            <w:pPr>
              <w:spacing w:after="0"/>
              <w:rPr>
                <w:rFonts w:ascii="Arial" w:hAnsi="Arial"/>
                <w:snapToGrid w:val="0"/>
                <w:sz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A6A97" w:rsidRDefault="002A6A97" w:rsidP="002A6A97">
            <w:pPr>
              <w:spacing w:after="0"/>
              <w:jc w:val="left"/>
              <w:rPr>
                <w:rFonts w:ascii="Arial" w:hAnsi="Arial"/>
                <w:snapToGrid w:val="0"/>
                <w:sz w:val="18"/>
              </w:rPr>
            </w:pPr>
            <w:r>
              <w:rPr>
                <w:rFonts w:ascii="Arial" w:hAnsi="Arial"/>
                <w:snapToGrid w:val="0"/>
                <w:sz w:val="18"/>
              </w:rPr>
              <w:t>:20:457896/PAIR</w:t>
            </w:r>
          </w:p>
        </w:tc>
      </w:tr>
      <w:tr w:rsidR="002A6A97">
        <w:trPr>
          <w:trHeight w:val="240"/>
        </w:trPr>
        <w:tc>
          <w:tcPr>
            <w:tcW w:w="3402" w:type="dxa"/>
            <w:vMerge/>
            <w:tcBorders>
              <w:left w:val="nil"/>
              <w:right w:val="nil"/>
            </w:tcBorders>
          </w:tcPr>
          <w:p w:rsidR="002A6A97" w:rsidRDefault="002A6A97" w:rsidP="00EB2EB9">
            <w:pPr>
              <w:spacing w:after="0"/>
              <w:rPr>
                <w:rFonts w:ascii="Arial" w:hAnsi="Arial"/>
                <w:snapToGrid w:val="0"/>
                <w:color w:val="808080"/>
                <w:sz w:val="18"/>
              </w:rPr>
            </w:pPr>
          </w:p>
        </w:tc>
        <w:tc>
          <w:tcPr>
            <w:tcW w:w="567" w:type="dxa"/>
            <w:tcBorders>
              <w:top w:val="nil"/>
              <w:left w:val="nil"/>
              <w:bottom w:val="nil"/>
              <w:right w:val="single" w:sz="4" w:space="0" w:color="auto"/>
            </w:tcBorders>
          </w:tcPr>
          <w:p w:rsidR="002A6A97" w:rsidRPr="00EB2EB9" w:rsidRDefault="002A6A97" w:rsidP="00EB2EB9">
            <w:pPr>
              <w:spacing w:after="0"/>
              <w:rPr>
                <w:rFonts w:ascii="Arial" w:hAnsi="Arial"/>
                <w:snapToGrid w:val="0"/>
                <w:sz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A6A97" w:rsidRDefault="002A6A97" w:rsidP="002A6A97">
            <w:pPr>
              <w:spacing w:after="0"/>
              <w:jc w:val="left"/>
              <w:rPr>
                <w:rFonts w:ascii="Arial" w:hAnsi="Arial"/>
                <w:snapToGrid w:val="0"/>
                <w:sz w:val="18"/>
              </w:rPr>
            </w:pPr>
            <w:r>
              <w:rPr>
                <w:rFonts w:ascii="Arial" w:hAnsi="Arial"/>
                <w:snapToGrid w:val="0"/>
                <w:sz w:val="18"/>
              </w:rPr>
              <w:t>:21:</w:t>
            </w:r>
            <w:r>
              <w:rPr>
                <w:rFonts w:ascii="Arial" w:hAnsi="Arial"/>
                <w:snapToGrid w:val="0"/>
                <w:color w:val="000000"/>
                <w:sz w:val="18"/>
              </w:rPr>
              <w:t>BUYRINSTR456</w:t>
            </w:r>
          </w:p>
        </w:tc>
      </w:tr>
      <w:tr w:rsidR="002A6A97">
        <w:trPr>
          <w:trHeight w:val="240"/>
        </w:trPr>
        <w:tc>
          <w:tcPr>
            <w:tcW w:w="3402" w:type="dxa"/>
            <w:vMerge/>
            <w:tcBorders>
              <w:left w:val="nil"/>
              <w:right w:val="nil"/>
            </w:tcBorders>
            <w:shd w:val="clear" w:color="auto" w:fill="auto"/>
          </w:tcPr>
          <w:p w:rsidR="002A6A97" w:rsidRPr="00EB2EB9" w:rsidRDefault="002A6A97" w:rsidP="00EB2EB9">
            <w:pPr>
              <w:spacing w:after="0"/>
              <w:rPr>
                <w:rFonts w:ascii="Arial" w:hAnsi="Arial"/>
                <w:snapToGrid w:val="0"/>
                <w:color w:val="808080"/>
                <w:sz w:val="18"/>
              </w:rPr>
            </w:pPr>
          </w:p>
        </w:tc>
        <w:tc>
          <w:tcPr>
            <w:tcW w:w="567" w:type="dxa"/>
            <w:tcBorders>
              <w:top w:val="nil"/>
              <w:left w:val="nil"/>
              <w:bottom w:val="nil"/>
              <w:right w:val="single" w:sz="4" w:space="0" w:color="auto"/>
            </w:tcBorders>
          </w:tcPr>
          <w:p w:rsidR="002A6A97" w:rsidRPr="00EB2EB9" w:rsidRDefault="002A6A97" w:rsidP="00EB2EB9">
            <w:pPr>
              <w:spacing w:after="0"/>
              <w:rPr>
                <w:rFonts w:ascii="Arial" w:hAnsi="Arial"/>
                <w:snapToGrid w:val="0"/>
                <w:sz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A6A97" w:rsidRDefault="002A6A97" w:rsidP="002A6A97">
            <w:pPr>
              <w:spacing w:after="0"/>
              <w:jc w:val="left"/>
              <w:rPr>
                <w:rFonts w:ascii="Arial" w:hAnsi="Arial"/>
                <w:snapToGrid w:val="0"/>
                <w:color w:val="000000"/>
                <w:sz w:val="18"/>
              </w:rPr>
            </w:pPr>
            <w:r>
              <w:rPr>
                <w:rFonts w:ascii="Arial" w:hAnsi="Arial"/>
                <w:snapToGrid w:val="0"/>
                <w:color w:val="000000"/>
                <w:sz w:val="18"/>
              </w:rPr>
              <w:t>:32A:010308EUR500,</w:t>
            </w:r>
          </w:p>
        </w:tc>
      </w:tr>
      <w:tr w:rsidR="002A6A97">
        <w:trPr>
          <w:trHeight w:val="240"/>
        </w:trPr>
        <w:tc>
          <w:tcPr>
            <w:tcW w:w="3402" w:type="dxa"/>
            <w:vMerge/>
            <w:tcBorders>
              <w:left w:val="nil"/>
              <w:right w:val="nil"/>
            </w:tcBorders>
            <w:shd w:val="clear" w:color="auto" w:fill="auto"/>
          </w:tcPr>
          <w:p w:rsidR="002A6A97" w:rsidRPr="00EB2EB9" w:rsidRDefault="002A6A97" w:rsidP="00EB2EB9">
            <w:pPr>
              <w:spacing w:after="0"/>
              <w:rPr>
                <w:rFonts w:ascii="Arial" w:hAnsi="Arial"/>
                <w:snapToGrid w:val="0"/>
                <w:color w:val="808080"/>
                <w:sz w:val="18"/>
              </w:rPr>
            </w:pPr>
          </w:p>
        </w:tc>
        <w:tc>
          <w:tcPr>
            <w:tcW w:w="567" w:type="dxa"/>
            <w:tcBorders>
              <w:top w:val="nil"/>
              <w:left w:val="nil"/>
              <w:bottom w:val="nil"/>
              <w:right w:val="single" w:sz="4" w:space="0" w:color="auto"/>
            </w:tcBorders>
          </w:tcPr>
          <w:p w:rsidR="002A6A97" w:rsidRPr="00EB2EB9" w:rsidRDefault="002A6A97" w:rsidP="00EB2EB9">
            <w:pPr>
              <w:spacing w:after="0"/>
              <w:rPr>
                <w:rFonts w:ascii="Arial" w:hAnsi="Arial"/>
                <w:snapToGrid w:val="0"/>
                <w:sz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A6A97" w:rsidRDefault="002A6A97" w:rsidP="002A6A97">
            <w:pPr>
              <w:spacing w:after="0"/>
              <w:jc w:val="left"/>
              <w:rPr>
                <w:rFonts w:ascii="Arial" w:hAnsi="Arial"/>
                <w:snapToGrid w:val="0"/>
                <w:color w:val="000000"/>
                <w:sz w:val="18"/>
              </w:rPr>
            </w:pPr>
            <w:r>
              <w:rPr>
                <w:rFonts w:ascii="Arial" w:hAnsi="Arial"/>
                <w:snapToGrid w:val="0"/>
                <w:color w:val="000000"/>
                <w:sz w:val="18"/>
              </w:rPr>
              <w:t>:52A:</w:t>
            </w:r>
            <w:r w:rsidR="00FB10B2">
              <w:rPr>
                <w:rFonts w:ascii="Arial" w:hAnsi="Arial"/>
                <w:snapToGrid w:val="0"/>
                <w:color w:val="000000"/>
                <w:sz w:val="18"/>
              </w:rPr>
              <w:t>AAAAGB22</w:t>
            </w:r>
          </w:p>
        </w:tc>
      </w:tr>
      <w:tr w:rsidR="002A6A97">
        <w:trPr>
          <w:trHeight w:val="240"/>
        </w:trPr>
        <w:tc>
          <w:tcPr>
            <w:tcW w:w="3402" w:type="dxa"/>
            <w:vMerge/>
            <w:tcBorders>
              <w:left w:val="nil"/>
              <w:right w:val="nil"/>
            </w:tcBorders>
            <w:shd w:val="clear" w:color="auto" w:fill="auto"/>
          </w:tcPr>
          <w:p w:rsidR="002A6A97" w:rsidRPr="00EB2EB9" w:rsidRDefault="002A6A97" w:rsidP="00EB2EB9">
            <w:pPr>
              <w:spacing w:after="0"/>
              <w:rPr>
                <w:rFonts w:ascii="Arial" w:hAnsi="Arial"/>
                <w:snapToGrid w:val="0"/>
                <w:color w:val="808080"/>
                <w:sz w:val="18"/>
              </w:rPr>
            </w:pPr>
          </w:p>
        </w:tc>
        <w:tc>
          <w:tcPr>
            <w:tcW w:w="567" w:type="dxa"/>
            <w:tcBorders>
              <w:top w:val="nil"/>
              <w:left w:val="nil"/>
              <w:bottom w:val="nil"/>
              <w:right w:val="single" w:sz="4" w:space="0" w:color="auto"/>
            </w:tcBorders>
          </w:tcPr>
          <w:p w:rsidR="002A6A97" w:rsidRPr="00EB2EB9" w:rsidRDefault="002A6A97" w:rsidP="00EB2EB9">
            <w:pPr>
              <w:spacing w:after="0"/>
              <w:rPr>
                <w:rFonts w:ascii="Arial" w:hAnsi="Arial"/>
                <w:snapToGrid w:val="0"/>
                <w:sz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A6A97" w:rsidRDefault="002A6A97" w:rsidP="002A6A97">
            <w:pPr>
              <w:spacing w:after="0"/>
              <w:jc w:val="left"/>
              <w:rPr>
                <w:rFonts w:ascii="Arial" w:hAnsi="Arial"/>
                <w:snapToGrid w:val="0"/>
                <w:color w:val="000000"/>
                <w:sz w:val="18"/>
              </w:rPr>
            </w:pPr>
            <w:r>
              <w:rPr>
                <w:rFonts w:ascii="Arial" w:hAnsi="Arial"/>
                <w:snapToGrid w:val="0"/>
                <w:color w:val="000000"/>
                <w:sz w:val="18"/>
              </w:rPr>
              <w:t>:58A:/999999999</w:t>
            </w:r>
          </w:p>
          <w:p w:rsidR="002A6A97" w:rsidRDefault="002A6A97" w:rsidP="002A6A97">
            <w:pPr>
              <w:spacing w:after="0"/>
              <w:jc w:val="left"/>
              <w:rPr>
                <w:rFonts w:ascii="Arial" w:hAnsi="Arial"/>
                <w:snapToGrid w:val="0"/>
                <w:color w:val="000000"/>
                <w:sz w:val="18"/>
              </w:rPr>
            </w:pPr>
            <w:r>
              <w:rPr>
                <w:rFonts w:ascii="Arial" w:hAnsi="Arial"/>
                <w:snapToGrid w:val="0"/>
                <w:color w:val="000000"/>
                <w:sz w:val="18"/>
              </w:rPr>
              <w:t>XXXXGB22</w:t>
            </w:r>
          </w:p>
        </w:tc>
      </w:tr>
      <w:tr w:rsidR="002A6A97">
        <w:trPr>
          <w:trHeight w:val="240"/>
        </w:trPr>
        <w:tc>
          <w:tcPr>
            <w:tcW w:w="3402" w:type="dxa"/>
            <w:vMerge/>
            <w:tcBorders>
              <w:left w:val="nil"/>
              <w:right w:val="nil"/>
            </w:tcBorders>
            <w:shd w:val="clear" w:color="auto" w:fill="auto"/>
          </w:tcPr>
          <w:p w:rsidR="002A6A97" w:rsidRPr="00EB2EB9" w:rsidRDefault="002A6A97" w:rsidP="00EB2EB9">
            <w:pPr>
              <w:spacing w:after="0"/>
              <w:rPr>
                <w:rFonts w:ascii="Arial" w:hAnsi="Arial"/>
                <w:snapToGrid w:val="0"/>
                <w:color w:val="808080"/>
                <w:sz w:val="18"/>
              </w:rPr>
            </w:pPr>
          </w:p>
        </w:tc>
        <w:tc>
          <w:tcPr>
            <w:tcW w:w="567" w:type="dxa"/>
            <w:tcBorders>
              <w:top w:val="nil"/>
              <w:left w:val="nil"/>
              <w:bottom w:val="nil"/>
              <w:right w:val="single" w:sz="4" w:space="0" w:color="auto"/>
            </w:tcBorders>
          </w:tcPr>
          <w:p w:rsidR="002A6A97" w:rsidRPr="00EB2EB9" w:rsidRDefault="002A6A97" w:rsidP="00EB2EB9">
            <w:pPr>
              <w:spacing w:after="0"/>
              <w:rPr>
                <w:rFonts w:ascii="Arial" w:hAnsi="Arial"/>
                <w:snapToGrid w:val="0"/>
                <w:sz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A6A97" w:rsidRPr="00444824" w:rsidRDefault="002A6A97" w:rsidP="002A6A97">
            <w:pPr>
              <w:spacing w:after="0"/>
              <w:jc w:val="left"/>
              <w:rPr>
                <w:rFonts w:ascii="Arial" w:hAnsi="Arial"/>
                <w:snapToGrid w:val="0"/>
                <w:color w:val="999999"/>
                <w:sz w:val="18"/>
              </w:rPr>
            </w:pPr>
            <w:r w:rsidRPr="00444824">
              <w:rPr>
                <w:rFonts w:ascii="Arial" w:hAnsi="Arial"/>
                <w:snapToGrid w:val="0"/>
                <w:color w:val="999999"/>
                <w:sz w:val="18"/>
              </w:rPr>
              <w:t>:72:/REC/PAIROFF XX0000294034</w:t>
            </w:r>
          </w:p>
        </w:tc>
      </w:tr>
      <w:tr w:rsidR="002A6A97">
        <w:trPr>
          <w:gridAfter w:val="2"/>
          <w:wAfter w:w="3969" w:type="dxa"/>
          <w:trHeight w:val="240"/>
        </w:trPr>
        <w:tc>
          <w:tcPr>
            <w:tcW w:w="3402" w:type="dxa"/>
            <w:vMerge/>
            <w:tcBorders>
              <w:left w:val="nil"/>
              <w:bottom w:val="nil"/>
              <w:right w:val="nil"/>
            </w:tcBorders>
            <w:shd w:val="clear" w:color="auto" w:fill="auto"/>
          </w:tcPr>
          <w:p w:rsidR="002A6A97" w:rsidRPr="00EB2EB9" w:rsidRDefault="002A6A97" w:rsidP="00EB2EB9">
            <w:pPr>
              <w:spacing w:after="0"/>
              <w:rPr>
                <w:rFonts w:ascii="Arial" w:hAnsi="Arial"/>
                <w:snapToGrid w:val="0"/>
                <w:color w:val="808080"/>
                <w:sz w:val="18"/>
              </w:rPr>
            </w:pPr>
          </w:p>
        </w:tc>
      </w:tr>
      <w:tr w:rsidR="002A6A97">
        <w:trPr>
          <w:gridAfter w:val="2"/>
          <w:wAfter w:w="3969" w:type="dxa"/>
          <w:trHeight w:val="240"/>
        </w:trPr>
        <w:tc>
          <w:tcPr>
            <w:tcW w:w="3402" w:type="dxa"/>
            <w:tcBorders>
              <w:top w:val="nil"/>
              <w:left w:val="nil"/>
              <w:bottom w:val="nil"/>
              <w:right w:val="nil"/>
            </w:tcBorders>
          </w:tcPr>
          <w:p w:rsidR="002A6A97" w:rsidRPr="00EB2EB9" w:rsidRDefault="002A6A97" w:rsidP="00EB2EB9">
            <w:pPr>
              <w:spacing w:after="0"/>
              <w:rPr>
                <w:rFonts w:ascii="Arial" w:hAnsi="Arial"/>
                <w:snapToGrid w:val="0"/>
                <w:color w:val="808080"/>
                <w:sz w:val="18"/>
              </w:rPr>
            </w:pPr>
          </w:p>
        </w:tc>
      </w:tr>
      <w:tr w:rsidR="002A6A97">
        <w:trPr>
          <w:gridAfter w:val="2"/>
          <w:wAfter w:w="3969" w:type="dxa"/>
          <w:trHeight w:val="240"/>
        </w:trPr>
        <w:tc>
          <w:tcPr>
            <w:tcW w:w="3402" w:type="dxa"/>
            <w:tcBorders>
              <w:top w:val="nil"/>
              <w:left w:val="nil"/>
              <w:bottom w:val="nil"/>
              <w:right w:val="nil"/>
            </w:tcBorders>
          </w:tcPr>
          <w:p w:rsidR="002A6A97" w:rsidRPr="00EB2EB9" w:rsidRDefault="002A6A97" w:rsidP="00EB2EB9">
            <w:pPr>
              <w:spacing w:after="0"/>
              <w:rPr>
                <w:rFonts w:ascii="Arial" w:hAnsi="Arial"/>
                <w:snapToGrid w:val="0"/>
                <w:color w:val="808080"/>
                <w:sz w:val="18"/>
              </w:rPr>
            </w:pPr>
          </w:p>
        </w:tc>
      </w:tr>
    </w:tbl>
    <w:p w:rsidR="00BF423F" w:rsidRDefault="00BF423F" w:rsidP="00BF423F">
      <w:pPr>
        <w:pStyle w:val="BlockText"/>
      </w:pPr>
    </w:p>
    <w:p w:rsidR="00BF423F" w:rsidRDefault="00BF423F" w:rsidP="00BF423F">
      <w:pPr>
        <w:pStyle w:val="BlockText"/>
      </w:pPr>
    </w:p>
    <w:p w:rsidR="00BF423F" w:rsidRDefault="00BF423F" w:rsidP="00BF423F">
      <w:pPr>
        <w:pStyle w:val="BlockText"/>
      </w:pPr>
    </w:p>
    <w:p w:rsidR="00BF423F" w:rsidRPr="006F47AD" w:rsidRDefault="00BF423F" w:rsidP="00BF423F">
      <w:pPr>
        <w:pStyle w:val="BlockText"/>
      </w:pPr>
      <w:r w:rsidRPr="006F47AD">
        <w:lastRenderedPageBreak/>
        <w:t>PARTIAL PAIR-OFF SCENARIO</w:t>
      </w:r>
    </w:p>
    <w:p w:rsidR="00BF423F" w:rsidRPr="006F47AD" w:rsidRDefault="00BF423F" w:rsidP="00BF423F">
      <w:pPr>
        <w:pStyle w:val="Heading4"/>
        <w:numPr>
          <w:ilvl w:val="3"/>
          <w:numId w:val="28"/>
        </w:numPr>
      </w:pPr>
      <w:r w:rsidRPr="006F47AD">
        <w:t>From the instructing party to the executing party</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567"/>
        <w:gridCol w:w="3402"/>
      </w:tblGrid>
      <w:tr w:rsidR="00BF423F" w:rsidRPr="006F47AD" w:rsidTr="00BF423F">
        <w:trPr>
          <w:cantSplit/>
          <w:trHeight w:val="240"/>
        </w:trPr>
        <w:tc>
          <w:tcPr>
            <w:tcW w:w="3402" w:type="dxa"/>
            <w:tcBorders>
              <w:top w:val="single" w:sz="4" w:space="0" w:color="auto"/>
              <w:right w:val="nil"/>
            </w:tcBorders>
            <w:shd w:val="clear" w:color="auto" w:fill="000000"/>
          </w:tcPr>
          <w:p w:rsidR="00BF423F" w:rsidRPr="006F47AD" w:rsidRDefault="00BF423F" w:rsidP="00BF423F">
            <w:pPr>
              <w:pStyle w:val="Tabletext"/>
              <w:jc w:val="center"/>
              <w:rPr>
                <w:rFonts w:ascii="Arial" w:hAnsi="Arial"/>
                <w:noProof w:val="0"/>
                <w:color w:val="FFFFFF"/>
                <w:sz w:val="18"/>
                <w:lang w:val="en-GB"/>
              </w:rPr>
            </w:pPr>
            <w:r w:rsidRPr="006F47AD">
              <w:rPr>
                <w:rFonts w:ascii="Arial" w:hAnsi="Arial"/>
                <w:noProof w:val="0"/>
                <w:color w:val="FFFFFF"/>
                <w:sz w:val="18"/>
                <w:lang w:val="en-GB"/>
              </w:rPr>
              <w:t>AAAAGB22 MT 543 to SUBCXX12</w:t>
            </w:r>
          </w:p>
        </w:tc>
        <w:tc>
          <w:tcPr>
            <w:tcW w:w="567" w:type="dxa"/>
            <w:tcBorders>
              <w:top w:val="nil"/>
              <w:left w:val="single" w:sz="4" w:space="0" w:color="auto"/>
              <w:bottom w:val="nil"/>
              <w:right w:val="nil"/>
            </w:tcBorders>
          </w:tcPr>
          <w:p w:rsidR="00BF423F" w:rsidRPr="006F47AD" w:rsidRDefault="00BF423F" w:rsidP="00BF423F">
            <w:pPr>
              <w:pStyle w:val="Tabletext"/>
              <w:jc w:val="center"/>
              <w:rPr>
                <w:rFonts w:ascii="Arial" w:hAnsi="Arial"/>
                <w:noProof w:val="0"/>
                <w:color w:val="FFFFFF"/>
                <w:sz w:val="18"/>
                <w:lang w:val="en-GB"/>
              </w:rPr>
            </w:pPr>
          </w:p>
        </w:tc>
        <w:tc>
          <w:tcPr>
            <w:tcW w:w="3402" w:type="dxa"/>
            <w:tcBorders>
              <w:top w:val="single" w:sz="4" w:space="0" w:color="auto"/>
              <w:left w:val="single" w:sz="4" w:space="0" w:color="auto"/>
            </w:tcBorders>
            <w:shd w:val="clear" w:color="auto" w:fill="000000"/>
          </w:tcPr>
          <w:p w:rsidR="00BF423F" w:rsidRPr="006F47AD" w:rsidRDefault="00BF423F" w:rsidP="00BF423F">
            <w:pPr>
              <w:pStyle w:val="Tabletext"/>
              <w:jc w:val="center"/>
              <w:rPr>
                <w:rFonts w:ascii="Arial" w:hAnsi="Arial"/>
                <w:noProof w:val="0"/>
                <w:color w:val="FFFFFF"/>
                <w:sz w:val="18"/>
                <w:lang w:val="en-GB"/>
              </w:rPr>
            </w:pPr>
            <w:r w:rsidRPr="006F47AD">
              <w:rPr>
                <w:rFonts w:ascii="Arial" w:hAnsi="Arial"/>
                <w:noProof w:val="0"/>
                <w:color w:val="FFFFFF"/>
                <w:sz w:val="18"/>
                <w:lang w:val="en-GB"/>
              </w:rPr>
              <w:t>AAAAGB22 MT 541 to SUBCXX12</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:16R:GENL</w:t>
            </w: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:16R:GENL</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:20C::SEME//SELLINSTR123</w:t>
            </w: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:20C::SEME//BUYINSTR456</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:23G:NEWM</w:t>
            </w: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:23G:NEWM</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shd w:val="pct12" w:color="000000" w:fill="FFFFFF"/>
          </w:tcPr>
          <w:p w:rsidR="00BF423F" w:rsidRPr="006F47AD" w:rsidRDefault="00BF423F" w:rsidP="00BF423F">
            <w:pPr>
              <w:spacing w:after="0"/>
              <w:rPr>
                <w:rFonts w:ascii="Arial" w:hAnsi="Arial"/>
                <w:snapToGrid w:val="0"/>
                <w:color w:val="000000"/>
                <w:sz w:val="18"/>
              </w:rPr>
            </w:pP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:16R:LINK</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BF423F" w:rsidRPr="006F47AD" w:rsidRDefault="00BF423F" w:rsidP="00BF423F">
            <w:pPr>
              <w:spacing w:after="0"/>
              <w:rPr>
                <w:rFonts w:ascii="Arial" w:hAnsi="Arial"/>
                <w:snapToGrid w:val="0"/>
                <w:color w:val="000000"/>
                <w:sz w:val="18"/>
              </w:rPr>
            </w:pP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808080"/>
                <w:sz w:val="18"/>
              </w:rPr>
            </w:pPr>
            <w:r w:rsidRPr="006F47AD">
              <w:rPr>
                <w:rFonts w:ascii="Arial" w:hAnsi="Arial"/>
                <w:snapToGrid w:val="0"/>
                <w:color w:val="808080"/>
                <w:sz w:val="18"/>
              </w:rPr>
              <w:t>:22F::LINK//WITH</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BF423F" w:rsidRPr="006F47AD" w:rsidRDefault="00BF423F" w:rsidP="00BF423F">
            <w:pPr>
              <w:spacing w:after="0"/>
              <w:rPr>
                <w:rFonts w:ascii="Arial" w:hAnsi="Arial"/>
                <w:snapToGrid w:val="0"/>
                <w:color w:val="000000"/>
                <w:sz w:val="18"/>
              </w:rPr>
            </w:pP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808080"/>
                <w:sz w:val="18"/>
              </w:rPr>
            </w:pPr>
            <w:r w:rsidRPr="006F47AD">
              <w:rPr>
                <w:rFonts w:ascii="Arial" w:hAnsi="Arial"/>
                <w:snapToGrid w:val="0"/>
                <w:color w:val="808080"/>
                <w:sz w:val="18"/>
              </w:rPr>
              <w:t>:13A::LINK//543</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BF423F" w:rsidRPr="006F47AD" w:rsidRDefault="00BF423F" w:rsidP="00BF423F">
            <w:pPr>
              <w:spacing w:after="0"/>
              <w:rPr>
                <w:rFonts w:ascii="Arial" w:hAnsi="Arial"/>
                <w:snapToGrid w:val="0"/>
                <w:color w:val="000000"/>
                <w:sz w:val="18"/>
              </w:rPr>
            </w:pP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b/>
                <w:snapToGrid w:val="0"/>
                <w:color w:val="FF0000"/>
                <w:sz w:val="18"/>
              </w:rPr>
            </w:pPr>
            <w:r w:rsidRPr="006F47AD">
              <w:rPr>
                <w:rFonts w:ascii="Arial" w:hAnsi="Arial"/>
                <w:b/>
                <w:snapToGrid w:val="0"/>
                <w:color w:val="FF0000"/>
                <w:sz w:val="18"/>
              </w:rPr>
              <w:t>:20C::PREV//SELLINSTR123</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BF423F" w:rsidRPr="006F47AD" w:rsidRDefault="00BF423F" w:rsidP="00BF423F">
            <w:pPr>
              <w:spacing w:after="0"/>
              <w:rPr>
                <w:rFonts w:ascii="Arial" w:hAnsi="Arial"/>
                <w:snapToGrid w:val="0"/>
                <w:color w:val="000000"/>
                <w:sz w:val="18"/>
              </w:rPr>
            </w:pP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b/>
                <w:snapToGrid w:val="0"/>
                <w:color w:val="FF0000"/>
                <w:sz w:val="18"/>
              </w:rPr>
            </w:pPr>
            <w:r w:rsidRPr="006F47AD">
              <w:rPr>
                <w:rFonts w:ascii="Arial" w:hAnsi="Arial"/>
                <w:b/>
                <w:snapToGrid w:val="0"/>
                <w:color w:val="FF0000"/>
                <w:sz w:val="18"/>
              </w:rPr>
              <w:t>:36B::PAIR//FAMT/</w:t>
            </w:r>
            <w:r w:rsidR="00130025" w:rsidRPr="006F47AD">
              <w:rPr>
                <w:rFonts w:ascii="Arial" w:hAnsi="Arial"/>
                <w:b/>
                <w:snapToGrid w:val="0"/>
                <w:color w:val="FF0000"/>
                <w:sz w:val="18"/>
              </w:rPr>
              <w:t>100000000,</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right w:val="nil"/>
            </w:tcBorders>
            <w:shd w:val="pct12" w:color="000000" w:fill="FFFFFF"/>
          </w:tcPr>
          <w:p w:rsidR="00BF423F" w:rsidRPr="006F47AD" w:rsidRDefault="00BF423F" w:rsidP="00BF423F">
            <w:pPr>
              <w:spacing w:after="0"/>
              <w:rPr>
                <w:rFonts w:ascii="Arial" w:hAnsi="Arial"/>
                <w:snapToGrid w:val="0"/>
                <w:color w:val="000000"/>
                <w:sz w:val="18"/>
              </w:rPr>
            </w:pP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:16S:LINK</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:16S:GENL</w:t>
            </w: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:16S:GENL</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:16R:TRADDET</w:t>
            </w: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:16R:TRADDET</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:98A::TRAD//20050305</w:t>
            </w: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:98A::TRAD//20050305</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:98A::SETT//20050308</w:t>
            </w: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:98A::SETT//20050308</w:t>
            </w:r>
          </w:p>
        </w:tc>
      </w:tr>
      <w:tr w:rsidR="00BF423F" w:rsidRPr="006F47AD"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 xml:space="preserve">:35B:ISIN XX0000294034 </w:t>
            </w:r>
          </w:p>
        </w:tc>
        <w:tc>
          <w:tcPr>
            <w:tcW w:w="567" w:type="dxa"/>
            <w:tcBorders>
              <w:top w:val="nil"/>
              <w:left w:val="single" w:sz="4" w:space="0" w:color="auto"/>
              <w:bottom w:val="nil"/>
              <w:right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 xml:space="preserve">:35B:ISIN XX0000294034 </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:16S:TRADDET</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:16S:TRADDET</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:16R:FIAC</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:16R:FIAC</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:36B::SETT//FAMT/100050000,</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:36B::SETT//FAMT/100050000,</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:97A::SAFE//111111111</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:97A::SAFE//111111111</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:16S:FIAC</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:16S:FIAC</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:16R:SETDET</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:16R:SETDET</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:22F::SETR//TRAD</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b/>
                <w:snapToGrid w:val="0"/>
                <w:color w:val="FF0000"/>
                <w:sz w:val="18"/>
              </w:rPr>
            </w:pPr>
            <w:r w:rsidRPr="006F47AD">
              <w:rPr>
                <w:rFonts w:ascii="Arial" w:hAnsi="Arial"/>
                <w:b/>
                <w:snapToGrid w:val="0"/>
                <w:color w:val="FF0000"/>
                <w:sz w:val="18"/>
              </w:rPr>
              <w:t>:22F::SETR//PAIR</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:16R:SETPRTY</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:16R:SETPRTY</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:95P::BUYR//XXXXGB22</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:95P::SELL//XXXXGB22</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:16S:SETPRTY</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:16S:SETPRTY</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:16R:SETPRTY</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:16R:SETPRTY</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:95P::REAG//SUBCYY34</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:95P::DEAG//SUBCYY34</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:16S:SETPRTY</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:16S:SETPRTY</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:16R:SETPRTY</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:16R:SETPRTY</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:95P::PSET//NCSDXX21</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:95P::PSET//NCSDXX21</w:t>
            </w:r>
          </w:p>
        </w:tc>
      </w:tr>
      <w:tr w:rsidR="00BF423F" w:rsidRPr="00130025" w:rsidTr="00BF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:16S:SETPRTY</w:t>
            </w:r>
          </w:p>
        </w:tc>
        <w:tc>
          <w:tcPr>
            <w:tcW w:w="567" w:type="dxa"/>
            <w:tcBorders>
              <w:top w:val="nil"/>
              <w:left w:val="single" w:sz="4" w:space="0" w:color="auto"/>
              <w:bottom w:val="nil"/>
              <w:right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:16S:SETPRTY</w:t>
            </w:r>
          </w:p>
        </w:tc>
      </w:tr>
    </w:tbl>
    <w:p w:rsidR="00BF423F" w:rsidRPr="006F47AD" w:rsidRDefault="00BF423F" w:rsidP="00BF423F">
      <w:pPr>
        <w:pStyle w:val="Header"/>
        <w:numPr>
          <w:ilvl w:val="0"/>
          <w:numId w:val="4"/>
        </w:numPr>
        <w:tabs>
          <w:tab w:val="clear" w:pos="4320"/>
          <w:tab w:val="clear" w:pos="8640"/>
        </w:tabs>
        <w:rPr>
          <w:u w:val="single"/>
        </w:rPr>
      </w:pPr>
      <w:r w:rsidRPr="006F47AD">
        <w:rPr>
          <w:u w:val="single"/>
        </w:rPr>
        <w:t>If Net amount is a gain:</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BF423F" w:rsidRPr="006F47AD" w:rsidTr="00BF423F">
        <w:trPr>
          <w:trHeight w:val="240"/>
        </w:trPr>
        <w:tc>
          <w:tcPr>
            <w:tcW w:w="3402" w:type="dxa"/>
            <w:tcBorders>
              <w:top w:val="nil"/>
              <w:left w:val="nil"/>
              <w:bottom w:val="nil"/>
              <w:right w:val="nil"/>
            </w:tcBorders>
          </w:tcPr>
          <w:p w:rsidR="00BF423F" w:rsidRPr="006F47AD" w:rsidRDefault="00BF423F" w:rsidP="00BF423F">
            <w:pPr>
              <w:spacing w:after="0"/>
              <w:rPr>
                <w:rFonts w:ascii="Arial" w:hAnsi="Arial"/>
                <w:snapToGrid w:val="0"/>
                <w:color w:val="808080"/>
                <w:sz w:val="18"/>
              </w:rPr>
            </w:pPr>
          </w:p>
        </w:tc>
        <w:tc>
          <w:tcPr>
            <w:tcW w:w="567" w:type="dxa"/>
            <w:tcBorders>
              <w:top w:val="nil"/>
              <w:left w:val="nil"/>
              <w:bottom w:val="nil"/>
            </w:tcBorders>
          </w:tcPr>
          <w:p w:rsidR="00BF423F" w:rsidRPr="006F47AD" w:rsidRDefault="00BF423F" w:rsidP="00BF423F">
            <w:pPr>
              <w:spacing w:after="0"/>
              <w:rPr>
                <w:rFonts w:ascii="Arial" w:hAnsi="Arial"/>
                <w:snapToGrid w:val="0"/>
                <w:color w:val="80808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:16R:CSHPRTY</w:t>
            </w:r>
          </w:p>
        </w:tc>
      </w:tr>
      <w:tr w:rsidR="00BF423F" w:rsidRPr="00130025" w:rsidTr="00BF423F">
        <w:trPr>
          <w:trHeight w:val="240"/>
        </w:trPr>
        <w:tc>
          <w:tcPr>
            <w:tcW w:w="3402" w:type="dxa"/>
            <w:tcBorders>
              <w:top w:val="nil"/>
              <w:left w:val="nil"/>
              <w:bottom w:val="nil"/>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6F47AD" w:rsidRDefault="00BF423F" w:rsidP="00BF423F">
            <w:pPr>
              <w:spacing w:after="0"/>
              <w:rPr>
                <w:rFonts w:ascii="Arial" w:hAnsi="Arial"/>
                <w:snapToGrid w:val="0"/>
                <w:color w:val="80808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:95P::PAYE//XXXXXXXX</w:t>
            </w:r>
          </w:p>
        </w:tc>
      </w:tr>
      <w:tr w:rsidR="00BF423F" w:rsidRPr="00130025" w:rsidTr="00BF423F">
        <w:trPr>
          <w:trHeight w:val="240"/>
        </w:trPr>
        <w:tc>
          <w:tcPr>
            <w:tcW w:w="3402" w:type="dxa"/>
            <w:tcBorders>
              <w:top w:val="nil"/>
              <w:left w:val="nil"/>
              <w:bottom w:val="single" w:sz="4" w:space="0" w:color="auto"/>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6F47AD" w:rsidRDefault="00BF423F" w:rsidP="00BF423F">
            <w:pPr>
              <w:spacing w:after="0"/>
              <w:rPr>
                <w:rFonts w:ascii="Arial" w:hAnsi="Arial"/>
                <w:snapToGrid w:val="0"/>
                <w:color w:val="80808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:16S:CSHPRTY</w:t>
            </w:r>
          </w:p>
        </w:tc>
      </w:tr>
      <w:tr w:rsidR="00BF423F" w:rsidRPr="006F47AD" w:rsidTr="00BF423F">
        <w:trPr>
          <w:trHeight w:val="240"/>
        </w:trPr>
        <w:tc>
          <w:tcPr>
            <w:tcW w:w="3402" w:type="dxa"/>
            <w:tcBorders>
              <w:top w:val="nil"/>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:16R:AMT</w:t>
            </w: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:16R:AMT</w:t>
            </w:r>
          </w:p>
        </w:tc>
      </w:tr>
      <w:tr w:rsidR="00BF423F" w:rsidRPr="006F47AD" w:rsidTr="00BF423F">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:19A::SETT//EUR9900000,</w:t>
            </w: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:19A::SETT//EUR9899500,</w:t>
            </w:r>
          </w:p>
        </w:tc>
      </w:tr>
      <w:tr w:rsidR="00BF423F" w:rsidRPr="006F47AD" w:rsidTr="00BF423F">
        <w:trPr>
          <w:trHeight w:val="240"/>
        </w:trPr>
        <w:tc>
          <w:tcPr>
            <w:tcW w:w="3402" w:type="dxa"/>
            <w:tcBorders>
              <w:bottom w:val="nil"/>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:16S:AMT</w:t>
            </w: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:16S:AMT</w:t>
            </w:r>
          </w:p>
        </w:tc>
      </w:tr>
      <w:tr w:rsidR="00BF423F" w:rsidRPr="00130025" w:rsidTr="00BF423F">
        <w:trPr>
          <w:trHeight w:val="240"/>
        </w:trPr>
        <w:tc>
          <w:tcPr>
            <w:tcW w:w="3402" w:type="dxa"/>
            <w:tcBorders>
              <w:bottom w:val="nil"/>
              <w:right w:val="nil"/>
            </w:tcBorders>
            <w:shd w:val="pct12" w:color="000000" w:fill="FFFFFF"/>
          </w:tcPr>
          <w:p w:rsidR="00BF423F" w:rsidRPr="00130025" w:rsidRDefault="00BF423F" w:rsidP="00BF423F">
            <w:pPr>
              <w:spacing w:after="0"/>
              <w:rPr>
                <w:rFonts w:ascii="Arial" w:hAnsi="Arial"/>
                <w:snapToGrid w:val="0"/>
                <w:color w:val="000000"/>
                <w:sz w:val="18"/>
                <w:highlight w:val="yellow"/>
              </w:rPr>
            </w:pP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:16R:AMT</w:t>
            </w:r>
          </w:p>
        </w:tc>
      </w:tr>
      <w:tr w:rsidR="00BF423F" w:rsidRPr="00130025" w:rsidTr="00BF423F">
        <w:trPr>
          <w:trHeight w:val="240"/>
        </w:trPr>
        <w:tc>
          <w:tcPr>
            <w:tcW w:w="3402" w:type="dxa"/>
            <w:tcBorders>
              <w:top w:val="nil"/>
              <w:bottom w:val="nil"/>
              <w:right w:val="nil"/>
            </w:tcBorders>
            <w:shd w:val="pct12" w:color="000000" w:fill="FFFFFF"/>
          </w:tcPr>
          <w:p w:rsidR="00BF423F" w:rsidRPr="00130025" w:rsidRDefault="00BF423F" w:rsidP="00BF423F">
            <w:pPr>
              <w:spacing w:after="0"/>
              <w:rPr>
                <w:rFonts w:ascii="Arial" w:hAnsi="Arial"/>
                <w:snapToGrid w:val="0"/>
                <w:color w:val="000000"/>
                <w:sz w:val="18"/>
                <w:highlight w:val="yellow"/>
              </w:rPr>
            </w:pP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130025">
            <w:pPr>
              <w:spacing w:after="0"/>
              <w:rPr>
                <w:rFonts w:ascii="Arial" w:hAnsi="Arial"/>
                <w:snapToGrid w:val="0"/>
                <w:color w:val="000000"/>
                <w:sz w:val="18"/>
              </w:rPr>
            </w:pPr>
            <w:r w:rsidRPr="006F47AD">
              <w:rPr>
                <w:rFonts w:ascii="Arial" w:hAnsi="Arial"/>
                <w:snapToGrid w:val="0"/>
                <w:color w:val="000000"/>
                <w:sz w:val="18"/>
              </w:rPr>
              <w:t>:19A::ANTO//</w:t>
            </w:r>
            <w:r w:rsidR="005F5366" w:rsidRPr="006F47AD">
              <w:rPr>
                <w:rFonts w:ascii="Arial" w:hAnsi="Arial"/>
                <w:b/>
                <w:snapToGrid w:val="0"/>
                <w:color w:val="000000"/>
                <w:sz w:val="18"/>
              </w:rPr>
              <w:t>N</w:t>
            </w:r>
            <w:r w:rsidRPr="006F47AD">
              <w:rPr>
                <w:rFonts w:ascii="Arial" w:hAnsi="Arial"/>
                <w:snapToGrid w:val="0"/>
                <w:color w:val="000000"/>
                <w:sz w:val="18"/>
              </w:rPr>
              <w:t>EUR</w:t>
            </w:r>
            <w:r w:rsidR="00130025" w:rsidRPr="006F47AD">
              <w:rPr>
                <w:rFonts w:ascii="Arial" w:hAnsi="Arial"/>
                <w:snapToGrid w:val="0"/>
                <w:color w:val="000000"/>
                <w:sz w:val="18"/>
              </w:rPr>
              <w:t>300</w:t>
            </w:r>
            <w:r w:rsidRPr="006F47AD">
              <w:rPr>
                <w:rFonts w:ascii="Arial" w:hAnsi="Arial"/>
                <w:snapToGrid w:val="0"/>
                <w:color w:val="000000"/>
                <w:sz w:val="18"/>
              </w:rPr>
              <w:t>,</w:t>
            </w:r>
          </w:p>
        </w:tc>
      </w:tr>
      <w:tr w:rsidR="00BF423F" w:rsidRPr="00130025" w:rsidTr="00BF423F">
        <w:trPr>
          <w:trHeight w:val="240"/>
        </w:trPr>
        <w:tc>
          <w:tcPr>
            <w:tcW w:w="3402" w:type="dxa"/>
            <w:tcBorders>
              <w:top w:val="nil"/>
              <w:right w:val="nil"/>
            </w:tcBorders>
            <w:shd w:val="pct12" w:color="000000" w:fill="FFFFFF"/>
          </w:tcPr>
          <w:p w:rsidR="00BF423F" w:rsidRPr="00130025" w:rsidRDefault="00BF423F" w:rsidP="00BF423F">
            <w:pPr>
              <w:spacing w:after="0"/>
              <w:rPr>
                <w:rFonts w:ascii="Arial" w:hAnsi="Arial"/>
                <w:snapToGrid w:val="0"/>
                <w:color w:val="000000"/>
                <w:sz w:val="18"/>
                <w:highlight w:val="yellow"/>
              </w:rPr>
            </w:pP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:16S:AMT</w:t>
            </w:r>
          </w:p>
        </w:tc>
      </w:tr>
      <w:tr w:rsidR="00BF423F" w:rsidRPr="006F47AD" w:rsidTr="00BF423F">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:16S:SETDET</w:t>
            </w: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:16S:SETDET</w:t>
            </w:r>
          </w:p>
        </w:tc>
      </w:tr>
    </w:tbl>
    <w:p w:rsidR="00BF423F" w:rsidRPr="006F47AD" w:rsidRDefault="00BF423F" w:rsidP="00BF423F">
      <w:pPr>
        <w:pStyle w:val="Header"/>
        <w:numPr>
          <w:ilvl w:val="0"/>
          <w:numId w:val="4"/>
        </w:numPr>
        <w:tabs>
          <w:tab w:val="clear" w:pos="4320"/>
          <w:tab w:val="clear" w:pos="8640"/>
        </w:tabs>
        <w:rPr>
          <w:u w:val="single"/>
        </w:rPr>
      </w:pPr>
      <w:r w:rsidRPr="006F47AD">
        <w:rPr>
          <w:u w:val="single"/>
        </w:rPr>
        <w:t>If Net amount is a loss: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BF423F" w:rsidRPr="00130025" w:rsidTr="00BF423F">
        <w:trPr>
          <w:trHeight w:val="240"/>
        </w:trPr>
        <w:tc>
          <w:tcPr>
            <w:tcW w:w="3402" w:type="dxa"/>
            <w:tcBorders>
              <w:top w:val="nil"/>
              <w:left w:val="nil"/>
              <w:bottom w:val="nil"/>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130025" w:rsidRDefault="00BF423F" w:rsidP="00BF423F">
            <w:pPr>
              <w:spacing w:after="0"/>
              <w:rPr>
                <w:rFonts w:ascii="Arial" w:hAnsi="Arial"/>
                <w:snapToGrid w:val="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:16R:CSHPRTY</w:t>
            </w:r>
          </w:p>
        </w:tc>
      </w:tr>
      <w:tr w:rsidR="00BF423F" w:rsidRPr="00130025" w:rsidTr="00BF423F">
        <w:trPr>
          <w:trHeight w:val="240"/>
        </w:trPr>
        <w:tc>
          <w:tcPr>
            <w:tcW w:w="3402" w:type="dxa"/>
            <w:tcBorders>
              <w:top w:val="nil"/>
              <w:left w:val="nil"/>
              <w:bottom w:val="nil"/>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130025" w:rsidRDefault="00BF423F" w:rsidP="00BF423F">
            <w:pPr>
              <w:spacing w:after="0"/>
              <w:rPr>
                <w:rFonts w:ascii="Arial" w:hAnsi="Arial"/>
                <w:snapToGrid w:val="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:95P::ACCW//XXXXXXXX</w:t>
            </w:r>
          </w:p>
        </w:tc>
      </w:tr>
      <w:tr w:rsidR="00BF423F" w:rsidRPr="00130025" w:rsidTr="00BF423F">
        <w:trPr>
          <w:trHeight w:val="240"/>
        </w:trPr>
        <w:tc>
          <w:tcPr>
            <w:tcW w:w="3402" w:type="dxa"/>
            <w:tcBorders>
              <w:top w:val="nil"/>
              <w:left w:val="nil"/>
              <w:bottom w:val="nil"/>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130025" w:rsidRDefault="00BF423F" w:rsidP="00BF423F">
            <w:pPr>
              <w:spacing w:after="0"/>
              <w:rPr>
                <w:rFonts w:ascii="Arial" w:hAnsi="Arial"/>
                <w:snapToGrid w:val="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:16S:CSHPRTY</w:t>
            </w:r>
          </w:p>
        </w:tc>
      </w:tr>
      <w:tr w:rsidR="00BF423F" w:rsidRPr="00130025" w:rsidTr="00BF423F">
        <w:trPr>
          <w:trHeight w:val="240"/>
        </w:trPr>
        <w:tc>
          <w:tcPr>
            <w:tcW w:w="3402" w:type="dxa"/>
            <w:tcBorders>
              <w:top w:val="nil"/>
              <w:left w:val="nil"/>
              <w:bottom w:val="nil"/>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130025" w:rsidRDefault="00BF423F" w:rsidP="00BF423F">
            <w:pPr>
              <w:spacing w:after="0"/>
              <w:rPr>
                <w:rFonts w:ascii="Arial" w:hAnsi="Arial"/>
                <w:snapToGrid w:val="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:16R:CSHPRTY</w:t>
            </w:r>
          </w:p>
        </w:tc>
      </w:tr>
      <w:tr w:rsidR="00BF423F" w:rsidRPr="00130025" w:rsidTr="00BF423F">
        <w:trPr>
          <w:trHeight w:val="240"/>
        </w:trPr>
        <w:tc>
          <w:tcPr>
            <w:tcW w:w="3402" w:type="dxa"/>
            <w:tcBorders>
              <w:top w:val="nil"/>
              <w:left w:val="nil"/>
              <w:bottom w:val="nil"/>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130025" w:rsidRDefault="00BF423F" w:rsidP="00BF423F">
            <w:pPr>
              <w:spacing w:after="0"/>
              <w:rPr>
                <w:rFonts w:ascii="Arial" w:hAnsi="Arial"/>
                <w:snapToGrid w:val="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:95P::BENM//XXXXGB22</w:t>
            </w:r>
          </w:p>
        </w:tc>
      </w:tr>
      <w:tr w:rsidR="00BF423F" w:rsidRPr="00130025" w:rsidTr="00BF423F">
        <w:trPr>
          <w:trHeight w:val="240"/>
        </w:trPr>
        <w:tc>
          <w:tcPr>
            <w:tcW w:w="3402" w:type="dxa"/>
            <w:tcBorders>
              <w:top w:val="nil"/>
              <w:left w:val="nil"/>
              <w:bottom w:val="nil"/>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130025" w:rsidRDefault="00BF423F" w:rsidP="00BF423F">
            <w:pPr>
              <w:spacing w:after="0"/>
              <w:rPr>
                <w:rFonts w:ascii="Arial" w:hAnsi="Arial"/>
                <w:snapToGrid w:val="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:97A::SAFE//123456789</w:t>
            </w:r>
          </w:p>
        </w:tc>
      </w:tr>
      <w:tr w:rsidR="00BF423F" w:rsidRPr="00130025" w:rsidTr="00BF423F">
        <w:trPr>
          <w:trHeight w:val="240"/>
        </w:trPr>
        <w:tc>
          <w:tcPr>
            <w:tcW w:w="3402" w:type="dxa"/>
            <w:tcBorders>
              <w:top w:val="nil"/>
              <w:left w:val="nil"/>
              <w:bottom w:val="single" w:sz="4" w:space="0" w:color="auto"/>
              <w:right w:val="nil"/>
            </w:tcBorders>
          </w:tcPr>
          <w:p w:rsidR="00BF423F" w:rsidRPr="00130025" w:rsidRDefault="00BF423F" w:rsidP="00BF423F">
            <w:pPr>
              <w:spacing w:after="0"/>
              <w:rPr>
                <w:rFonts w:ascii="Arial" w:hAnsi="Arial"/>
                <w:snapToGrid w:val="0"/>
                <w:color w:val="808080"/>
                <w:sz w:val="18"/>
                <w:highlight w:val="yellow"/>
              </w:rPr>
            </w:pPr>
          </w:p>
        </w:tc>
        <w:tc>
          <w:tcPr>
            <w:tcW w:w="567" w:type="dxa"/>
            <w:tcBorders>
              <w:top w:val="nil"/>
              <w:left w:val="nil"/>
              <w:bottom w:val="nil"/>
            </w:tcBorders>
          </w:tcPr>
          <w:p w:rsidR="00BF423F" w:rsidRPr="00130025" w:rsidRDefault="00BF423F" w:rsidP="00BF423F">
            <w:pPr>
              <w:spacing w:after="0"/>
              <w:rPr>
                <w:rFonts w:ascii="Arial" w:hAnsi="Arial"/>
                <w:snapToGrid w:val="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999999"/>
                <w:sz w:val="18"/>
              </w:rPr>
            </w:pPr>
            <w:r w:rsidRPr="006F47AD">
              <w:rPr>
                <w:rFonts w:ascii="Arial" w:hAnsi="Arial"/>
                <w:snapToGrid w:val="0"/>
                <w:color w:val="999999"/>
                <w:sz w:val="18"/>
              </w:rPr>
              <w:t>:16S:CSHPRTY</w:t>
            </w:r>
          </w:p>
        </w:tc>
      </w:tr>
      <w:tr w:rsidR="00BF423F" w:rsidRPr="006F47AD" w:rsidTr="00BF423F">
        <w:trPr>
          <w:trHeight w:val="240"/>
        </w:trPr>
        <w:tc>
          <w:tcPr>
            <w:tcW w:w="3402" w:type="dxa"/>
            <w:tcBorders>
              <w:top w:val="nil"/>
              <w:right w:val="nil"/>
            </w:tcBorders>
            <w:shd w:val="pct12" w:color="000000" w:fill="FFFFFF"/>
          </w:tcPr>
          <w:p w:rsidR="00BF423F" w:rsidRPr="006F47AD" w:rsidRDefault="00BF423F" w:rsidP="00BF423F">
            <w:pPr>
              <w:spacing w:after="0"/>
              <w:rPr>
                <w:rFonts w:ascii="Arial" w:hAnsi="Arial"/>
                <w:snapToGrid w:val="0"/>
                <w:sz w:val="18"/>
              </w:rPr>
            </w:pPr>
            <w:r w:rsidRPr="006F47AD">
              <w:rPr>
                <w:rFonts w:ascii="Arial" w:hAnsi="Arial"/>
                <w:snapToGrid w:val="0"/>
                <w:sz w:val="18"/>
              </w:rPr>
              <w:t>:16R:AMT</w:t>
            </w:r>
          </w:p>
        </w:tc>
        <w:tc>
          <w:tcPr>
            <w:tcW w:w="567" w:type="dxa"/>
            <w:tcBorders>
              <w:top w:val="nil"/>
              <w:bottom w:val="nil"/>
            </w:tcBorders>
          </w:tcPr>
          <w:p w:rsidR="00BF423F" w:rsidRPr="006F47AD" w:rsidRDefault="00BF423F" w:rsidP="00BF423F">
            <w:pPr>
              <w:spacing w:after="0"/>
              <w:rPr>
                <w:rFonts w:ascii="Arial" w:hAnsi="Arial"/>
                <w:snapToGrid w:val="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sz w:val="18"/>
              </w:rPr>
            </w:pPr>
            <w:r w:rsidRPr="006F47AD">
              <w:rPr>
                <w:rFonts w:ascii="Arial" w:hAnsi="Arial"/>
                <w:snapToGrid w:val="0"/>
                <w:sz w:val="18"/>
              </w:rPr>
              <w:t>:16R:AMT</w:t>
            </w:r>
          </w:p>
        </w:tc>
      </w:tr>
      <w:tr w:rsidR="00BF423F" w:rsidRPr="006F47AD" w:rsidTr="00BF423F">
        <w:trPr>
          <w:trHeight w:val="240"/>
        </w:trPr>
        <w:tc>
          <w:tcPr>
            <w:tcW w:w="3402" w:type="dxa"/>
            <w:tcBorders>
              <w:right w:val="nil"/>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lastRenderedPageBreak/>
              <w:t>:19A::SETT//EUR9900000,</w:t>
            </w: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:19A::SETT//EUR9900500,</w:t>
            </w:r>
          </w:p>
        </w:tc>
      </w:tr>
      <w:tr w:rsidR="00BF423F" w:rsidRPr="006F47AD" w:rsidTr="00BF423F">
        <w:trPr>
          <w:trHeight w:val="240"/>
        </w:trPr>
        <w:tc>
          <w:tcPr>
            <w:tcW w:w="3402" w:type="dxa"/>
            <w:tcBorders>
              <w:bottom w:val="nil"/>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:16S:AMT</w:t>
            </w: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:16S:AMT</w:t>
            </w:r>
          </w:p>
        </w:tc>
      </w:tr>
      <w:tr w:rsidR="00BF423F" w:rsidRPr="00130025" w:rsidTr="00BF423F">
        <w:trPr>
          <w:trHeight w:val="240"/>
        </w:trPr>
        <w:tc>
          <w:tcPr>
            <w:tcW w:w="3402" w:type="dxa"/>
            <w:tcBorders>
              <w:bottom w:val="nil"/>
              <w:right w:val="nil"/>
            </w:tcBorders>
            <w:shd w:val="pct12" w:color="000000" w:fill="FFFFFF"/>
          </w:tcPr>
          <w:p w:rsidR="00BF423F" w:rsidRPr="00130025" w:rsidRDefault="00BF423F" w:rsidP="00BF423F">
            <w:pPr>
              <w:spacing w:after="0"/>
              <w:rPr>
                <w:rFonts w:ascii="Arial" w:hAnsi="Arial"/>
                <w:snapToGrid w:val="0"/>
                <w:color w:val="000000"/>
                <w:sz w:val="18"/>
                <w:highlight w:val="yellow"/>
              </w:rPr>
            </w:pPr>
          </w:p>
        </w:tc>
        <w:tc>
          <w:tcPr>
            <w:tcW w:w="567" w:type="dxa"/>
            <w:tcBorders>
              <w:top w:val="nil"/>
              <w:bottom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:16R:AMT</w:t>
            </w:r>
          </w:p>
        </w:tc>
      </w:tr>
      <w:tr w:rsidR="00BF423F" w:rsidRPr="00130025" w:rsidTr="00BF423F">
        <w:trPr>
          <w:trHeight w:val="240"/>
        </w:trPr>
        <w:tc>
          <w:tcPr>
            <w:tcW w:w="3402" w:type="dxa"/>
            <w:tcBorders>
              <w:top w:val="nil"/>
              <w:bottom w:val="nil"/>
              <w:right w:val="nil"/>
            </w:tcBorders>
            <w:shd w:val="pct12" w:color="000000" w:fill="FFFFFF"/>
          </w:tcPr>
          <w:p w:rsidR="00BF423F" w:rsidRPr="00130025" w:rsidRDefault="00BF423F" w:rsidP="00BF423F">
            <w:pPr>
              <w:spacing w:after="0"/>
              <w:rPr>
                <w:rFonts w:ascii="Arial" w:hAnsi="Arial"/>
                <w:snapToGrid w:val="0"/>
                <w:color w:val="000000"/>
                <w:sz w:val="18"/>
                <w:highlight w:val="yellow"/>
              </w:rPr>
            </w:pPr>
          </w:p>
        </w:tc>
        <w:tc>
          <w:tcPr>
            <w:tcW w:w="567" w:type="dxa"/>
            <w:tcBorders>
              <w:top w:val="nil"/>
              <w:bottom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:19A::ANTO//</w:t>
            </w:r>
            <w:r w:rsidRPr="006F47AD">
              <w:rPr>
                <w:rFonts w:ascii="Arial" w:hAnsi="Arial"/>
                <w:b/>
                <w:snapToGrid w:val="0"/>
                <w:color w:val="FF0000"/>
                <w:sz w:val="18"/>
              </w:rPr>
              <w:t>N</w:t>
            </w:r>
            <w:r w:rsidRPr="006F47AD">
              <w:rPr>
                <w:rFonts w:ascii="Arial" w:hAnsi="Arial"/>
                <w:snapToGrid w:val="0"/>
                <w:color w:val="000000"/>
                <w:sz w:val="18"/>
              </w:rPr>
              <w:t>EUR</w:t>
            </w:r>
            <w:r w:rsidR="00130025" w:rsidRPr="006F47AD">
              <w:rPr>
                <w:rFonts w:ascii="Arial" w:hAnsi="Arial"/>
                <w:snapToGrid w:val="0"/>
                <w:color w:val="000000"/>
                <w:sz w:val="18"/>
              </w:rPr>
              <w:t>300</w:t>
            </w:r>
            <w:r w:rsidRPr="006F47AD">
              <w:rPr>
                <w:rFonts w:ascii="Arial" w:hAnsi="Arial"/>
                <w:snapToGrid w:val="0"/>
                <w:color w:val="000000"/>
                <w:sz w:val="18"/>
              </w:rPr>
              <w:t>,</w:t>
            </w:r>
          </w:p>
        </w:tc>
      </w:tr>
      <w:tr w:rsidR="00BF423F" w:rsidRPr="00130025" w:rsidTr="00BF423F">
        <w:trPr>
          <w:trHeight w:val="240"/>
        </w:trPr>
        <w:tc>
          <w:tcPr>
            <w:tcW w:w="3402" w:type="dxa"/>
            <w:tcBorders>
              <w:top w:val="nil"/>
              <w:right w:val="nil"/>
            </w:tcBorders>
            <w:shd w:val="pct12" w:color="000000" w:fill="FFFFFF"/>
          </w:tcPr>
          <w:p w:rsidR="00BF423F" w:rsidRPr="00130025" w:rsidRDefault="00BF423F" w:rsidP="00BF423F">
            <w:pPr>
              <w:spacing w:after="0"/>
              <w:rPr>
                <w:rFonts w:ascii="Arial" w:hAnsi="Arial"/>
                <w:snapToGrid w:val="0"/>
                <w:color w:val="000000"/>
                <w:sz w:val="18"/>
                <w:highlight w:val="yellow"/>
              </w:rPr>
            </w:pPr>
          </w:p>
        </w:tc>
        <w:tc>
          <w:tcPr>
            <w:tcW w:w="567" w:type="dxa"/>
            <w:tcBorders>
              <w:top w:val="nil"/>
              <w:bottom w:val="nil"/>
            </w:tcBorders>
          </w:tcPr>
          <w:p w:rsidR="00BF423F" w:rsidRPr="00130025" w:rsidRDefault="00BF423F" w:rsidP="00BF423F">
            <w:pPr>
              <w:spacing w:after="0"/>
              <w:rPr>
                <w:rFonts w:ascii="Arial" w:hAnsi="Arial"/>
                <w:snapToGrid w:val="0"/>
                <w:color w:val="000000"/>
                <w:sz w:val="18"/>
                <w:highlight w:val="yellow"/>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:16S:AMT</w:t>
            </w:r>
          </w:p>
        </w:tc>
      </w:tr>
      <w:tr w:rsidR="00BF423F" w:rsidTr="00BF423F">
        <w:trPr>
          <w:trHeight w:val="240"/>
        </w:trPr>
        <w:tc>
          <w:tcPr>
            <w:tcW w:w="3402" w:type="dxa"/>
            <w:tcBorders>
              <w:right w:val="nil"/>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:16S:SETDET</w:t>
            </w:r>
          </w:p>
        </w:tc>
        <w:tc>
          <w:tcPr>
            <w:tcW w:w="567" w:type="dxa"/>
            <w:tcBorders>
              <w:top w:val="nil"/>
              <w:bottom w:val="nil"/>
            </w:tcBorders>
          </w:tcPr>
          <w:p w:rsidR="00BF423F" w:rsidRPr="006F47AD" w:rsidRDefault="00BF423F" w:rsidP="00BF423F">
            <w:pPr>
              <w:spacing w:after="0"/>
              <w:rPr>
                <w:rFonts w:ascii="Arial" w:hAnsi="Arial"/>
                <w:snapToGrid w:val="0"/>
                <w:color w:val="000000"/>
                <w:sz w:val="18"/>
              </w:rPr>
            </w:pPr>
          </w:p>
        </w:tc>
        <w:tc>
          <w:tcPr>
            <w:tcW w:w="3402" w:type="dxa"/>
            <w:tcBorders>
              <w:left w:val="single" w:sz="4" w:space="0" w:color="auto"/>
            </w:tcBorders>
            <w:shd w:val="pct12" w:color="000000" w:fill="FFFFFF"/>
          </w:tcPr>
          <w:p w:rsidR="00BF423F" w:rsidRPr="006F47AD" w:rsidRDefault="00BF423F" w:rsidP="00BF423F">
            <w:pPr>
              <w:spacing w:after="0"/>
              <w:rPr>
                <w:rFonts w:ascii="Arial" w:hAnsi="Arial"/>
                <w:snapToGrid w:val="0"/>
                <w:color w:val="000000"/>
                <w:sz w:val="18"/>
              </w:rPr>
            </w:pPr>
            <w:r w:rsidRPr="006F47AD">
              <w:rPr>
                <w:rFonts w:ascii="Arial" w:hAnsi="Arial"/>
                <w:snapToGrid w:val="0"/>
                <w:color w:val="000000"/>
                <w:sz w:val="18"/>
              </w:rPr>
              <w:t>:16S:SETDET</w:t>
            </w:r>
          </w:p>
        </w:tc>
      </w:tr>
    </w:tbl>
    <w:p w:rsidR="00BF423F" w:rsidRDefault="00BF423F" w:rsidP="00BF423F">
      <w:pPr>
        <w:pStyle w:val="Header"/>
        <w:tabs>
          <w:tab w:val="clear" w:pos="4320"/>
          <w:tab w:val="clear" w:pos="8640"/>
        </w:tabs>
      </w:pPr>
    </w:p>
    <w:p w:rsidR="00BF423F" w:rsidRDefault="00BF423F" w:rsidP="00BF423F">
      <w:pPr>
        <w:pStyle w:val="Heading3"/>
        <w:numPr>
          <w:ilvl w:val="0"/>
          <w:numId w:val="0"/>
        </w:numPr>
        <w:ind w:left="510"/>
      </w:pPr>
    </w:p>
    <w:p w:rsidR="00DD63FC" w:rsidRDefault="00DD63FC" w:rsidP="00CD669B">
      <w:pPr>
        <w:pStyle w:val="Heading3"/>
      </w:pPr>
      <w:r>
        <w:br w:type="page"/>
      </w:r>
      <w:bookmarkStart w:id="30" w:name="_Toc287015401"/>
      <w:r>
        <w:lastRenderedPageBreak/>
        <w:t>One receipt instruction paired-off with one delivery instruction:</w:t>
      </w:r>
      <w:bookmarkEnd w:id="30"/>
    </w:p>
    <w:p w:rsidR="00DD63FC" w:rsidRDefault="00894B95">
      <w:pPr>
        <w:pStyle w:val="BlockText"/>
      </w:pPr>
      <w:r w:rsidRPr="00894B95">
        <w:rPr>
          <w:noProof/>
        </w:rPr>
        <w:pict>
          <v:shape id="_x0000_s1918" type="#_x0000_t202" style="position:absolute;left:0;text-align:left;margin-left:308.2pt;margin-top:186.15pt;width:64.8pt;height:21.6pt;z-index:251570688">
            <v:textbox style="mso-next-textbox:#_x0000_s1918">
              <w:txbxContent>
                <w:p w:rsidR="008920B0" w:rsidRDefault="008920B0">
                  <w:pPr>
                    <w:pStyle w:val="BodyText3"/>
                    <w:spacing w:before="0"/>
                    <w:jc w:val="center"/>
                    <w:rPr>
                      <w:rFonts w:eastAsia="Times New Roman"/>
                      <w:lang w:val="en-US"/>
                    </w:rPr>
                  </w:pPr>
                  <w:r>
                    <w:rPr>
                      <w:rFonts w:eastAsia="Times New Roman"/>
                      <w:lang w:val="en-US"/>
                    </w:rPr>
                    <w:t>MT 541</w:t>
                  </w:r>
                </w:p>
              </w:txbxContent>
            </v:textbox>
          </v:shape>
        </w:pict>
      </w:r>
      <w:r w:rsidRPr="00894B95">
        <w:rPr>
          <w:noProof/>
        </w:rPr>
        <w:pict>
          <v:line id="_x0000_s1917" style="position:absolute;left:0;text-align:left;z-index:251569664" from="344.2pt,178.95pt" to="344.2pt,222.15pt" strokecolor="#969696">
            <v:stroke endarrow="block"/>
          </v:line>
        </w:pict>
      </w:r>
      <w:r w:rsidRPr="00894B95">
        <w:rPr>
          <w:noProof/>
        </w:rPr>
        <w:pict>
          <v:shape id="_x0000_s1916" type="#_x0000_t202" style="position:absolute;left:0;text-align:left;margin-left:92.2pt;margin-top:186.15pt;width:115.2pt;height:21.6pt;z-index:251568640" strokecolor="silver">
            <v:textbox style="mso-next-textbox:#_x0000_s1916">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 (CANC)</w:t>
                  </w:r>
                </w:p>
              </w:txbxContent>
            </v:textbox>
          </v:shape>
        </w:pict>
      </w:r>
      <w:r w:rsidRPr="00894B95">
        <w:rPr>
          <w:noProof/>
        </w:rPr>
        <w:pict>
          <v:line id="_x0000_s1915" style="position:absolute;left:0;text-align:left;z-index:251567616" from="128.2pt,178.95pt" to="128.2pt,222.15pt" strokecolor="silver">
            <v:stroke endarrow="block"/>
          </v:line>
        </w:pict>
      </w:r>
      <w:r w:rsidRPr="00894B95">
        <w:rPr>
          <w:noProof/>
        </w:rPr>
        <w:pict>
          <v:shape id="_x0000_s1914" type="#_x0000_t202" style="position:absolute;left:0;text-align:left;margin-left:20.2pt;margin-top:186.15pt;width:64.8pt;height:21.6pt;z-index:251566592" strokecolor="silver">
            <v:textbox style="mso-next-textbox:#_x0000_s1914">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w:t>
                  </w:r>
                </w:p>
              </w:txbxContent>
            </v:textbox>
          </v:shape>
        </w:pict>
      </w:r>
      <w:r w:rsidRPr="00894B95">
        <w:rPr>
          <w:noProof/>
        </w:rPr>
        <w:pict>
          <v:shape id="_x0000_s1905" type="#_x0000_t202" style="position:absolute;left:0;text-align:left;margin-left:387.4pt;margin-top:85.1pt;width:100.8pt;height:21.6pt;z-index:251565568">
            <v:textbox style="mso-next-textbox:#_x0000_s1905">
              <w:txbxContent>
                <w:p w:rsidR="008920B0" w:rsidRDefault="008920B0">
                  <w:pPr>
                    <w:pStyle w:val="BodyText3"/>
                    <w:spacing w:before="0"/>
                    <w:jc w:val="center"/>
                    <w:rPr>
                      <w:rFonts w:eastAsia="Times New Roman"/>
                      <w:lang w:val="en-US"/>
                    </w:rPr>
                  </w:pPr>
                  <w:r>
                    <w:rPr>
                      <w:rFonts w:eastAsia="Times New Roman"/>
                      <w:lang w:val="en-US"/>
                    </w:rPr>
                    <w:t>MT 543 (PAIR)</w:t>
                  </w:r>
                </w:p>
              </w:txbxContent>
            </v:textbox>
          </v:shape>
        </w:pict>
      </w:r>
      <w:r w:rsidRPr="00894B95">
        <w:rPr>
          <w:noProof/>
        </w:rPr>
        <w:pict>
          <v:line id="_x0000_s1904" style="position:absolute;left:0;text-align:left;z-index:251564544" from="423.4pt,56.3pt" to="423.4pt,142.7pt">
            <v:stroke endarrow="block"/>
          </v:line>
        </w:pict>
      </w:r>
      <w:r w:rsidRPr="00894B95">
        <w:rPr>
          <w:noProof/>
        </w:rPr>
        <w:pict>
          <v:shape id="_x0000_s1903" type="#_x0000_t202" style="position:absolute;left:0;text-align:left;margin-left:99.4pt;margin-top:85.1pt;width:100.8pt;height:21.6pt;z-index:251563520" strokecolor="silver">
            <v:textbox style="mso-next-textbox:#_x0000_s1903">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 (PAIR)</w:t>
                  </w:r>
                </w:p>
              </w:txbxContent>
            </v:textbox>
          </v:shape>
        </w:pict>
      </w:r>
      <w:r w:rsidRPr="00894B95">
        <w:rPr>
          <w:noProof/>
        </w:rPr>
        <w:pict>
          <v:shape id="_x0000_s1900" type="#_x0000_t202" style="position:absolute;left:0;text-align:left;margin-left:308.2pt;margin-top:85.1pt;width:64.8pt;height:21.6pt;z-index:251562496">
            <v:textbox style="mso-next-textbox:#_x0000_s1900">
              <w:txbxContent>
                <w:p w:rsidR="008920B0" w:rsidRDefault="008920B0">
                  <w:pPr>
                    <w:pStyle w:val="BodyText3"/>
                    <w:spacing w:before="0"/>
                    <w:jc w:val="center"/>
                    <w:rPr>
                      <w:rFonts w:eastAsia="Times New Roman"/>
                      <w:lang w:val="en-US"/>
                    </w:rPr>
                  </w:pPr>
                  <w:r>
                    <w:rPr>
                      <w:rFonts w:eastAsia="Times New Roman"/>
                      <w:lang w:val="en-US"/>
                    </w:rPr>
                    <w:t>MT 541</w:t>
                  </w:r>
                </w:p>
              </w:txbxContent>
            </v:textbox>
          </v:shape>
        </w:pict>
      </w:r>
      <w:r w:rsidRPr="00894B95">
        <w:rPr>
          <w:noProof/>
        </w:rPr>
        <w:pict>
          <v:shape id="_x0000_s1898" type="#_x0000_t202" style="position:absolute;left:0;text-align:left;margin-left:315.4pt;margin-top:12.6pt;width:129.6pt;height:43.2pt;z-index:251560448" fillcolor="#cff">
            <v:textbox style="mso-next-textbox:#_x0000_s1898">
              <w:txbxContent>
                <w:p w:rsidR="008920B0" w:rsidRDefault="008920B0">
                  <w:pPr>
                    <w:jc w:val="center"/>
                    <w:rPr>
                      <w:sz w:val="28"/>
                    </w:rPr>
                  </w:pPr>
                  <w:r>
                    <w:rPr>
                      <w:sz w:val="28"/>
                    </w:rPr>
                    <w:t>BUYER</w:t>
                  </w:r>
                </w:p>
                <w:p w:rsidR="008920B0" w:rsidRDefault="008920B0">
                  <w:pPr>
                    <w:jc w:val="center"/>
                    <w:rPr>
                      <w:sz w:val="24"/>
                    </w:rPr>
                  </w:pPr>
                  <w:r>
                    <w:rPr>
                      <w:sz w:val="24"/>
                    </w:rPr>
                    <w:t xml:space="preserve">XXXXGB22 </w:t>
                  </w:r>
                </w:p>
              </w:txbxContent>
            </v:textbox>
          </v:shape>
        </w:pict>
      </w:r>
      <w:r w:rsidRPr="00894B95">
        <w:rPr>
          <w:noProof/>
        </w:rPr>
        <w:pict>
          <v:line id="_x0000_s1896" style="position:absolute;left:0;text-align:left;z-index:251558400" from="344.2pt,56.3pt" to="344.2pt,142.7pt">
            <v:stroke endarrow="block"/>
          </v:line>
        </w:pict>
      </w:r>
      <w:r w:rsidRPr="00894B95">
        <w:rPr>
          <w:noProof/>
        </w:rPr>
        <w:pict>
          <v:line id="_x0000_s1895" style="position:absolute;left:0;text-align:left;z-index:251557376" from="56.2pt,178.95pt" to="56.2pt,222.15pt" strokecolor="silver">
            <v:stroke endarrow="block"/>
          </v:line>
        </w:pict>
      </w:r>
      <w:r w:rsidRPr="00894B95">
        <w:rPr>
          <w:noProof/>
        </w:rPr>
        <w:pict>
          <v:shape id="_x0000_s1894" type="#_x0000_t202" style="position:absolute;left:0;text-align:left;margin-left:22.75pt;margin-top:85.4pt;width:64.8pt;height:21.6pt;z-index:251556352" strokecolor="silver">
            <v:textbox style="mso-next-textbox:#_x0000_s1894">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w:t>
                  </w:r>
                </w:p>
              </w:txbxContent>
            </v:textbox>
          </v:shape>
        </w:pict>
      </w:r>
      <w:r w:rsidRPr="00894B95">
        <w:rPr>
          <w:noProof/>
        </w:rPr>
        <w:pict>
          <v:shape id="_x0000_s1891" type="#_x0000_t202" style="position:absolute;left:0;text-align:left;margin-left:27.4pt;margin-top:12.6pt;width:129.6pt;height:43.2pt;z-index:251554304" fillcolor="silver" strokecolor="silver">
            <v:textbox style="mso-next-textbox:#_x0000_s1891">
              <w:txbxContent>
                <w:p w:rsidR="008920B0" w:rsidRDefault="008920B0">
                  <w:pPr>
                    <w:jc w:val="center"/>
                    <w:rPr>
                      <w:color w:val="808080"/>
                      <w:sz w:val="28"/>
                    </w:rPr>
                  </w:pPr>
                  <w:r>
                    <w:rPr>
                      <w:color w:val="808080"/>
                      <w:sz w:val="28"/>
                    </w:rPr>
                    <w:t>SELLER</w:t>
                  </w:r>
                </w:p>
                <w:p w:rsidR="008920B0" w:rsidRDefault="008920B0">
                  <w:pPr>
                    <w:jc w:val="center"/>
                    <w:rPr>
                      <w:sz w:val="24"/>
                    </w:rPr>
                  </w:pPr>
                  <w:r>
                    <w:rPr>
                      <w:color w:val="808080"/>
                      <w:sz w:val="24"/>
                    </w:rPr>
                    <w:t>AAAAGB22</w:t>
                  </w:r>
                  <w:r>
                    <w:rPr>
                      <w:sz w:val="24"/>
                    </w:rPr>
                    <w:t xml:space="preserve"> </w:t>
                  </w:r>
                </w:p>
              </w:txbxContent>
            </v:textbox>
          </v:shape>
        </w:pict>
      </w:r>
      <w:r w:rsidRPr="00894B95">
        <w:rPr>
          <w:noProof/>
        </w:rPr>
        <w:pict>
          <v:line id="_x0000_s1888" style="position:absolute;left:0;text-align:left;z-index:251552256" from="56.2pt,49.1pt" to="56.2pt,143pt" strokecolor="silver">
            <v:stroke endarrow="block"/>
          </v:line>
        </w:pict>
      </w:r>
      <w:r w:rsidRPr="00894B95">
        <w:rPr>
          <w:noProof/>
        </w:rPr>
        <w:pict>
          <v:line id="_x0000_s1887" style="position:absolute;left:0;text-align:left;z-index:251551232" from="128.2pt,49.1pt" to="128.2pt,143pt" strokecolor="silver">
            <v:stroke endarrow="block"/>
          </v:line>
        </w:pict>
      </w:r>
      <w:r w:rsidRPr="00894B95">
        <w:rPr>
          <w:noProof/>
        </w:rPr>
        <w:pict>
          <v:shape id="_x0000_s1920" type="#_x0000_t202" style="position:absolute;left:0;text-align:left;margin-left:380.2pt;margin-top:186.15pt;width:115.2pt;height:21.6pt;z-index:251572736">
            <v:textbox style="mso-next-textbox:#_x0000_s1920">
              <w:txbxContent>
                <w:p w:rsidR="008920B0" w:rsidRDefault="008920B0">
                  <w:pPr>
                    <w:pStyle w:val="BodyText3"/>
                    <w:spacing w:before="0"/>
                    <w:jc w:val="center"/>
                    <w:rPr>
                      <w:rFonts w:eastAsia="Times New Roman"/>
                      <w:lang w:val="en-US"/>
                    </w:rPr>
                  </w:pPr>
                  <w:r>
                    <w:rPr>
                      <w:rFonts w:eastAsia="Times New Roman"/>
                      <w:lang w:val="en-US"/>
                    </w:rPr>
                    <w:t>MT 541 (CANC)</w:t>
                  </w:r>
                </w:p>
              </w:txbxContent>
            </v:textbox>
          </v:shape>
        </w:pict>
      </w:r>
      <w:r w:rsidRPr="00894B95">
        <w:rPr>
          <w:noProof/>
        </w:rPr>
        <w:pict>
          <v:line id="_x0000_s1919" style="position:absolute;left:0;text-align:left;z-index:251571712" from="416.2pt,178.95pt" to="416.2pt,222.15pt" strokecolor="#969696">
            <v:stroke endarrow="block"/>
          </v:line>
        </w:pict>
      </w: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894B95">
      <w:pPr>
        <w:pStyle w:val="BlockText"/>
      </w:pPr>
      <w:r w:rsidRPr="00894B95">
        <w:rPr>
          <w:noProof/>
        </w:rPr>
        <w:pict>
          <v:shape id="_x0000_s1892" type="#_x0000_t202" style="position:absolute;left:0;text-align:left;margin-left:14.2pt;margin-top:14pt;width:155.85pt;height:42.6pt;z-index:251555328" filled="f" stroked="f">
            <v:textbox style="mso-next-textbox:#_x0000_s1892">
              <w:txbxContent>
                <w:p w:rsidR="008920B0" w:rsidRPr="0049304A" w:rsidRDefault="008920B0" w:rsidP="0049304A">
                  <w:pPr>
                    <w:jc w:val="center"/>
                    <w:rPr>
                      <w:color w:val="808080"/>
                      <w:sz w:val="28"/>
                    </w:rPr>
                  </w:pPr>
                  <w:r>
                    <w:rPr>
                      <w:color w:val="808080"/>
                      <w:sz w:val="28"/>
                    </w:rPr>
                    <w:t>EXECUTING PARTY</w:t>
                  </w:r>
                </w:p>
                <w:p w:rsidR="008920B0" w:rsidRDefault="008920B0">
                  <w:pPr>
                    <w:jc w:val="center"/>
                    <w:rPr>
                      <w:sz w:val="24"/>
                    </w:rPr>
                  </w:pPr>
                  <w:r>
                    <w:rPr>
                      <w:color w:val="808080"/>
                      <w:sz w:val="24"/>
                    </w:rPr>
                    <w:t>SUBCXX12</w:t>
                  </w:r>
                </w:p>
                <w:p w:rsidR="008920B0" w:rsidRDefault="008920B0">
                  <w:pPr>
                    <w:jc w:val="center"/>
                    <w:rPr>
                      <w:sz w:val="28"/>
                    </w:rPr>
                  </w:pPr>
                </w:p>
              </w:txbxContent>
            </v:textbox>
          </v:shape>
        </w:pict>
      </w:r>
    </w:p>
    <w:p w:rsidR="00DD63FC" w:rsidRDefault="00894B95">
      <w:pPr>
        <w:pStyle w:val="BlockText"/>
      </w:pPr>
      <w:r w:rsidRPr="00894B95">
        <w:rPr>
          <w:noProof/>
        </w:rPr>
        <w:pict>
          <v:shape id="_x0000_s3414" type="#_x0000_t202" style="position:absolute;left:0;text-align:left;margin-left:201.25pt;margin-top:10.9pt;width:63pt;height:21.6pt;z-index:251743744" strokecolor="#969696">
            <v:textbox style="mso-next-textbox:#_x0000_s3414">
              <w:txbxContent>
                <w:p w:rsidR="008920B0" w:rsidRPr="00A86869" w:rsidRDefault="008920B0" w:rsidP="00A86869">
                  <w:pPr>
                    <w:pStyle w:val="BodyText3"/>
                    <w:spacing w:before="0"/>
                    <w:jc w:val="center"/>
                    <w:rPr>
                      <w:rFonts w:eastAsia="Times New Roman"/>
                      <w:color w:val="999999"/>
                      <w:lang w:val="en-US"/>
                    </w:rPr>
                  </w:pPr>
                  <w:r w:rsidRPr="00A86869">
                    <w:rPr>
                      <w:rFonts w:eastAsia="Times New Roman"/>
                      <w:color w:val="999999"/>
                      <w:lang w:val="en-US"/>
                    </w:rPr>
                    <w:t>MT 202</w:t>
                  </w:r>
                </w:p>
              </w:txbxContent>
            </v:textbox>
          </v:shape>
        </w:pict>
      </w:r>
      <w:r w:rsidRPr="00894B95">
        <w:rPr>
          <w:noProof/>
        </w:rPr>
        <w:pict>
          <v:shape id="_x0000_s1897" type="#_x0000_t8" style="position:absolute;left:0;text-align:left;margin-left:289.45pt;margin-top:1.85pt;width:181.05pt;height:36pt;z-index:251559424" fillcolor="#cf6"/>
        </w:pict>
      </w:r>
      <w:r w:rsidRPr="00894B95">
        <w:rPr>
          <w:noProof/>
        </w:rPr>
        <w:pict>
          <v:shape id="_x0000_s1899" type="#_x0000_t202" style="position:absolute;left:0;text-align:left;margin-left:297.4pt;margin-top:1.85pt;width:164.85pt;height:42.6pt;z-index:251561472" filled="f" stroked="f">
            <v:textbox style="mso-next-textbox:#_x0000_s1899">
              <w:txbxContent>
                <w:p w:rsidR="008920B0" w:rsidRDefault="008920B0" w:rsidP="0049304A">
                  <w:pPr>
                    <w:jc w:val="center"/>
                    <w:rPr>
                      <w:sz w:val="28"/>
                    </w:rPr>
                  </w:pPr>
                  <w:r>
                    <w:rPr>
                      <w:sz w:val="28"/>
                    </w:rPr>
                    <w:t>EXECUTING PARTY</w:t>
                  </w:r>
                </w:p>
                <w:p w:rsidR="008920B0" w:rsidRDefault="008920B0">
                  <w:pPr>
                    <w:jc w:val="center"/>
                    <w:rPr>
                      <w:sz w:val="24"/>
                    </w:rPr>
                  </w:pPr>
                  <w:r>
                    <w:rPr>
                      <w:sz w:val="24"/>
                    </w:rPr>
                    <w:t>SUBCYY34</w:t>
                  </w:r>
                </w:p>
                <w:p w:rsidR="008920B0" w:rsidRDefault="008920B0">
                  <w:pPr>
                    <w:jc w:val="center"/>
                    <w:rPr>
                      <w:sz w:val="28"/>
                    </w:rPr>
                  </w:pPr>
                </w:p>
              </w:txbxContent>
            </v:textbox>
          </v:shape>
        </w:pict>
      </w:r>
      <w:r w:rsidRPr="00894B95">
        <w:rPr>
          <w:noProof/>
        </w:rPr>
        <w:pict>
          <v:shape id="_x0000_s1889" type="#_x0000_t8" style="position:absolute;left:0;text-align:left;margin-left:7pt;margin-top:1.35pt;width:172.05pt;height:36pt;z-index:251553280" fillcolor="silver"/>
        </w:pict>
      </w:r>
    </w:p>
    <w:p w:rsidR="00DD63FC" w:rsidRDefault="00894B95">
      <w:pPr>
        <w:pStyle w:val="BlockText"/>
      </w:pPr>
      <w:r w:rsidRPr="00894B95">
        <w:rPr>
          <w:noProof/>
        </w:rPr>
        <w:pict>
          <v:line id="_x0000_s3413" style="position:absolute;left:0;text-align:left;z-index:251742720" from="183.25pt,4.25pt" to="291.25pt,4.25pt" strokecolor="#969696"/>
        </w:pict>
      </w:r>
    </w:p>
    <w:p w:rsidR="00DD63FC" w:rsidRDefault="00DD63FC">
      <w:pPr>
        <w:pStyle w:val="BlockText"/>
      </w:pPr>
    </w:p>
    <w:p w:rsidR="00DD63FC" w:rsidRDefault="00DD63FC">
      <w:pPr>
        <w:pStyle w:val="BlockText"/>
      </w:pPr>
    </w:p>
    <w:p w:rsidR="00DD63FC" w:rsidRDefault="00DD63FC">
      <w:pPr>
        <w:pStyle w:val="BlockText"/>
      </w:pPr>
    </w:p>
    <w:p w:rsidR="00DD63FC" w:rsidRDefault="00894B95">
      <w:pPr>
        <w:pStyle w:val="BlockText"/>
      </w:pPr>
      <w:r w:rsidRPr="00894B95">
        <w:rPr>
          <w:noProof/>
        </w:rPr>
        <w:pict>
          <v:oval id="_x0000_s3163" style="position:absolute;left:0;text-align:left;margin-left:11.5pt;margin-top:2pt;width:486pt;height:51.5pt;z-index:251676160" fillcolor="#cfc" strokecolor="#cfc"/>
        </w:pict>
      </w:r>
    </w:p>
    <w:p w:rsidR="00DD63FC" w:rsidRDefault="00894B95">
      <w:pPr>
        <w:pStyle w:val="BlockText"/>
      </w:pPr>
      <w:r w:rsidRPr="00894B95">
        <w:rPr>
          <w:noProof/>
        </w:rPr>
        <w:pict>
          <v:shape id="_x0000_s3164" type="#_x0000_t202" style="position:absolute;left:0;text-align:left;margin-left:104.75pt;margin-top:1.85pt;width:4in;height:27pt;z-index:251677184" filled="f" stroked="f">
            <v:textbox style="mso-next-textbox:#_x0000_s3164">
              <w:txbxContent>
                <w:p w:rsidR="008920B0" w:rsidRPr="004333D9" w:rsidRDefault="008920B0" w:rsidP="004333D9">
                  <w:pPr>
                    <w:jc w:val="center"/>
                    <w:rPr>
                      <w:sz w:val="32"/>
                      <w:szCs w:val="32"/>
                    </w:rPr>
                  </w:pPr>
                  <w:r w:rsidRPr="004333D9">
                    <w:rPr>
                      <w:sz w:val="32"/>
                      <w:szCs w:val="32"/>
                    </w:rPr>
                    <w:t>Next party in the settlement chain</w:t>
                  </w:r>
                </w:p>
              </w:txbxContent>
            </v:textbox>
          </v:shape>
        </w:pict>
      </w:r>
    </w:p>
    <w:p w:rsidR="004E20D8" w:rsidRDefault="004E20D8" w:rsidP="004E20D8">
      <w:pPr>
        <w:pStyle w:val="Heading4"/>
        <w:numPr>
          <w:ilvl w:val="0"/>
          <w:numId w:val="0"/>
        </w:numPr>
        <w:rPr>
          <w:rFonts w:eastAsia="Times New Roman"/>
          <w:b w:val="0"/>
          <w:i w:val="0"/>
          <w:lang w:val="en-US"/>
        </w:rPr>
      </w:pPr>
    </w:p>
    <w:p w:rsidR="004E20D8" w:rsidRPr="004C04C9" w:rsidRDefault="004E20D8" w:rsidP="004E20D8">
      <w:pPr>
        <w:pStyle w:val="Heading4"/>
        <w:numPr>
          <w:ilvl w:val="3"/>
          <w:numId w:val="17"/>
        </w:numPr>
      </w:pPr>
      <w:bookmarkStart w:id="31" w:name="_Toc287015402"/>
      <w:r>
        <w:t>From the instructing party to the executing party</w:t>
      </w:r>
      <w:bookmarkEnd w:id="31"/>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567"/>
        <w:gridCol w:w="3402"/>
      </w:tblGrid>
      <w:tr w:rsidR="00DD63FC">
        <w:trPr>
          <w:cantSplit/>
          <w:trHeight w:val="240"/>
        </w:trPr>
        <w:tc>
          <w:tcPr>
            <w:tcW w:w="3402" w:type="dxa"/>
            <w:tcBorders>
              <w:top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XXXXGB22 </w:t>
            </w:r>
            <w:r w:rsidR="00C83CBF">
              <w:rPr>
                <w:rFonts w:ascii="Arial" w:hAnsi="Arial"/>
                <w:noProof w:val="0"/>
                <w:color w:val="FFFFFF"/>
                <w:sz w:val="18"/>
                <w:lang w:val="en-GB"/>
              </w:rPr>
              <w:t>MT 5</w:t>
            </w:r>
            <w:r>
              <w:rPr>
                <w:rFonts w:ascii="Arial" w:hAnsi="Arial"/>
                <w:noProof w:val="0"/>
                <w:color w:val="FFFFFF"/>
                <w:sz w:val="18"/>
                <w:lang w:val="en-GB"/>
              </w:rPr>
              <w:t>41 to SUBCYY34</w:t>
            </w:r>
          </w:p>
        </w:tc>
        <w:tc>
          <w:tcPr>
            <w:tcW w:w="567" w:type="dxa"/>
            <w:tcBorders>
              <w:top w:val="nil"/>
              <w:bottom w:val="nil"/>
            </w:tcBorders>
          </w:tcPr>
          <w:p w:rsidR="00DD63FC" w:rsidRDefault="00DD63FC">
            <w:pPr>
              <w:pStyle w:val="Tabletext"/>
              <w:jc w:val="center"/>
              <w:rPr>
                <w:rFonts w:ascii="Arial" w:hAnsi="Arial"/>
                <w:noProof w:val="0"/>
                <w:color w:val="FFFFFF"/>
                <w:sz w:val="18"/>
                <w:lang w:val="en-GB"/>
              </w:rPr>
            </w:pPr>
          </w:p>
        </w:tc>
        <w:tc>
          <w:tcPr>
            <w:tcW w:w="3402"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XXXXGB22 </w:t>
            </w:r>
            <w:r w:rsidR="00C83CBF">
              <w:rPr>
                <w:rFonts w:ascii="Arial" w:hAnsi="Arial"/>
                <w:noProof w:val="0"/>
                <w:color w:val="FFFFFF"/>
                <w:sz w:val="18"/>
                <w:lang w:val="en-GB"/>
              </w:rPr>
              <w:t>MT 5</w:t>
            </w:r>
            <w:r>
              <w:rPr>
                <w:rFonts w:ascii="Arial" w:hAnsi="Arial"/>
                <w:noProof w:val="0"/>
                <w:color w:val="FFFFFF"/>
                <w:sz w:val="18"/>
                <w:lang w:val="en-GB"/>
              </w:rPr>
              <w:t>43 to 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:20C::SEME//BUY123INSTR</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:20C::SEME//SELL456INSTR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b/>
                <w:snapToGrid w:val="0"/>
                <w:color w:val="FF0000"/>
                <w:sz w:val="18"/>
              </w:rPr>
            </w:pPr>
          </w:p>
        </w:tc>
        <w:tc>
          <w:tcPr>
            <w:tcW w:w="3402"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:20C::PREV//BUY123INSTR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bottom w:val="nil"/>
            </w:tcBorders>
          </w:tcPr>
          <w:p w:rsidR="00DD63FC" w:rsidRDefault="00DD63FC">
            <w:pPr>
              <w:spacing w:after="0"/>
              <w:rPr>
                <w:rFonts w:ascii="Arial" w:hAnsi="Arial"/>
                <w:b/>
                <w:snapToGrid w:val="0"/>
                <w:color w:val="FF0000"/>
                <w:sz w:val="18"/>
              </w:rPr>
            </w:pPr>
          </w:p>
        </w:tc>
        <w:tc>
          <w:tcPr>
            <w:tcW w:w="3402"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:22F::SETR//PAIR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:95P::SELL//AAAAGB22</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:95P::BUYR//AAAAGB22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:95P::DEAG//SUBCXX12</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:95P::REAG//SUBCXX12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lastRenderedPageBreak/>
              <w:t>:95P::PSET//NCSDXX21</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bl>
    <w:p w:rsidR="00DD63FC" w:rsidRDefault="00DD63FC">
      <w:pPr>
        <w:pStyle w:val="Header"/>
        <w:numPr>
          <w:ilvl w:val="0"/>
          <w:numId w:val="4"/>
        </w:numPr>
        <w:tabs>
          <w:tab w:val="clear" w:pos="4320"/>
          <w:tab w:val="clear" w:pos="8640"/>
        </w:tabs>
        <w:rPr>
          <w:u w:val="single"/>
        </w:rPr>
      </w:pPr>
      <w:r>
        <w:rPr>
          <w:u w:val="single"/>
        </w:rPr>
        <w:t>If Net amount is a gain:</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:95P::PAYE//XXXXXXXX</w:t>
            </w:r>
          </w:p>
        </w:tc>
      </w:tr>
      <w:tr w:rsidR="00DD63FC">
        <w:trPr>
          <w:trHeight w:val="240"/>
        </w:trPr>
        <w:tc>
          <w:tcPr>
            <w:tcW w:w="3402" w:type="dxa"/>
            <w:tcBorders>
              <w:top w:val="nil"/>
              <w:left w:val="nil"/>
              <w:bottom w:val="single" w:sz="4" w:space="0" w:color="auto"/>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:19A::SETT//EUR9900500,</w:t>
            </w:r>
          </w:p>
        </w:tc>
      </w:tr>
      <w:tr w:rsidR="00DD63FC">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:19A::ANTO//EUR500,</w:t>
            </w:r>
          </w:p>
        </w:tc>
      </w:tr>
      <w:tr w:rsidR="00DD63FC">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Pr>
        <w:pStyle w:val="Header"/>
        <w:tabs>
          <w:tab w:val="clear" w:pos="4320"/>
          <w:tab w:val="clear" w:pos="8640"/>
        </w:tabs>
        <w:rPr>
          <w:u w:val="single"/>
        </w:rPr>
      </w:pPr>
      <w:r>
        <w:rPr>
          <w:u w:val="single"/>
        </w:rPr>
        <w:t>If Net amount is a loss: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:95P::ACCW//XXXXXXXX</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:95P::BENM//XXXXXXXX</w:t>
            </w:r>
          </w:p>
        </w:tc>
      </w:tr>
      <w:tr w:rsidR="00DD63FC">
        <w:trPr>
          <w:trHeight w:val="240"/>
        </w:trPr>
        <w:tc>
          <w:tcPr>
            <w:tcW w:w="3402" w:type="dxa"/>
            <w:tcBorders>
              <w:top w:val="nil"/>
              <w:left w:val="nil"/>
              <w:bottom w:val="nil"/>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:97A::SAFE//123456789</w:t>
            </w:r>
          </w:p>
        </w:tc>
      </w:tr>
      <w:tr w:rsidR="00DD63FC">
        <w:trPr>
          <w:trHeight w:val="240"/>
        </w:trPr>
        <w:tc>
          <w:tcPr>
            <w:tcW w:w="3402" w:type="dxa"/>
            <w:tcBorders>
              <w:top w:val="nil"/>
              <w:left w:val="nil"/>
              <w:bottom w:val="single" w:sz="4" w:space="0" w:color="auto"/>
              <w:right w:val="nil"/>
            </w:tcBorders>
          </w:tcPr>
          <w:p w:rsidR="00DD63FC" w:rsidRDefault="00DD63FC">
            <w:pPr>
              <w:spacing w:after="0"/>
              <w:rPr>
                <w:rFonts w:ascii="Arial" w:hAnsi="Arial"/>
                <w:snapToGrid w:val="0"/>
                <w:color w:val="808080"/>
                <w:sz w:val="18"/>
              </w:rPr>
            </w:pPr>
          </w:p>
        </w:tc>
        <w:tc>
          <w:tcPr>
            <w:tcW w:w="567" w:type="dxa"/>
            <w:tcBorders>
              <w:top w:val="nil"/>
              <w:left w:val="nil"/>
              <w:bottom w:val="nil"/>
            </w:tcBorders>
          </w:tcPr>
          <w:p w:rsidR="00DD63FC" w:rsidRDefault="00DD63FC">
            <w:pPr>
              <w:spacing w:after="0"/>
              <w:rPr>
                <w:rFonts w:ascii="Arial" w:hAnsi="Arial"/>
                <w:snapToGrid w:val="0"/>
                <w:color w:val="808080"/>
                <w:sz w:val="18"/>
              </w:rPr>
            </w:pPr>
          </w:p>
        </w:tc>
        <w:tc>
          <w:tcPr>
            <w:tcW w:w="3402"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340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:19A::SETT//EUR9899500,</w:t>
            </w:r>
          </w:p>
        </w:tc>
      </w:tr>
      <w:tr w:rsidR="00DD63FC">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340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340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DD63FC">
        <w:trPr>
          <w:trHeight w:val="240"/>
        </w:trPr>
        <w:tc>
          <w:tcPr>
            <w:tcW w:w="340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340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DD63FC" w:rsidRDefault="00DD63FC">
            <w:pPr>
              <w:spacing w:after="0"/>
              <w:rPr>
                <w:rFonts w:ascii="Arial" w:hAnsi="Arial"/>
                <w:snapToGrid w:val="0"/>
                <w:color w:val="000000"/>
                <w:sz w:val="18"/>
              </w:rPr>
            </w:pPr>
          </w:p>
        </w:tc>
        <w:tc>
          <w:tcPr>
            <w:tcW w:w="340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 w:rsidR="004E20D8" w:rsidRDefault="004E20D8" w:rsidP="004E20D8">
      <w:pPr>
        <w:pStyle w:val="Heading4"/>
        <w:numPr>
          <w:ilvl w:val="3"/>
          <w:numId w:val="17"/>
        </w:numPr>
      </w:pPr>
      <w:bookmarkStart w:id="32" w:name="_Toc287015403"/>
      <w:r>
        <w:t>Beyo</w:t>
      </w:r>
      <w:r w:rsidR="0055435F">
        <w:t>nd the pair-off executing party</w:t>
      </w:r>
      <w:bookmarkEnd w:id="32"/>
    </w:p>
    <w:p w:rsidR="004E20D8" w:rsidRPr="004E20D8" w:rsidRDefault="004E20D8" w:rsidP="00945719">
      <w:pPr>
        <w:rPr>
          <w:lang w:val="en-GB"/>
        </w:rPr>
      </w:pPr>
      <w:proofErr w:type="gramStart"/>
      <w:r>
        <w:rPr>
          <w:lang w:val="en-GB"/>
        </w:rPr>
        <w:t xml:space="preserve">Same process as scenario </w:t>
      </w:r>
      <w:r w:rsidR="00894B95">
        <w:rPr>
          <w:lang w:val="en-GB"/>
        </w:rPr>
        <w:fldChar w:fldCharType="begin"/>
      </w:r>
      <w:r w:rsidR="00945719">
        <w:rPr>
          <w:lang w:val="en-GB"/>
        </w:rPr>
        <w:instrText xml:space="preserve"> REF beyond \w \h </w:instrText>
      </w:r>
      <w:r w:rsidR="00894B95">
        <w:rPr>
          <w:lang w:val="en-GB"/>
        </w:rPr>
      </w:r>
      <w:r w:rsidR="00894B95">
        <w:rPr>
          <w:lang w:val="en-GB"/>
        </w:rPr>
        <w:fldChar w:fldCharType="separate"/>
      </w:r>
      <w:proofErr w:type="spellStart"/>
      <w:r w:rsidR="00F24B0F">
        <w:rPr>
          <w:lang w:val="en-GB"/>
        </w:rPr>
        <w:t>VII.B.b</w:t>
      </w:r>
      <w:proofErr w:type="spellEnd"/>
      <w:r w:rsidR="00F24B0F">
        <w:rPr>
          <w:lang w:val="en-GB"/>
        </w:rPr>
        <w:t>.</w:t>
      </w:r>
      <w:proofErr w:type="gramEnd"/>
      <w:r w:rsidR="00F24B0F">
        <w:rPr>
          <w:lang w:val="en-GB"/>
        </w:rPr>
        <w:t xml:space="preserve"> </w:t>
      </w:r>
      <w:r w:rsidR="00894B95">
        <w:rPr>
          <w:lang w:val="en-GB"/>
        </w:rPr>
        <w:fldChar w:fldCharType="end"/>
      </w:r>
    </w:p>
    <w:p w:rsidR="00DD63FC" w:rsidRDefault="00DD63FC" w:rsidP="00CD669B">
      <w:pPr>
        <w:pStyle w:val="Heading3"/>
      </w:pPr>
      <w:r>
        <w:br w:type="page"/>
      </w:r>
      <w:bookmarkStart w:id="33" w:name="_Toc287015404"/>
      <w:r>
        <w:lastRenderedPageBreak/>
        <w:t>Several delivery instructions paired-off with one receipt instruction</w:t>
      </w:r>
      <w:bookmarkEnd w:id="33"/>
    </w:p>
    <w:p w:rsidR="00DD63FC" w:rsidRDefault="00894B95">
      <w:pPr>
        <w:pStyle w:val="BlockText"/>
      </w:pPr>
      <w:r w:rsidRPr="00894B95">
        <w:rPr>
          <w:noProof/>
        </w:rPr>
        <w:pict>
          <v:shape id="_x0000_s1925" type="#_x0000_t202" style="position:absolute;left:0;text-align:left;margin-left:15.4pt;margin-top:10.6pt;width:129.6pt;height:43.2pt;z-index:251576832" o:allowincell="f" fillcolor="#cff">
            <v:textbox style="mso-next-textbox:#_x0000_s1925">
              <w:txbxContent>
                <w:p w:rsidR="008920B0" w:rsidRDefault="008920B0">
                  <w:pPr>
                    <w:jc w:val="center"/>
                    <w:rPr>
                      <w:sz w:val="28"/>
                    </w:rPr>
                  </w:pPr>
                  <w:r>
                    <w:rPr>
                      <w:sz w:val="28"/>
                    </w:rPr>
                    <w:t>SELLER</w:t>
                  </w:r>
                </w:p>
                <w:p w:rsidR="008920B0" w:rsidRDefault="008920B0" w:rsidP="00CD669B">
                  <w:pPr>
                    <w:pStyle w:val="Title"/>
                    <w:spacing w:before="0"/>
                    <w:rPr>
                      <w:lang w:val="en-US"/>
                    </w:rPr>
                  </w:pPr>
                  <w:r>
                    <w:rPr>
                      <w:sz w:val="24"/>
                    </w:rPr>
                    <w:t>AAAAGB2</w:t>
                  </w:r>
                </w:p>
                <w:p w:rsidR="008920B0" w:rsidRDefault="008920B0">
                  <w:pPr>
                    <w:jc w:val="center"/>
                    <w:rPr>
                      <w:sz w:val="24"/>
                    </w:rPr>
                  </w:pPr>
                  <w:r>
                    <w:rPr>
                      <w:sz w:val="24"/>
                    </w:rPr>
                    <w:t xml:space="preserve"> </w:t>
                  </w:r>
                </w:p>
              </w:txbxContent>
            </v:textbox>
          </v:shape>
        </w:pict>
      </w:r>
      <w:r w:rsidRPr="00894B95">
        <w:rPr>
          <w:noProof/>
        </w:rPr>
        <w:pict>
          <v:shape id="_x0000_s1932" type="#_x0000_t202" style="position:absolute;left:0;text-align:left;margin-left:303.4pt;margin-top:10.6pt;width:129.6pt;height:43.2pt;z-index:251582976" o:allowincell="f" fillcolor="silver" strokecolor="silver">
            <v:textbox style="mso-next-textbox:#_x0000_s1932">
              <w:txbxContent>
                <w:p w:rsidR="008920B0" w:rsidRDefault="008920B0">
                  <w:pPr>
                    <w:jc w:val="center"/>
                    <w:rPr>
                      <w:color w:val="808080"/>
                      <w:sz w:val="28"/>
                    </w:rPr>
                  </w:pPr>
                  <w:r>
                    <w:rPr>
                      <w:color w:val="808080"/>
                      <w:sz w:val="28"/>
                    </w:rPr>
                    <w:t>BUYER</w:t>
                  </w:r>
                </w:p>
                <w:p w:rsidR="008920B0" w:rsidRDefault="008920B0">
                  <w:pPr>
                    <w:jc w:val="center"/>
                    <w:rPr>
                      <w:sz w:val="24"/>
                    </w:rPr>
                  </w:pPr>
                  <w:r>
                    <w:rPr>
                      <w:color w:val="808080"/>
                      <w:sz w:val="24"/>
                    </w:rPr>
                    <w:t>XXXXGB22</w:t>
                  </w:r>
                  <w:r>
                    <w:rPr>
                      <w:sz w:val="24"/>
                    </w:rPr>
                    <w:t xml:space="preserve"> </w:t>
                  </w:r>
                </w:p>
              </w:txbxContent>
            </v:textbox>
          </v:shape>
        </w:pict>
      </w:r>
    </w:p>
    <w:p w:rsidR="00DD63FC" w:rsidRDefault="00DD63FC">
      <w:pPr>
        <w:pStyle w:val="BlockText"/>
      </w:pPr>
    </w:p>
    <w:p w:rsidR="00DD63FC" w:rsidRDefault="00DD63FC">
      <w:pPr>
        <w:pStyle w:val="BlockText"/>
      </w:pPr>
    </w:p>
    <w:p w:rsidR="00DD63FC" w:rsidRDefault="00894B95">
      <w:pPr>
        <w:pStyle w:val="BlockText"/>
      </w:pPr>
      <w:r w:rsidRPr="00894B95">
        <w:rPr>
          <w:noProof/>
        </w:rPr>
        <w:pict>
          <v:line id="_x0000_s1957" style="position:absolute;left:0;text-align:left;z-index:251525632" from="344.2pt,7.35pt" to="344.2pt,93.75pt" o:allowincell="f" strokecolor="silver">
            <v:stroke endarrow="block"/>
          </v:line>
        </w:pict>
      </w:r>
      <w:r w:rsidRPr="00894B95">
        <w:rPr>
          <w:noProof/>
        </w:rPr>
        <w:pict>
          <v:line id="_x0000_s1955" style="position:absolute;left:0;text-align:left;z-index:251527680" from="58.6pt,-.25pt" to="58.6pt,93.65pt" o:allowincell="f">
            <v:stroke endarrow="block"/>
          </v:line>
        </w:pict>
      </w:r>
      <w:r w:rsidRPr="00894B95">
        <w:rPr>
          <w:noProof/>
        </w:rPr>
        <w:pict>
          <v:line id="_x0000_s1938" style="position:absolute;left:0;text-align:left;z-index:251587072" from="411.4pt,7.35pt" to="411.4pt,93.75pt" o:allowincell="f" strokecolor="silver">
            <v:stroke endarrow="block"/>
          </v:line>
        </w:pict>
      </w:r>
      <w:r w:rsidRPr="00894B95">
        <w:rPr>
          <w:noProof/>
        </w:rPr>
        <w:pict>
          <v:line id="_x0000_s1930" style="position:absolute;left:0;text-align:left;z-index:251580928" from="332.2pt,7.35pt" to="332.2pt,93.75pt" o:allowincell="f" strokecolor="silver">
            <v:stroke endarrow="block"/>
          </v:line>
        </w:pict>
      </w:r>
      <w:r w:rsidRPr="00894B95">
        <w:rPr>
          <w:noProof/>
        </w:rPr>
        <w:pict>
          <v:line id="_x0000_s1921" style="position:absolute;left:0;text-align:left;z-index:251573760" from="116.2pt,.15pt" to="116.2pt,94.05pt" o:allowincell="f">
            <v:stroke endarrow="block"/>
          </v:line>
        </w:pict>
      </w:r>
      <w:r w:rsidRPr="00894B95">
        <w:rPr>
          <w:noProof/>
        </w:rPr>
        <w:pict>
          <v:line id="_x0000_s1922" style="position:absolute;left:0;text-align:left;z-index:251574784" from="44.2pt,.15pt" to="44.2pt,94.05pt" o:allowincell="f">
            <v:stroke endarrow="block"/>
          </v:line>
        </w:pict>
      </w:r>
    </w:p>
    <w:p w:rsidR="00DD63FC" w:rsidRDefault="00DD63FC">
      <w:pPr>
        <w:pStyle w:val="BlockText"/>
      </w:pPr>
    </w:p>
    <w:p w:rsidR="00DD63FC" w:rsidRDefault="00894B95">
      <w:pPr>
        <w:pStyle w:val="BlockText"/>
      </w:pPr>
      <w:r w:rsidRPr="00894B95">
        <w:rPr>
          <w:noProof/>
        </w:rPr>
        <w:pict>
          <v:shape id="_x0000_s1934" type="#_x0000_t202" style="position:absolute;left:0;text-align:left;margin-left:305.95pt;margin-top:4.85pt;width:64.8pt;height:21.6pt;z-index:251585024" o:allowincell="f" strokecolor="silver">
            <v:textbox style="mso-next-textbox:#_x0000_s1934">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r w:rsidRPr="00894B95">
        <w:rPr>
          <w:noProof/>
        </w:rPr>
        <w:pict>
          <v:shape id="_x0000_s1928" type="#_x0000_t202" style="position:absolute;left:0;text-align:left;margin-left:18.25pt;margin-top:4.4pt;width:64.8pt;height:21.6pt;z-index:251578880" o:allowincell="f">
            <v:textbox style="mso-next-textbox:#_x0000_s1928">
              <w:txbxContent>
                <w:p w:rsidR="008920B0" w:rsidRDefault="008920B0">
                  <w:pPr>
                    <w:pStyle w:val="BodyText3"/>
                    <w:spacing w:before="0"/>
                    <w:jc w:val="center"/>
                    <w:rPr>
                      <w:rFonts w:eastAsia="Times New Roman"/>
                      <w:lang w:val="en-US"/>
                    </w:rPr>
                  </w:pPr>
                  <w:r>
                    <w:rPr>
                      <w:rFonts w:eastAsia="Times New Roman"/>
                      <w:lang w:val="en-US"/>
                    </w:rPr>
                    <w:t>MT 543</w:t>
                  </w:r>
                </w:p>
              </w:txbxContent>
            </v:textbox>
          </v:shape>
        </w:pict>
      </w:r>
      <w:r w:rsidRPr="00894B95">
        <w:rPr>
          <w:noProof/>
        </w:rPr>
        <w:pict>
          <v:shape id="_x0000_s1939" type="#_x0000_t202" style="position:absolute;left:0;text-align:left;margin-left:375.4pt;margin-top:4.85pt;width:100.8pt;height:21.6pt;z-index:251588096" o:allowincell="f" strokecolor="silver">
            <v:textbox style="mso-next-textbox:#_x0000_s1939">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 (PAIR)</w:t>
                  </w:r>
                </w:p>
              </w:txbxContent>
            </v:textbox>
          </v:shape>
        </w:pict>
      </w:r>
      <w:r w:rsidRPr="00894B95">
        <w:rPr>
          <w:noProof/>
        </w:rPr>
        <w:pict>
          <v:shape id="_x0000_s1937" type="#_x0000_t202" style="position:absolute;left:0;text-align:left;margin-left:87.4pt;margin-top:4.85pt;width:100.8pt;height:21.6pt;z-index:251586048" o:allowincell="f">
            <v:textbox style="mso-next-textbox:#_x0000_s1937">
              <w:txbxContent>
                <w:p w:rsidR="008920B0" w:rsidRDefault="008920B0">
                  <w:pPr>
                    <w:pStyle w:val="BodyText3"/>
                    <w:spacing w:before="0"/>
                    <w:jc w:val="center"/>
                    <w:rPr>
                      <w:rFonts w:eastAsia="Times New Roman"/>
                      <w:lang w:val="en-US"/>
                    </w:rPr>
                  </w:pPr>
                  <w:r>
                    <w:rPr>
                      <w:rFonts w:eastAsia="Times New Roman"/>
                      <w:lang w:val="en-US"/>
                    </w:rPr>
                    <w:t>MT 541 (PAIR)</w:t>
                  </w:r>
                </w:p>
              </w:txbxContent>
            </v:textbox>
          </v:shape>
        </w:pict>
      </w:r>
    </w:p>
    <w:p w:rsidR="00DD63FC" w:rsidRDefault="00DD63FC">
      <w:pPr>
        <w:pStyle w:val="BlockText"/>
      </w:pPr>
    </w:p>
    <w:p w:rsidR="00DD63FC" w:rsidRDefault="00DD63FC">
      <w:pPr>
        <w:pStyle w:val="BlockText"/>
      </w:pPr>
    </w:p>
    <w:p w:rsidR="00DD63FC" w:rsidRDefault="00894B95">
      <w:pPr>
        <w:pStyle w:val="BlockText"/>
      </w:pPr>
      <w:r w:rsidRPr="00894B95">
        <w:rPr>
          <w:noProof/>
        </w:rPr>
        <w:pict>
          <v:shape id="_x0000_s1923" type="#_x0000_t8" style="position:absolute;left:0;text-align:left;margin-left:-11.85pt;margin-top:15pt;width:186.1pt;height:36pt;z-index:251575808" fillcolor="#cf6"/>
        </w:pict>
      </w:r>
      <w:r w:rsidRPr="00894B95">
        <w:rPr>
          <w:noProof/>
        </w:rPr>
        <w:pict>
          <v:shape id="_x0000_s1926" type="#_x0000_t202" style="position:absolute;left:0;text-align:left;margin-left:-4.65pt;margin-top:12pt;width:167.85pt;height:42.6pt;z-index:251577856" filled="f" stroked="f">
            <v:textbox style="mso-next-textbox:#_x0000_s1926">
              <w:txbxContent>
                <w:p w:rsidR="008920B0" w:rsidRDefault="008920B0" w:rsidP="00CD669B">
                  <w:pPr>
                    <w:jc w:val="center"/>
                    <w:rPr>
                      <w:sz w:val="28"/>
                    </w:rPr>
                  </w:pPr>
                  <w:r>
                    <w:rPr>
                      <w:sz w:val="28"/>
                    </w:rPr>
                    <w:t>EXECUTING PARTY</w:t>
                  </w:r>
                </w:p>
                <w:p w:rsidR="008920B0" w:rsidRDefault="008920B0">
                  <w:pPr>
                    <w:jc w:val="center"/>
                    <w:rPr>
                      <w:sz w:val="24"/>
                    </w:rPr>
                  </w:pPr>
                  <w:r>
                    <w:rPr>
                      <w:sz w:val="24"/>
                    </w:rPr>
                    <w:t>SUBCXX12</w:t>
                  </w:r>
                </w:p>
                <w:p w:rsidR="008920B0" w:rsidRDefault="008920B0">
                  <w:pPr>
                    <w:jc w:val="center"/>
                    <w:rPr>
                      <w:sz w:val="28"/>
                    </w:rPr>
                  </w:pPr>
                </w:p>
              </w:txbxContent>
            </v:textbox>
          </v:shape>
        </w:pict>
      </w:r>
    </w:p>
    <w:p w:rsidR="00DD63FC" w:rsidRDefault="00894B95" w:rsidP="00CD669B">
      <w:pPr>
        <w:pStyle w:val="BlockText"/>
        <w:tabs>
          <w:tab w:val="left" w:pos="8910"/>
        </w:tabs>
      </w:pPr>
      <w:r w:rsidRPr="00894B95">
        <w:rPr>
          <w:noProof/>
        </w:rPr>
        <w:pict>
          <v:shape id="_x0000_s3412" type="#_x0000_t202" style="position:absolute;left:0;text-align:left;margin-left:192.25pt;margin-top:4.25pt;width:63pt;height:21.6pt;z-index:251741696" strokecolor="#969696">
            <v:textbox style="mso-next-textbox:#_x0000_s3412">
              <w:txbxContent>
                <w:p w:rsidR="008920B0" w:rsidRPr="00A86869" w:rsidRDefault="008920B0" w:rsidP="00A86869">
                  <w:pPr>
                    <w:pStyle w:val="BodyText3"/>
                    <w:spacing w:before="0"/>
                    <w:jc w:val="center"/>
                    <w:rPr>
                      <w:rFonts w:eastAsia="Times New Roman"/>
                      <w:color w:val="999999"/>
                      <w:lang w:val="en-US"/>
                    </w:rPr>
                  </w:pPr>
                  <w:r w:rsidRPr="00A86869">
                    <w:rPr>
                      <w:rFonts w:eastAsia="Times New Roman"/>
                      <w:color w:val="999999"/>
                      <w:lang w:val="en-US"/>
                    </w:rPr>
                    <w:t>MT 202</w:t>
                  </w:r>
                </w:p>
              </w:txbxContent>
            </v:textbox>
          </v:shape>
        </w:pict>
      </w:r>
      <w:r w:rsidRPr="00894B95">
        <w:rPr>
          <w:noProof/>
        </w:rPr>
        <w:pict>
          <v:line id="_x0000_s3411" style="position:absolute;left:0;text-align:left;z-index:251740672" from="174.25pt,13.25pt" to="282.25pt,13.25pt" strokecolor="#969696"/>
        </w:pict>
      </w:r>
      <w:r w:rsidRPr="00894B95">
        <w:rPr>
          <w:noProof/>
        </w:rPr>
        <w:pict>
          <v:shape id="_x0000_s1933" type="#_x0000_t202" style="position:absolute;left:0;text-align:left;margin-left:291.25pt;margin-top:-.15pt;width:153pt;height:42.6pt;z-index:251584000" filled="f" stroked="f">
            <v:textbox style="mso-next-textbox:#_x0000_s1933">
              <w:txbxContent>
                <w:p w:rsidR="008920B0" w:rsidRPr="0049304A" w:rsidRDefault="008920B0" w:rsidP="0049304A">
                  <w:pPr>
                    <w:jc w:val="center"/>
                    <w:rPr>
                      <w:color w:val="808080"/>
                      <w:sz w:val="28"/>
                    </w:rPr>
                  </w:pPr>
                  <w:r>
                    <w:rPr>
                      <w:color w:val="808080"/>
                      <w:sz w:val="28"/>
                    </w:rPr>
                    <w:t>EXECUTING PARTY</w:t>
                  </w:r>
                </w:p>
                <w:p w:rsidR="008920B0" w:rsidRDefault="008920B0">
                  <w:pPr>
                    <w:jc w:val="center"/>
                    <w:rPr>
                      <w:sz w:val="24"/>
                    </w:rPr>
                  </w:pPr>
                  <w:r>
                    <w:rPr>
                      <w:color w:val="808080"/>
                      <w:sz w:val="24"/>
                    </w:rPr>
                    <w:t>SUBCYY34</w:t>
                  </w:r>
                </w:p>
                <w:p w:rsidR="008920B0" w:rsidRDefault="008920B0">
                  <w:pPr>
                    <w:jc w:val="center"/>
                    <w:rPr>
                      <w:sz w:val="28"/>
                    </w:rPr>
                  </w:pPr>
                </w:p>
              </w:txbxContent>
            </v:textbox>
          </v:shape>
        </w:pict>
      </w:r>
      <w:r w:rsidRPr="00894B95">
        <w:rPr>
          <w:noProof/>
        </w:rPr>
        <w:pict>
          <v:shape id="_x0000_s1931" type="#_x0000_t8" style="position:absolute;left:0;text-align:left;margin-left:282.25pt;margin-top:-.3pt;width:175.05pt;height:36pt;z-index:251581952" fillcolor="silver" strokecolor="silver"/>
        </w:pict>
      </w:r>
      <w:r w:rsidR="00CD669B">
        <w:tab/>
      </w:r>
    </w:p>
    <w:p w:rsidR="00DD63FC" w:rsidRDefault="00DD63FC">
      <w:pPr>
        <w:pStyle w:val="BlockText"/>
      </w:pPr>
    </w:p>
    <w:p w:rsidR="00DD63FC" w:rsidRDefault="00894B95">
      <w:pPr>
        <w:pStyle w:val="BlockText"/>
      </w:pPr>
      <w:r w:rsidRPr="00894B95">
        <w:rPr>
          <w:noProof/>
        </w:rPr>
        <w:pict>
          <v:shape id="_x0000_s1950" type="#_x0000_t202" style="position:absolute;left:0;text-align:left;margin-left:87.7pt;margin-top:12pt;width:100.5pt;height:21.6pt;z-index:251591168" o:allowincell="f" strokecolor="#969696">
            <v:textbox style="mso-next-textbox:#_x0000_s1950">
              <w:txbxContent>
                <w:p w:rsidR="008920B0" w:rsidRDefault="008920B0">
                  <w:pPr>
                    <w:pStyle w:val="BodyText3"/>
                    <w:spacing w:before="0"/>
                    <w:jc w:val="center"/>
                    <w:rPr>
                      <w:rFonts w:eastAsia="Times New Roman"/>
                      <w:color w:val="808080"/>
                      <w:lang w:val="en-US"/>
                    </w:rPr>
                  </w:pPr>
                  <w:r>
                    <w:rPr>
                      <w:rFonts w:eastAsia="Times New Roman"/>
                      <w:color w:val="808080"/>
                      <w:lang w:val="en-US"/>
                    </w:rPr>
                    <w:t>MT 543 (CANC)</w:t>
                  </w:r>
                </w:p>
              </w:txbxContent>
            </v:textbox>
          </v:shape>
        </w:pict>
      </w:r>
      <w:r w:rsidRPr="00894B95">
        <w:rPr>
          <w:noProof/>
        </w:rPr>
        <w:pict>
          <v:shape id="_x0000_s1948" type="#_x0000_t202" style="position:absolute;left:0;text-align:left;margin-left:18.7pt;margin-top:12pt;width:64.8pt;height:21.6pt;z-index:251589120" o:allowincell="f" strokecolor="#969696">
            <v:textbox style="mso-next-textbox:#_x0000_s1948">
              <w:txbxContent>
                <w:p w:rsidR="008920B0" w:rsidRDefault="008920B0">
                  <w:pPr>
                    <w:pStyle w:val="BodyText3"/>
                    <w:spacing w:before="0"/>
                    <w:jc w:val="center"/>
                    <w:rPr>
                      <w:rFonts w:eastAsia="Times New Roman"/>
                      <w:color w:val="808080"/>
                      <w:lang w:val="en-US"/>
                    </w:rPr>
                  </w:pPr>
                  <w:r>
                    <w:rPr>
                      <w:rFonts w:eastAsia="Times New Roman"/>
                      <w:color w:val="808080"/>
                      <w:lang w:val="en-US"/>
                    </w:rPr>
                    <w:t>MT 543</w:t>
                  </w:r>
                </w:p>
              </w:txbxContent>
            </v:textbox>
          </v:shape>
        </w:pict>
      </w:r>
      <w:r w:rsidRPr="00894B95">
        <w:rPr>
          <w:noProof/>
        </w:rPr>
        <w:pict>
          <v:shape id="_x0000_s1954" type="#_x0000_t202" style="position:absolute;left:0;text-align:left;margin-left:373.45pt;margin-top:12pt;width:102.75pt;height:21.6pt;z-index:251595264" o:allowincell="f" strokecolor="silver">
            <v:textbox style="mso-next-textbox:#_x0000_s1954">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 (CANC)</w:t>
                  </w:r>
                </w:p>
              </w:txbxContent>
            </v:textbox>
          </v:shape>
        </w:pict>
      </w:r>
      <w:r w:rsidRPr="00894B95">
        <w:rPr>
          <w:noProof/>
        </w:rPr>
        <w:pict>
          <v:shape id="_x0000_s1952" type="#_x0000_t202" style="position:absolute;left:0;text-align:left;margin-left:304.45pt;margin-top:12pt;width:64.8pt;height:21.6pt;z-index:251593216" o:allowincell="f" strokecolor="silver">
            <v:textbox style="mso-next-textbox:#_x0000_s1952">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r w:rsidRPr="00894B95">
        <w:rPr>
          <w:noProof/>
        </w:rPr>
        <w:pict>
          <v:line id="_x0000_s1960" style="position:absolute;left:0;text-align:left;z-index:251523584" from="392.65pt,4.8pt" to="392.65pt,48pt" o:allowincell="f" strokecolor="silver">
            <v:stroke endarrow="block"/>
          </v:line>
        </w:pict>
      </w:r>
      <w:r w:rsidRPr="00894B95">
        <w:rPr>
          <w:noProof/>
        </w:rPr>
        <w:pict>
          <v:line id="_x0000_s1959" style="position:absolute;left:0;text-align:left;z-index:251524608" from="101.8pt,4.15pt" to="101.8pt,47.35pt" o:allowincell="f" strokecolor="#969696">
            <v:stroke endarrow="block"/>
          </v:line>
        </w:pict>
      </w:r>
      <w:r w:rsidRPr="00894B95">
        <w:rPr>
          <w:noProof/>
        </w:rPr>
        <w:pict>
          <v:line id="_x0000_s1958" style="position:absolute;left:0;text-align:left;z-index:251526656" from="344.2pt,4.8pt" to="344.2pt,48pt" o:allowincell="f" strokecolor="silver">
            <v:stroke endarrow="block"/>
          </v:line>
        </w:pict>
      </w:r>
      <w:r w:rsidRPr="00894B95">
        <w:rPr>
          <w:noProof/>
        </w:rPr>
        <w:pict>
          <v:line id="_x0000_s1956" style="position:absolute;left:0;text-align:left;z-index:251528704" from="58.6pt,4.4pt" to="58.6pt,47.6pt" o:allowincell="f" strokecolor="#969696">
            <v:stroke endarrow="block"/>
          </v:line>
        </w:pict>
      </w:r>
      <w:r w:rsidRPr="00894B95">
        <w:rPr>
          <w:noProof/>
        </w:rPr>
        <w:pict>
          <v:line id="_x0000_s1953" style="position:absolute;left:0;text-align:left;z-index:251594240" from="404.2pt,4.8pt" to="404.2pt,48pt" o:allowincell="f" strokecolor="silver">
            <v:stroke endarrow="block"/>
          </v:line>
        </w:pict>
      </w:r>
      <w:r w:rsidRPr="00894B95">
        <w:rPr>
          <w:noProof/>
        </w:rPr>
        <w:pict>
          <v:line id="_x0000_s1951" style="position:absolute;left:0;text-align:left;z-index:251592192" from="332.2pt,4.8pt" to="332.2pt,48pt" o:allowincell="f" strokecolor="silver">
            <v:stroke endarrow="block"/>
          </v:line>
        </w:pict>
      </w:r>
      <w:r w:rsidRPr="00894B95">
        <w:rPr>
          <w:noProof/>
        </w:rPr>
        <w:pict>
          <v:line id="_x0000_s1949" style="position:absolute;left:0;text-align:left;z-index:251590144" from="116.2pt,4.8pt" to="116.2pt,48pt" o:allowincell="f" strokecolor="#969696">
            <v:stroke endarrow="block"/>
          </v:line>
        </w:pict>
      </w:r>
      <w:r w:rsidRPr="00894B95">
        <w:rPr>
          <w:noProof/>
        </w:rPr>
        <w:pict>
          <v:line id="_x0000_s1929" style="position:absolute;left:0;text-align:left;z-index:251579904" from="44.2pt,4.8pt" to="44.2pt,48pt" o:allowincell="f" strokecolor="#969696">
            <v:stroke endarrow="block"/>
          </v:line>
        </w:pict>
      </w:r>
    </w:p>
    <w:p w:rsidR="00DD63FC" w:rsidRDefault="00DD63FC">
      <w:pPr>
        <w:pStyle w:val="BlockText"/>
      </w:pPr>
    </w:p>
    <w:p w:rsidR="00DD63FC" w:rsidRDefault="00DD63FC">
      <w:pPr>
        <w:pStyle w:val="BlockText"/>
      </w:pPr>
    </w:p>
    <w:p w:rsidR="00DD63FC" w:rsidRDefault="00894B95">
      <w:pPr>
        <w:pStyle w:val="BlockText"/>
      </w:pPr>
      <w:r w:rsidRPr="00894B95">
        <w:rPr>
          <w:noProof/>
        </w:rPr>
        <w:pict>
          <v:oval id="_x0000_s3165" style="position:absolute;left:0;text-align:left;margin-left:12.25pt;margin-top:3.6pt;width:486pt;height:51.5pt;z-index:251678208" fillcolor="#cfc" strokecolor="#cfc"/>
        </w:pict>
      </w:r>
    </w:p>
    <w:p w:rsidR="00DD63FC" w:rsidRDefault="00894B95">
      <w:pPr>
        <w:pStyle w:val="BlockText"/>
      </w:pPr>
      <w:r w:rsidRPr="00894B95">
        <w:rPr>
          <w:noProof/>
        </w:rPr>
        <w:pict>
          <v:shape id="_x0000_s3166" type="#_x0000_t202" style="position:absolute;left:0;text-align:left;margin-left:105.5pt;margin-top:3.45pt;width:4in;height:27pt;z-index:251679232" filled="f" stroked="f">
            <v:textbox style="mso-next-textbox:#_x0000_s3166">
              <w:txbxContent>
                <w:p w:rsidR="008920B0" w:rsidRPr="004333D9" w:rsidRDefault="008920B0" w:rsidP="004333D9">
                  <w:pPr>
                    <w:jc w:val="center"/>
                    <w:rPr>
                      <w:sz w:val="32"/>
                      <w:szCs w:val="32"/>
                    </w:rPr>
                  </w:pPr>
                  <w:r w:rsidRPr="004333D9">
                    <w:rPr>
                      <w:sz w:val="32"/>
                      <w:szCs w:val="32"/>
                    </w:rPr>
                    <w:t>Next party in the settlement chain</w:t>
                  </w:r>
                </w:p>
              </w:txbxContent>
            </v:textbox>
          </v:shape>
        </w:pict>
      </w:r>
    </w:p>
    <w:p w:rsidR="00DD63FC" w:rsidRDefault="00DD63FC">
      <w:pPr>
        <w:pStyle w:val="BlockText"/>
      </w:pPr>
    </w:p>
    <w:p w:rsidR="00DD63FC" w:rsidRDefault="00DD63FC">
      <w:pPr>
        <w:pStyle w:val="BlockText"/>
      </w:pPr>
    </w:p>
    <w:p w:rsidR="004E20D8" w:rsidRPr="004E20D8" w:rsidRDefault="004E20D8" w:rsidP="004E20D8">
      <w:pPr>
        <w:pStyle w:val="Heading4"/>
        <w:numPr>
          <w:ilvl w:val="3"/>
          <w:numId w:val="18"/>
        </w:numPr>
      </w:pPr>
      <w:bookmarkStart w:id="34" w:name="_Toc287015405"/>
      <w:r>
        <w:t>From the instructing party to the executing party</w:t>
      </w:r>
      <w:bookmarkEnd w:id="3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32"/>
        <w:gridCol w:w="2613"/>
        <w:gridCol w:w="567"/>
        <w:gridCol w:w="2693"/>
      </w:tblGrid>
      <w:tr w:rsidR="00DD63FC">
        <w:trPr>
          <w:cantSplit/>
          <w:trHeight w:val="240"/>
        </w:trPr>
        <w:tc>
          <w:tcPr>
            <w:tcW w:w="2632" w:type="dxa"/>
            <w:tcBorders>
              <w:top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2613" w:type="dxa"/>
            <w:tcBorders>
              <w:top w:val="single" w:sz="4" w:space="0" w:color="auto"/>
              <w:left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567" w:type="dxa"/>
            <w:tcBorders>
              <w:top w:val="nil"/>
              <w:left w:val="single" w:sz="4" w:space="0" w:color="auto"/>
              <w:bottom w:val="nil"/>
            </w:tcBorders>
          </w:tcPr>
          <w:p w:rsidR="00DD63FC" w:rsidRDefault="00DD63FC">
            <w:pPr>
              <w:pStyle w:val="Tabletext"/>
              <w:jc w:val="center"/>
              <w:rPr>
                <w:rFonts w:ascii="Arial" w:hAnsi="Arial"/>
                <w:noProof w:val="0"/>
                <w:color w:val="FFFFFF"/>
                <w:sz w:val="18"/>
                <w:lang w:val="en-GB"/>
              </w:rPr>
            </w:pP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:20C::SEME//SELLINSTR111</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:20C::SEME//SELLINSTR222</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:20C::SEME//BUYINSTR456</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2613" w:type="dxa"/>
            <w:tcBorders>
              <w:left w:val="single" w:sz="4" w:space="0" w:color="auto"/>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:20C::PREV//SELLINSTR222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:36B::SETT//FAMT/50000,</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:22F::SETR//PAIR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lastRenderedPageBreak/>
              <w:t>:95P::BUYR//XXXXGB22</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:95P::BUYR//XXXXGB22</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bl>
    <w:p w:rsidR="00DD63FC" w:rsidRDefault="00DD63FC">
      <w:pPr>
        <w:pStyle w:val="Header"/>
        <w:numPr>
          <w:ilvl w:val="0"/>
          <w:numId w:val="4"/>
        </w:numPr>
        <w:tabs>
          <w:tab w:val="clear" w:pos="4320"/>
          <w:tab w:val="clear" w:pos="8640"/>
        </w:tabs>
        <w:rPr>
          <w:u w:val="single"/>
        </w:rPr>
      </w:pPr>
      <w:r>
        <w:rPr>
          <w:u w:val="single"/>
        </w:rPr>
        <w:t>If Net amount is a gain:</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31"/>
        <w:gridCol w:w="2614"/>
        <w:gridCol w:w="567"/>
        <w:gridCol w:w="2693"/>
      </w:tblGrid>
      <w:tr w:rsidR="00DD63FC">
        <w:trPr>
          <w:cantSplit/>
          <w:trHeight w:val="240"/>
        </w:trPr>
        <w:tc>
          <w:tcPr>
            <w:tcW w:w="5245" w:type="dxa"/>
            <w:gridSpan w:val="2"/>
            <w:vMerge w:val="restart"/>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cantSplit/>
          <w:trHeight w:val="240"/>
        </w:trPr>
        <w:tc>
          <w:tcPr>
            <w:tcW w:w="5245" w:type="dxa"/>
            <w:gridSpan w:val="2"/>
            <w:vMerge/>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:95P::PAYE//XXXXXXXX</w:t>
            </w:r>
          </w:p>
        </w:tc>
      </w:tr>
      <w:tr w:rsidR="00DD63FC">
        <w:trPr>
          <w:cantSplit/>
          <w:trHeight w:val="240"/>
        </w:trPr>
        <w:tc>
          <w:tcPr>
            <w:tcW w:w="5245" w:type="dxa"/>
            <w:gridSpan w:val="2"/>
            <w:vMerge/>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14" w:type="dxa"/>
            <w:tcBorders>
              <w:top w:val="nil"/>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w:t>
            </w:r>
          </w:p>
        </w:tc>
        <w:tc>
          <w:tcPr>
            <w:tcW w:w="2614"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:19A::SETT//EUR9899500,</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14" w:type="dxa"/>
            <w:tcBorders>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:19A::ANTO//EUR500,</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top w:val="nil"/>
              <w:left w:val="single" w:sz="4" w:space="0" w:color="auto"/>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14"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Pr>
        <w:pStyle w:val="Header"/>
        <w:numPr>
          <w:ilvl w:val="0"/>
          <w:numId w:val="4"/>
        </w:numPr>
        <w:tabs>
          <w:tab w:val="clear" w:pos="4320"/>
          <w:tab w:val="clear" w:pos="8640"/>
        </w:tabs>
        <w:rPr>
          <w:u w:val="single"/>
        </w:rPr>
      </w:pPr>
      <w:r>
        <w:rPr>
          <w:u w:val="single"/>
        </w:rPr>
        <w:t>If Net amount is a loss: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31"/>
        <w:gridCol w:w="2614"/>
        <w:gridCol w:w="567"/>
        <w:gridCol w:w="2693"/>
      </w:tblGrid>
      <w:tr w:rsidR="00DD63FC">
        <w:trPr>
          <w:cantSplit/>
          <w:trHeight w:val="240"/>
        </w:trPr>
        <w:tc>
          <w:tcPr>
            <w:tcW w:w="5245" w:type="dxa"/>
            <w:gridSpan w:val="2"/>
            <w:vMerge w:val="restart"/>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cantSplit/>
          <w:trHeight w:val="240"/>
        </w:trPr>
        <w:tc>
          <w:tcPr>
            <w:tcW w:w="5245" w:type="dxa"/>
            <w:gridSpan w:val="2"/>
            <w:vMerge/>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:95P::ACCW//XXXXXXXX</w:t>
            </w:r>
          </w:p>
        </w:tc>
      </w:tr>
      <w:tr w:rsidR="00DD63FC">
        <w:trPr>
          <w:cantSplit/>
          <w:trHeight w:val="240"/>
        </w:trPr>
        <w:tc>
          <w:tcPr>
            <w:tcW w:w="5245" w:type="dxa"/>
            <w:gridSpan w:val="2"/>
            <w:vMerge/>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cantSplit/>
          <w:trHeight w:val="240"/>
        </w:trPr>
        <w:tc>
          <w:tcPr>
            <w:tcW w:w="5245" w:type="dxa"/>
            <w:gridSpan w:val="2"/>
            <w:vMerge/>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cantSplit/>
          <w:trHeight w:val="240"/>
        </w:trPr>
        <w:tc>
          <w:tcPr>
            <w:tcW w:w="5245" w:type="dxa"/>
            <w:gridSpan w:val="2"/>
            <w:vMerge/>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:95P::BENM//XXXXXXXX</w:t>
            </w:r>
          </w:p>
        </w:tc>
      </w:tr>
      <w:tr w:rsidR="00DD63FC">
        <w:trPr>
          <w:cantSplit/>
          <w:trHeight w:val="240"/>
        </w:trPr>
        <w:tc>
          <w:tcPr>
            <w:tcW w:w="5245" w:type="dxa"/>
            <w:gridSpan w:val="2"/>
            <w:vMerge/>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:97A::SAFE//123456789</w:t>
            </w:r>
          </w:p>
        </w:tc>
      </w:tr>
      <w:tr w:rsidR="00DD63FC">
        <w:trPr>
          <w:cantSplit/>
          <w:trHeight w:val="240"/>
        </w:trPr>
        <w:tc>
          <w:tcPr>
            <w:tcW w:w="5245" w:type="dxa"/>
            <w:gridSpan w:val="2"/>
            <w:vMerge/>
            <w:tcBorders>
              <w:top w:val="nil"/>
              <w:left w:val="nil"/>
              <w:bottom w:val="single" w:sz="4" w:space="0" w:color="auto"/>
              <w:right w:val="nil"/>
            </w:tcBorders>
          </w:tcPr>
          <w:p w:rsidR="00DD63FC" w:rsidRDefault="00DD63FC">
            <w:pPr>
              <w:spacing w:after="0"/>
              <w:rPr>
                <w:rFonts w:ascii="Arial" w:hAnsi="Arial"/>
                <w:snapToGrid w:val="0"/>
                <w:color w:val="000000"/>
                <w:sz w:val="18"/>
              </w:rPr>
            </w:pPr>
          </w:p>
        </w:tc>
        <w:tc>
          <w:tcPr>
            <w:tcW w:w="567" w:type="dxa"/>
            <w:tcBorders>
              <w:top w:val="nil"/>
              <w:left w:val="nil"/>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14" w:type="dxa"/>
            <w:tcBorders>
              <w:top w:val="nil"/>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w:t>
            </w:r>
          </w:p>
        </w:tc>
        <w:tc>
          <w:tcPr>
            <w:tcW w:w="2614"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:19A::SETT//EUR9900500,</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14" w:type="dxa"/>
            <w:tcBorders>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bottom w:val="nil"/>
              <w:right w:val="single" w:sz="4" w:space="0" w:color="auto"/>
            </w:tcBorders>
            <w:shd w:val="pct12" w:color="000000" w:fill="FFFFFF"/>
          </w:tcPr>
          <w:p w:rsidR="00DD63FC" w:rsidRDefault="00DD63FC">
            <w:pPr>
              <w:spacing w:after="0"/>
              <w:rPr>
                <w:rFonts w:ascii="Arial" w:hAnsi="Arial"/>
                <w:snapToGrid w:val="0"/>
                <w:color w:val="000000"/>
                <w:sz w:val="18"/>
              </w:rPr>
            </w:pPr>
          </w:p>
        </w:tc>
        <w:tc>
          <w:tcPr>
            <w:tcW w:w="2614" w:type="dxa"/>
            <w:tcBorders>
              <w:left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top w:val="nil"/>
              <w:bottom w:val="nil"/>
              <w:right w:val="single" w:sz="4" w:space="0" w:color="auto"/>
            </w:tcBorders>
            <w:shd w:val="pct12" w:color="000000" w:fill="FFFFFF"/>
          </w:tcPr>
          <w:p w:rsidR="00DD63FC" w:rsidRDefault="00DD63FC">
            <w:pPr>
              <w:spacing w:after="0"/>
              <w:rPr>
                <w:rFonts w:ascii="Arial" w:hAnsi="Arial"/>
                <w:snapToGrid w:val="0"/>
                <w:color w:val="000000"/>
                <w:sz w:val="18"/>
              </w:rPr>
            </w:pPr>
          </w:p>
        </w:tc>
        <w:tc>
          <w:tcPr>
            <w:tcW w:w="2614" w:type="dxa"/>
            <w:tcBorders>
              <w:top w:val="nil"/>
              <w:left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DD63FC">
        <w:trPr>
          <w:trHeight w:val="240"/>
        </w:trPr>
        <w:tc>
          <w:tcPr>
            <w:tcW w:w="2631" w:type="dxa"/>
            <w:tcBorders>
              <w:top w:val="nil"/>
              <w:right w:val="single" w:sz="4" w:space="0" w:color="auto"/>
            </w:tcBorders>
            <w:shd w:val="pct12" w:color="000000" w:fill="FFFFFF"/>
          </w:tcPr>
          <w:p w:rsidR="00DD63FC" w:rsidRDefault="00DD63FC">
            <w:pPr>
              <w:spacing w:after="0"/>
              <w:rPr>
                <w:rFonts w:ascii="Arial" w:hAnsi="Arial"/>
                <w:snapToGrid w:val="0"/>
                <w:color w:val="000000"/>
                <w:sz w:val="18"/>
              </w:rPr>
            </w:pPr>
          </w:p>
        </w:tc>
        <w:tc>
          <w:tcPr>
            <w:tcW w:w="2614" w:type="dxa"/>
            <w:tcBorders>
              <w:top w:val="nil"/>
              <w:left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14"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4E20D8" w:rsidRDefault="004E20D8" w:rsidP="004E20D8"/>
    <w:p w:rsidR="004E20D8" w:rsidRDefault="004E20D8" w:rsidP="004E20D8">
      <w:pPr>
        <w:pStyle w:val="Heading4"/>
        <w:numPr>
          <w:ilvl w:val="3"/>
          <w:numId w:val="17"/>
        </w:numPr>
      </w:pPr>
      <w:bookmarkStart w:id="35" w:name="_Toc287015406"/>
      <w:r>
        <w:t>Beyo</w:t>
      </w:r>
      <w:r w:rsidR="0055435F">
        <w:t>nd the pair-off executing party</w:t>
      </w:r>
      <w:bookmarkEnd w:id="35"/>
    </w:p>
    <w:p w:rsidR="004E20D8" w:rsidRPr="004E20D8" w:rsidRDefault="004E20D8" w:rsidP="00945719">
      <w:pPr>
        <w:rPr>
          <w:lang w:val="en-GB"/>
        </w:rPr>
      </w:pPr>
      <w:proofErr w:type="gramStart"/>
      <w:r>
        <w:rPr>
          <w:lang w:val="en-GB"/>
        </w:rPr>
        <w:t xml:space="preserve">Same process as scenario </w:t>
      </w:r>
      <w:r w:rsidR="00894B95">
        <w:rPr>
          <w:lang w:val="en-GB"/>
        </w:rPr>
        <w:fldChar w:fldCharType="begin"/>
      </w:r>
      <w:r w:rsidR="00945719">
        <w:rPr>
          <w:lang w:val="en-GB"/>
        </w:rPr>
        <w:instrText xml:space="preserve"> REF beyond \w \h </w:instrText>
      </w:r>
      <w:r w:rsidR="00894B95">
        <w:rPr>
          <w:lang w:val="en-GB"/>
        </w:rPr>
      </w:r>
      <w:r w:rsidR="00894B95">
        <w:rPr>
          <w:lang w:val="en-GB"/>
        </w:rPr>
        <w:fldChar w:fldCharType="separate"/>
      </w:r>
      <w:proofErr w:type="spellStart"/>
      <w:r w:rsidR="00F24B0F">
        <w:rPr>
          <w:lang w:val="en-GB"/>
        </w:rPr>
        <w:t>VII.B.b</w:t>
      </w:r>
      <w:proofErr w:type="spellEnd"/>
      <w:r w:rsidR="00F24B0F">
        <w:rPr>
          <w:lang w:val="en-GB"/>
        </w:rPr>
        <w:t>.</w:t>
      </w:r>
      <w:proofErr w:type="gramEnd"/>
      <w:r w:rsidR="00F24B0F">
        <w:rPr>
          <w:lang w:val="en-GB"/>
        </w:rPr>
        <w:t xml:space="preserve"> </w:t>
      </w:r>
      <w:r w:rsidR="00894B95">
        <w:rPr>
          <w:lang w:val="en-GB"/>
        </w:rPr>
        <w:fldChar w:fldCharType="end"/>
      </w:r>
    </w:p>
    <w:p w:rsidR="00DD63FC" w:rsidRDefault="00DD63FC">
      <w:pPr>
        <w:pStyle w:val="Header"/>
        <w:tabs>
          <w:tab w:val="clear" w:pos="4320"/>
          <w:tab w:val="clear" w:pos="8640"/>
        </w:tabs>
        <w:rPr>
          <w:u w:val="single"/>
        </w:rPr>
      </w:pPr>
    </w:p>
    <w:p w:rsidR="00DD63FC" w:rsidRDefault="00DD63FC" w:rsidP="00CD669B">
      <w:pPr>
        <w:pStyle w:val="Heading3"/>
      </w:pPr>
      <w:r>
        <w:br w:type="page"/>
      </w:r>
      <w:bookmarkStart w:id="36" w:name="_Toc287015407"/>
      <w:r>
        <w:lastRenderedPageBreak/>
        <w:t xml:space="preserve">One receipt instruction paired-off with several delivery </w:t>
      </w:r>
      <w:r w:rsidR="004E20D8">
        <w:t>instructions</w:t>
      </w:r>
      <w:r>
        <w:t>:</w:t>
      </w:r>
      <w:bookmarkEnd w:id="36"/>
    </w:p>
    <w:p w:rsidR="00DD63FC" w:rsidRDefault="00894B95">
      <w:pPr>
        <w:pStyle w:val="BlockText"/>
      </w:pPr>
      <w:r w:rsidRPr="00894B95">
        <w:pict>
          <v:shape id="_x0000_s1974" type="#_x0000_t202" style="position:absolute;left:0;text-align:left;margin-left:308.2pt;margin-top:80.25pt;width:64.8pt;height:21.6pt;z-index:251607552">
            <v:textbox style="mso-next-textbox:#_x0000_s1974">
              <w:txbxContent>
                <w:p w:rsidR="008920B0" w:rsidRDefault="008920B0">
                  <w:pPr>
                    <w:pStyle w:val="BodyText3"/>
                    <w:spacing w:before="0"/>
                    <w:jc w:val="center"/>
                    <w:rPr>
                      <w:rFonts w:eastAsia="Times New Roman"/>
                      <w:lang w:val="en-US"/>
                    </w:rPr>
                  </w:pPr>
                  <w:r>
                    <w:rPr>
                      <w:rFonts w:eastAsia="Times New Roman"/>
                      <w:lang w:val="en-US"/>
                    </w:rPr>
                    <w:t>MT 541</w:t>
                  </w:r>
                </w:p>
              </w:txbxContent>
            </v:textbox>
          </v:shape>
        </w:pict>
      </w:r>
      <w:r w:rsidRPr="00894B95">
        <w:pict>
          <v:shape id="_x0000_s1972" type="#_x0000_t202" style="position:absolute;left:0;text-align:left;margin-left:315.4pt;margin-top:7.75pt;width:129.6pt;height:43.2pt;z-index:251605504" fillcolor="#cff">
            <v:textbox style="mso-next-textbox:#_x0000_s1972">
              <w:txbxContent>
                <w:p w:rsidR="008920B0" w:rsidRDefault="008920B0">
                  <w:pPr>
                    <w:jc w:val="center"/>
                    <w:rPr>
                      <w:sz w:val="28"/>
                    </w:rPr>
                  </w:pPr>
                  <w:r>
                    <w:rPr>
                      <w:sz w:val="28"/>
                    </w:rPr>
                    <w:t>BUYER</w:t>
                  </w:r>
                </w:p>
                <w:p w:rsidR="008920B0" w:rsidRDefault="008920B0">
                  <w:pPr>
                    <w:jc w:val="center"/>
                    <w:rPr>
                      <w:sz w:val="24"/>
                    </w:rPr>
                  </w:pPr>
                  <w:r>
                    <w:rPr>
                      <w:sz w:val="24"/>
                    </w:rPr>
                    <w:t xml:space="preserve">XXXXGB22 </w:t>
                  </w:r>
                </w:p>
              </w:txbxContent>
            </v:textbox>
          </v:shape>
        </w:pict>
      </w:r>
      <w:r w:rsidRPr="00894B95">
        <w:pict>
          <v:line id="_x0000_s1969" style="position:absolute;left:0;text-align:left;z-index:251602432" from="56.2pt,174.1pt" to="56.2pt,217.3pt" strokecolor="silver">
            <v:stroke endarrow="block"/>
          </v:line>
        </w:pict>
      </w:r>
      <w:r w:rsidRPr="00894B95">
        <w:pict>
          <v:shape id="_x0000_s1965" type="#_x0000_t202" style="position:absolute;left:0;text-align:left;margin-left:27.4pt;margin-top:7.75pt;width:129.6pt;height:43.2pt;z-index:251599360" fillcolor="silver" strokecolor="silver">
            <v:textbox style="mso-next-textbox:#_x0000_s1965">
              <w:txbxContent>
                <w:p w:rsidR="008920B0" w:rsidRDefault="008920B0">
                  <w:pPr>
                    <w:jc w:val="center"/>
                    <w:rPr>
                      <w:color w:val="808080"/>
                      <w:sz w:val="28"/>
                    </w:rPr>
                  </w:pPr>
                  <w:r>
                    <w:rPr>
                      <w:color w:val="808080"/>
                      <w:sz w:val="28"/>
                    </w:rPr>
                    <w:t>SELLER</w:t>
                  </w:r>
                </w:p>
                <w:p w:rsidR="008920B0" w:rsidRDefault="008920B0">
                  <w:pPr>
                    <w:jc w:val="center"/>
                    <w:rPr>
                      <w:sz w:val="24"/>
                    </w:rPr>
                  </w:pPr>
                  <w:r>
                    <w:rPr>
                      <w:color w:val="808080"/>
                      <w:sz w:val="24"/>
                    </w:rPr>
                    <w:t>AAAAGB22</w:t>
                  </w:r>
                  <w:r>
                    <w:rPr>
                      <w:sz w:val="24"/>
                    </w:rPr>
                    <w:t xml:space="preserve"> </w:t>
                  </w:r>
                </w:p>
              </w:txbxContent>
            </v:textbox>
          </v:shape>
        </w:pict>
      </w:r>
      <w:r w:rsidRPr="00894B95">
        <w:rPr>
          <w:noProof/>
        </w:rPr>
        <w:pict>
          <v:line id="_x0000_s1978" style="position:absolute;left:0;text-align:left;z-index:251609600" from="399.25pt,51.75pt" to="399.25pt,145.5pt">
            <v:stroke endarrow="block"/>
          </v:line>
        </w:pict>
      </w:r>
      <w:r w:rsidRPr="00894B95">
        <w:pict>
          <v:line id="_x0000_s1970" style="position:absolute;left:0;text-align:left;z-index:251603456" from="345.25pt,46.5pt" to="345.25pt,145.5pt">
            <v:stroke endarrow="block"/>
          </v:line>
        </w:pict>
      </w:r>
      <w:r w:rsidRPr="00894B95">
        <w:rPr>
          <w:noProof/>
        </w:rPr>
        <w:pict>
          <v:shape id="_x0000_s1979" type="#_x0000_t202" style="position:absolute;left:0;text-align:left;margin-left:375.4pt;margin-top:79.8pt;width:89.85pt;height:21.6pt;z-index:251610624">
            <v:textbox style="mso-next-textbox:#_x0000_s1979">
              <w:txbxContent>
                <w:p w:rsidR="008920B0" w:rsidRDefault="008920B0">
                  <w:pPr>
                    <w:pStyle w:val="BodyText3"/>
                    <w:spacing w:before="0"/>
                    <w:jc w:val="center"/>
                    <w:rPr>
                      <w:rFonts w:eastAsia="Times New Roman"/>
                      <w:lang w:val="en-US"/>
                    </w:rPr>
                  </w:pPr>
                  <w:r>
                    <w:rPr>
                      <w:rFonts w:eastAsia="Times New Roman"/>
                      <w:lang w:val="en-US"/>
                    </w:rPr>
                    <w:t>MT 543 (PAIR)</w:t>
                  </w:r>
                </w:p>
              </w:txbxContent>
            </v:textbox>
          </v:shape>
        </w:pict>
      </w:r>
      <w:r w:rsidRPr="00894B95">
        <w:pict>
          <v:line id="_x0000_s1962" style="position:absolute;left:0;text-align:left;z-index:251597312" from="56.2pt,46.5pt" to="56.2pt,140.4pt" strokecolor="silver">
            <v:stroke endarrow="block"/>
          </v:line>
        </w:pict>
      </w:r>
      <w:r w:rsidRPr="00894B95">
        <w:pict>
          <v:line id="_x0000_s1961" style="position:absolute;left:0;text-align:left;z-index:251596288" from="120.25pt,49.5pt" to="120.25pt,143.4pt" strokecolor="silver">
            <v:stroke endarrow="block"/>
          </v:line>
        </w:pict>
      </w:r>
      <w:r w:rsidRPr="00894B95">
        <w:rPr>
          <w:noProof/>
        </w:rPr>
        <w:pict>
          <v:line id="_x0000_s1996" style="position:absolute;left:0;text-align:left;z-index:251521536" from="147.25pt,49.85pt" to="147.25pt,143.75pt" strokecolor="silver">
            <v:stroke endarrow="block"/>
          </v:line>
        </w:pict>
      </w:r>
      <w:r w:rsidRPr="00894B95">
        <w:rPr>
          <w:noProof/>
        </w:rPr>
        <w:pict>
          <v:shape id="_x0000_s1977" type="#_x0000_t202" style="position:absolute;left:0;text-align:left;margin-left:91.15pt;margin-top:85.85pt;width:89.85pt;height:21.6pt;z-index:251608576" strokecolor="silver">
            <v:textbox style="mso-next-textbox:#_x0000_s1977">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 (PAIR)</w:t>
                  </w:r>
                </w:p>
              </w:txbxContent>
            </v:textbox>
          </v:shape>
        </w:pict>
      </w:r>
      <w:r w:rsidRPr="00894B95">
        <w:rPr>
          <w:noProof/>
        </w:rPr>
        <w:pict>
          <v:shape id="_x0000_s3424" type="#_x0000_t202" style="position:absolute;left:0;text-align:left;margin-left:408.25pt;margin-top:109.5pt;width:45pt;height:21.6pt;z-index:251753984">
            <v:textbox style="mso-next-textbox:#_x0000_s3424">
              <w:txbxContent>
                <w:p w:rsidR="008920B0" w:rsidRPr="00225606" w:rsidRDefault="008920B0" w:rsidP="00225606">
                  <w:pPr>
                    <w:pStyle w:val="BodyText3"/>
                    <w:spacing w:before="0"/>
                    <w:jc w:val="center"/>
                    <w:rPr>
                      <w:rFonts w:eastAsia="Times New Roman"/>
                      <w:lang w:val="en-US"/>
                    </w:rPr>
                  </w:pPr>
                  <w:r w:rsidRPr="00225606">
                    <w:rPr>
                      <w:rFonts w:eastAsia="Times New Roman"/>
                      <w:lang w:val="en-US"/>
                    </w:rPr>
                    <w:t>PAIR</w:t>
                  </w:r>
                </w:p>
              </w:txbxContent>
            </v:textbox>
          </v:shape>
        </w:pict>
      </w:r>
      <w:r w:rsidRPr="00894B95">
        <w:rPr>
          <w:noProof/>
        </w:rPr>
        <w:pict>
          <v:shape id="_x0000_s3423" type="#_x0000_t202" style="position:absolute;left:0;text-align:left;margin-left:125.9pt;margin-top:110.15pt;width:45pt;height:21.6pt;z-index:251752960" strokecolor="silver">
            <v:textbox style="mso-next-textbox:#_x0000_s3423">
              <w:txbxContent>
                <w:p w:rsidR="008920B0" w:rsidRPr="00225606" w:rsidRDefault="008920B0" w:rsidP="00225606">
                  <w:pPr>
                    <w:pStyle w:val="BodyText3"/>
                    <w:spacing w:before="0"/>
                    <w:jc w:val="center"/>
                    <w:rPr>
                      <w:rFonts w:eastAsia="Times New Roman"/>
                      <w:color w:val="C0C0C0"/>
                      <w:lang w:val="en-US"/>
                    </w:rPr>
                  </w:pPr>
                  <w:r w:rsidRPr="00225606">
                    <w:rPr>
                      <w:rFonts w:eastAsia="Times New Roman"/>
                      <w:color w:val="C0C0C0"/>
                      <w:lang w:val="en-US"/>
                    </w:rPr>
                    <w:t>PAIR</w:t>
                  </w:r>
                </w:p>
              </w:txbxContent>
            </v:textbox>
          </v:shape>
        </w:pict>
      </w:r>
      <w:r w:rsidRPr="00894B95">
        <w:rPr>
          <w:noProof/>
        </w:rPr>
        <w:pict>
          <v:line id="_x0000_s3409" style="position:absolute;left:0;text-align:left;z-index:251738624" from="183.25pt,154.5pt" to="291.25pt,154.5pt" strokecolor="#969696"/>
        </w:pict>
      </w:r>
      <w:r w:rsidRPr="00894B95">
        <w:rPr>
          <w:noProof/>
        </w:rPr>
        <w:pict>
          <v:shape id="_x0000_s1973" type="#_x0000_t202" style="position:absolute;left:0;text-align:left;margin-left:295.65pt;margin-top:142.7pt;width:164.85pt;height:42.6pt;z-index:251606528" filled="f" stroked="f">
            <v:textbox style="mso-next-textbox:#_x0000_s1973">
              <w:txbxContent>
                <w:p w:rsidR="008920B0" w:rsidRDefault="008920B0" w:rsidP="0049304A">
                  <w:pPr>
                    <w:jc w:val="center"/>
                    <w:rPr>
                      <w:sz w:val="28"/>
                    </w:rPr>
                  </w:pPr>
                  <w:r>
                    <w:rPr>
                      <w:sz w:val="28"/>
                    </w:rPr>
                    <w:t>EXECUTING PARTY</w:t>
                  </w:r>
                </w:p>
                <w:p w:rsidR="008920B0" w:rsidRDefault="008920B0">
                  <w:pPr>
                    <w:jc w:val="center"/>
                    <w:rPr>
                      <w:sz w:val="24"/>
                    </w:rPr>
                  </w:pPr>
                  <w:r>
                    <w:rPr>
                      <w:sz w:val="24"/>
                    </w:rPr>
                    <w:t>SUBCYY34</w:t>
                  </w:r>
                </w:p>
                <w:p w:rsidR="008920B0" w:rsidRDefault="008920B0">
                  <w:pPr>
                    <w:jc w:val="center"/>
                    <w:rPr>
                      <w:sz w:val="28"/>
                    </w:rPr>
                  </w:pPr>
                </w:p>
              </w:txbxContent>
            </v:textbox>
          </v:shape>
        </w:pict>
      </w:r>
      <w:r w:rsidRPr="00894B95">
        <w:rPr>
          <w:noProof/>
        </w:rPr>
        <w:pict>
          <v:shape id="_x0000_s1971" type="#_x0000_t8" style="position:absolute;left:0;text-align:left;margin-left:288.45pt;margin-top:142.7pt;width:182.8pt;height:36pt;z-index:251604480" fillcolor="#cf6"/>
        </w:pict>
      </w:r>
      <w:r w:rsidRPr="00894B95">
        <w:rPr>
          <w:noProof/>
        </w:rPr>
        <w:pict>
          <v:shape id="_x0000_s1963" type="#_x0000_t8" style="position:absolute;left:0;text-align:left;margin-left:5.2pt;margin-top:142.2pt;width:181.05pt;height:36pt;z-index:251598336" fillcolor="silver"/>
        </w:pict>
      </w:r>
      <w:r w:rsidRPr="00894B95">
        <w:rPr>
          <w:noProof/>
        </w:rPr>
        <w:pict>
          <v:shape id="_x0000_s1966" type="#_x0000_t202" style="position:absolute;left:0;text-align:left;margin-left:12.4pt;margin-top:139.2pt;width:164.85pt;height:42.6pt;z-index:251600384" filled="f" stroked="f">
            <v:textbox style="mso-next-textbox:#_x0000_s1966">
              <w:txbxContent>
                <w:p w:rsidR="008920B0" w:rsidRPr="0049304A" w:rsidRDefault="008920B0" w:rsidP="0049304A">
                  <w:pPr>
                    <w:jc w:val="center"/>
                    <w:rPr>
                      <w:color w:val="808080"/>
                      <w:sz w:val="28"/>
                    </w:rPr>
                  </w:pPr>
                  <w:r>
                    <w:rPr>
                      <w:color w:val="808080"/>
                      <w:sz w:val="28"/>
                    </w:rPr>
                    <w:t>EXECUTING PARTY</w:t>
                  </w:r>
                </w:p>
                <w:p w:rsidR="008920B0" w:rsidRDefault="008920B0">
                  <w:pPr>
                    <w:jc w:val="center"/>
                    <w:rPr>
                      <w:sz w:val="24"/>
                    </w:rPr>
                  </w:pPr>
                  <w:r>
                    <w:rPr>
                      <w:color w:val="808080"/>
                      <w:sz w:val="24"/>
                    </w:rPr>
                    <w:t>SUBCXX12</w:t>
                  </w:r>
                </w:p>
                <w:p w:rsidR="008920B0" w:rsidRDefault="008920B0">
                  <w:pPr>
                    <w:jc w:val="center"/>
                    <w:rPr>
                      <w:sz w:val="28"/>
                    </w:rPr>
                  </w:pPr>
                </w:p>
              </w:txbxContent>
            </v:textbox>
          </v:shape>
        </w:pict>
      </w:r>
      <w:r w:rsidRPr="00894B95">
        <w:pict>
          <v:line id="_x0000_s1991" style="position:absolute;left:0;text-align:left;z-index:251614720" from="344.2pt,178.5pt" to="344.2pt,221.7pt" strokecolor="#969696">
            <v:stroke endarrow="block"/>
          </v:line>
        </w:pict>
      </w:r>
      <w:r w:rsidRPr="00894B95">
        <w:pict>
          <v:line id="_x0000_s1993" style="position:absolute;left:0;text-align:left;z-index:251616768" from="416.2pt,178.5pt" to="416.2pt,221.7pt" strokecolor="#969696">
            <v:stroke endarrow="block"/>
          </v:line>
        </w:pict>
      </w:r>
      <w:r w:rsidRPr="00894B95">
        <w:pict>
          <v:shape id="_x0000_s1992" type="#_x0000_t202" style="position:absolute;left:0;text-align:left;margin-left:308.2pt;margin-top:186.75pt;width:64.8pt;height:21.6pt;z-index:251615744">
            <v:textbox style="mso-next-textbox:#_x0000_s1992">
              <w:txbxContent>
                <w:p w:rsidR="008920B0" w:rsidRDefault="008920B0">
                  <w:pPr>
                    <w:pStyle w:val="BodyText3"/>
                    <w:spacing w:before="0"/>
                    <w:jc w:val="center"/>
                    <w:rPr>
                      <w:rFonts w:eastAsia="Times New Roman"/>
                      <w:lang w:val="en-US"/>
                    </w:rPr>
                  </w:pPr>
                  <w:r>
                    <w:rPr>
                      <w:rFonts w:eastAsia="Times New Roman"/>
                      <w:lang w:val="en-US"/>
                    </w:rPr>
                    <w:t>MT 541</w:t>
                  </w:r>
                </w:p>
              </w:txbxContent>
            </v:textbox>
          </v:shape>
        </w:pict>
      </w:r>
      <w:r w:rsidRPr="00894B95">
        <w:rPr>
          <w:noProof/>
        </w:rPr>
        <w:pict>
          <v:shape id="_x0000_s1994" type="#_x0000_t202" style="position:absolute;left:0;text-align:left;margin-left:377.2pt;margin-top:186.9pt;width:99pt;height:21.6pt;z-index:251617792">
            <v:textbox style="mso-next-textbox:#_x0000_s1994">
              <w:txbxContent>
                <w:p w:rsidR="008920B0" w:rsidRDefault="008920B0">
                  <w:pPr>
                    <w:pStyle w:val="BodyText3"/>
                    <w:spacing w:before="0"/>
                    <w:jc w:val="center"/>
                    <w:rPr>
                      <w:rFonts w:eastAsia="Times New Roman"/>
                      <w:lang w:val="en-US"/>
                    </w:rPr>
                  </w:pPr>
                  <w:r>
                    <w:rPr>
                      <w:rFonts w:eastAsia="Times New Roman"/>
                      <w:lang w:val="en-US"/>
                    </w:rPr>
                    <w:t>MT 541 (CANC)</w:t>
                  </w:r>
                </w:p>
              </w:txbxContent>
            </v:textbox>
          </v:shape>
        </w:pict>
      </w:r>
      <w:r w:rsidRPr="00894B95">
        <w:rPr>
          <w:noProof/>
        </w:rPr>
        <w:pict>
          <v:shape id="_x0000_s1990" type="#_x0000_t202" style="position:absolute;left:0;text-align:left;margin-left:88.45pt;margin-top:186.15pt;width:99.75pt;height:21.6pt;z-index:251613696" strokecolor="silver">
            <v:textbox style="mso-next-textbox:#_x0000_s1990">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 (CANC)</w:t>
                  </w:r>
                </w:p>
              </w:txbxContent>
            </v:textbox>
          </v:shape>
        </w:pict>
      </w:r>
      <w:r w:rsidRPr="00894B95">
        <w:rPr>
          <w:noProof/>
        </w:rPr>
        <w:pict>
          <v:line id="_x0000_s1995" style="position:absolute;left:0;text-align:left;flip:x;z-index:251522560" from="426.25pt,51pt" to="426.4pt,145.5pt">
            <v:stroke endarrow="block"/>
          </v:line>
        </w:pict>
      </w:r>
      <w:r w:rsidRPr="00894B95">
        <w:pict>
          <v:shape id="_x0000_s1968" type="#_x0000_t202" style="position:absolute;left:0;text-align:left;margin-left:22.75pt;margin-top:85.8pt;width:64.8pt;height:21.6pt;z-index:251601408" strokecolor="silver">
            <v:textbox style="mso-next-textbox:#_x0000_s1968">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w:t>
                  </w:r>
                </w:p>
              </w:txbxContent>
            </v:textbox>
          </v:shape>
        </w:pict>
      </w:r>
      <w:r w:rsidRPr="00894B95">
        <w:rPr>
          <w:noProof/>
        </w:rPr>
        <w:pict>
          <v:shape id="_x0000_s3410" type="#_x0000_t202" style="position:absolute;left:0;text-align:left;margin-left:201.25pt;margin-top:145.5pt;width:63pt;height:21.6pt;z-index:251739648" strokecolor="#969696">
            <v:textbox style="mso-next-textbox:#_x0000_s3410">
              <w:txbxContent>
                <w:p w:rsidR="008920B0" w:rsidRPr="00A86869" w:rsidRDefault="008920B0" w:rsidP="00A86869">
                  <w:pPr>
                    <w:pStyle w:val="BodyText3"/>
                    <w:spacing w:before="0"/>
                    <w:jc w:val="center"/>
                    <w:rPr>
                      <w:rFonts w:eastAsia="Times New Roman"/>
                      <w:color w:val="999999"/>
                      <w:lang w:val="en-US"/>
                    </w:rPr>
                  </w:pPr>
                  <w:r w:rsidRPr="00A86869">
                    <w:rPr>
                      <w:rFonts w:eastAsia="Times New Roman"/>
                      <w:color w:val="999999"/>
                      <w:lang w:val="en-US"/>
                    </w:rPr>
                    <w:t>MT 202</w:t>
                  </w:r>
                </w:p>
              </w:txbxContent>
            </v:textbox>
          </v:shape>
        </w:pict>
      </w:r>
      <w:r w:rsidRPr="00894B95">
        <w:rPr>
          <w:noProof/>
        </w:rPr>
        <w:pict>
          <v:oval id="_x0000_s3167" style="position:absolute;left:0;text-align:left;margin-left:3.25pt;margin-top:224.85pt;width:486pt;height:51.5pt;z-index:251680256" fillcolor="#cfc" strokecolor="#cfc"/>
        </w:pict>
      </w:r>
      <w:r w:rsidRPr="00894B95">
        <w:rPr>
          <w:noProof/>
        </w:rPr>
        <w:pict>
          <v:shape id="_x0000_s3168" type="#_x0000_t202" style="position:absolute;left:0;text-align:left;margin-left:96.5pt;margin-top:240.35pt;width:4in;height:27pt;z-index:251681280" filled="f" stroked="f">
            <v:textbox style="mso-next-textbox:#_x0000_s3168">
              <w:txbxContent>
                <w:p w:rsidR="008920B0" w:rsidRDefault="008920B0" w:rsidP="00CD669B">
                  <w:pPr>
                    <w:pStyle w:val="Title"/>
                    <w:spacing w:before="0"/>
                    <w:rPr>
                      <w:color w:val="C0C0C0"/>
                      <w:lang w:val="en-US"/>
                    </w:rPr>
                  </w:pPr>
                  <w:r w:rsidRPr="004333D9">
                    <w:rPr>
                      <w:sz w:val="32"/>
                      <w:szCs w:val="32"/>
                    </w:rPr>
                    <w:t xml:space="preserve">Next party in the </w:t>
                  </w:r>
                  <w:r>
                    <w:rPr>
                      <w:sz w:val="32"/>
                      <w:szCs w:val="32"/>
                    </w:rPr>
                    <w:t>settlement chain</w:t>
                  </w:r>
                </w:p>
                <w:p w:rsidR="008920B0" w:rsidRPr="004333D9" w:rsidRDefault="008920B0" w:rsidP="004333D9">
                  <w:pPr>
                    <w:jc w:val="center"/>
                    <w:rPr>
                      <w:sz w:val="32"/>
                      <w:szCs w:val="32"/>
                    </w:rPr>
                  </w:pPr>
                  <w:proofErr w:type="spellStart"/>
                  <w:proofErr w:type="gramStart"/>
                  <w:r w:rsidRPr="004333D9">
                    <w:rPr>
                      <w:sz w:val="32"/>
                      <w:szCs w:val="32"/>
                    </w:rPr>
                    <w:t>ment</w:t>
                  </w:r>
                  <w:proofErr w:type="spellEnd"/>
                  <w:proofErr w:type="gramEnd"/>
                  <w:r w:rsidRPr="004333D9">
                    <w:rPr>
                      <w:sz w:val="32"/>
                      <w:szCs w:val="32"/>
                    </w:rPr>
                    <w:t xml:space="preserve"> chain</w:t>
                  </w:r>
                </w:p>
              </w:txbxContent>
            </v:textbox>
          </v:shape>
        </w:pict>
      </w:r>
      <w:r w:rsidRPr="00894B95">
        <w:pict>
          <v:shape id="_x0000_s1988" type="#_x0000_t202" style="position:absolute;left:0;text-align:left;margin-left:20.2pt;margin-top:185.05pt;width:64.8pt;height:21.6pt;z-index:251611648" strokecolor="silver">
            <v:textbox style="mso-next-textbox:#_x0000_s1988">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w:t>
                  </w:r>
                </w:p>
              </w:txbxContent>
            </v:textbox>
          </v:shape>
        </w:pict>
      </w:r>
      <w:r w:rsidRPr="00894B95">
        <w:pict>
          <v:line id="_x0000_s1989" style="position:absolute;left:0;text-align:left;z-index:251612672" from="128.2pt,174.1pt" to="128.2pt,217.3pt" strokecolor="silver">
            <v:stroke endarrow="block"/>
          </v:line>
        </w:pict>
      </w: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CD669B" w:rsidP="00CD669B">
      <w:pPr>
        <w:pStyle w:val="BlockText"/>
        <w:tabs>
          <w:tab w:val="left" w:pos="3270"/>
        </w:tabs>
      </w:pPr>
      <w:r>
        <w:tab/>
      </w: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DD63FC" w:rsidRDefault="00DD63FC">
      <w:pPr>
        <w:pStyle w:val="BlockText"/>
      </w:pPr>
    </w:p>
    <w:p w:rsidR="004E20D8" w:rsidRPr="004E20D8" w:rsidRDefault="004E20D8" w:rsidP="004E20D8">
      <w:pPr>
        <w:pStyle w:val="Heading4"/>
        <w:numPr>
          <w:ilvl w:val="3"/>
          <w:numId w:val="19"/>
        </w:numPr>
      </w:pPr>
      <w:bookmarkStart w:id="37" w:name="_Toc287015408"/>
      <w:r>
        <w:t>From the instructing party to the executing party</w:t>
      </w:r>
      <w:bookmarkEnd w:id="3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32"/>
        <w:gridCol w:w="567"/>
        <w:gridCol w:w="2693"/>
        <w:gridCol w:w="2693"/>
      </w:tblGrid>
      <w:tr w:rsidR="00DD63FC">
        <w:trPr>
          <w:cantSplit/>
          <w:trHeight w:val="240"/>
        </w:trPr>
        <w:tc>
          <w:tcPr>
            <w:tcW w:w="2632" w:type="dxa"/>
            <w:tcBorders>
              <w:top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XXXXGB22 </w:t>
            </w:r>
            <w:r w:rsidR="00C83CBF">
              <w:rPr>
                <w:rFonts w:ascii="Arial" w:hAnsi="Arial"/>
                <w:noProof w:val="0"/>
                <w:color w:val="FFFFFF"/>
                <w:sz w:val="18"/>
                <w:lang w:val="en-GB"/>
              </w:rPr>
              <w:t>MT 5</w:t>
            </w:r>
            <w:r>
              <w:rPr>
                <w:rFonts w:ascii="Arial" w:hAnsi="Arial"/>
                <w:noProof w:val="0"/>
                <w:color w:val="FFFFFF"/>
                <w:sz w:val="18"/>
                <w:lang w:val="en-GB"/>
              </w:rPr>
              <w:t>41 to SUBCYY34</w:t>
            </w:r>
          </w:p>
        </w:tc>
        <w:tc>
          <w:tcPr>
            <w:tcW w:w="567" w:type="dxa"/>
            <w:tcBorders>
              <w:top w:val="nil"/>
              <w:left w:val="single" w:sz="4" w:space="0" w:color="auto"/>
              <w:bottom w:val="nil"/>
            </w:tcBorders>
          </w:tcPr>
          <w:p w:rsidR="00DD63FC" w:rsidRDefault="00DD63FC">
            <w:pPr>
              <w:pStyle w:val="Tabletext"/>
              <w:jc w:val="center"/>
              <w:rPr>
                <w:rFonts w:ascii="Arial" w:hAnsi="Arial"/>
                <w:noProof w:val="0"/>
                <w:color w:val="FFFFFF"/>
                <w:sz w:val="18"/>
                <w:lang w:val="en-GB"/>
              </w:rPr>
            </w:pP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XXXXGB22 </w:t>
            </w:r>
            <w:r w:rsidR="00C83CBF">
              <w:rPr>
                <w:rFonts w:ascii="Arial" w:hAnsi="Arial"/>
                <w:noProof w:val="0"/>
                <w:color w:val="FFFFFF"/>
                <w:sz w:val="18"/>
                <w:lang w:val="en-GB"/>
              </w:rPr>
              <w:t>MT 5</w:t>
            </w:r>
            <w:r>
              <w:rPr>
                <w:rFonts w:ascii="Arial" w:hAnsi="Arial"/>
                <w:noProof w:val="0"/>
                <w:color w:val="FFFFFF"/>
                <w:sz w:val="18"/>
                <w:lang w:val="en-GB"/>
              </w:rPr>
              <w:t>43 to SUBCYY34</w:t>
            </w: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XXXXGB22 </w:t>
            </w:r>
            <w:r w:rsidR="00C83CBF">
              <w:rPr>
                <w:rFonts w:ascii="Arial" w:hAnsi="Arial"/>
                <w:noProof w:val="0"/>
                <w:color w:val="FFFFFF"/>
                <w:sz w:val="18"/>
                <w:lang w:val="en-GB"/>
              </w:rPr>
              <w:t>MT 5</w:t>
            </w:r>
            <w:r>
              <w:rPr>
                <w:rFonts w:ascii="Arial" w:hAnsi="Arial"/>
                <w:noProof w:val="0"/>
                <w:color w:val="FFFFFF"/>
                <w:sz w:val="18"/>
                <w:lang w:val="en-GB"/>
              </w:rPr>
              <w:t>43 to 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:20C::SEME//BUYINSTR111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:20C::SEME//SELLINSTR333</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:20C::SEME//SELLINSTR444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:20C::PREV//BUYINSTR111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:20C::PREV//SELLINSTR333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:36B::SETT//FAMT/50000,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snapToGrid w:val="0"/>
                <w:sz w:val="18"/>
              </w:rPr>
            </w:pPr>
            <w:r>
              <w:rPr>
                <w:rFonts w:ascii="Arial" w:hAnsi="Arial"/>
                <w:snapToGrid w:val="0"/>
                <w:sz w:val="18"/>
              </w:rPr>
              <w:t>:22F::SETR//TRAD</w:t>
            </w: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:22F::SETR//PAIR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lastRenderedPageBreak/>
              <w:t>:95P::SELL//AAAAGB22</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:95P::BUYR//AAAAGB22</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:95P::BUYR//AAAAGB22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:95P::DEAG//SUBCXX12</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:95P::REAG//SUBCXX12</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:95P::REAG//SUBCXX12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bl>
    <w:p w:rsidR="00DD63FC" w:rsidRDefault="00DD63FC">
      <w:pPr>
        <w:pStyle w:val="Header"/>
        <w:numPr>
          <w:ilvl w:val="0"/>
          <w:numId w:val="4"/>
        </w:numPr>
        <w:tabs>
          <w:tab w:val="clear" w:pos="4320"/>
          <w:tab w:val="clear" w:pos="8640"/>
        </w:tabs>
        <w:rPr>
          <w:u w:val="single"/>
        </w:rPr>
      </w:pPr>
      <w:r>
        <w:rPr>
          <w:u w:val="single"/>
        </w:rPr>
        <w:t>If Net amount is a gain:</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31"/>
        <w:gridCol w:w="567"/>
        <w:gridCol w:w="2693"/>
        <w:gridCol w:w="2693"/>
      </w:tblGrid>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:95P::PAYE//XXXXXXXX</w:t>
            </w:r>
          </w:p>
        </w:tc>
      </w:tr>
      <w:tr w:rsidR="00DD63FC">
        <w:trPr>
          <w:trHeight w:val="240"/>
        </w:trPr>
        <w:tc>
          <w:tcPr>
            <w:tcW w:w="2631" w:type="dxa"/>
            <w:tcBorders>
              <w:top w:val="nil"/>
              <w:left w:val="nil"/>
              <w:bottom w:val="single" w:sz="4" w:space="0" w:color="auto"/>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single" w:sz="4" w:space="0" w:color="auto"/>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:19A::SETT//EUR900250,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:19A::SETT//EUR9900250,</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:19A::ANTO//EUR500,</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Pr>
        <w:pStyle w:val="Header"/>
        <w:numPr>
          <w:ilvl w:val="0"/>
          <w:numId w:val="4"/>
        </w:numPr>
        <w:tabs>
          <w:tab w:val="clear" w:pos="4320"/>
          <w:tab w:val="clear" w:pos="8640"/>
        </w:tabs>
        <w:rPr>
          <w:u w:val="single"/>
        </w:rPr>
      </w:pPr>
      <w:r>
        <w:rPr>
          <w:u w:val="single"/>
        </w:rPr>
        <w:t>If Net amount is a loss: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31"/>
        <w:gridCol w:w="567"/>
        <w:gridCol w:w="2693"/>
        <w:gridCol w:w="2693"/>
      </w:tblGrid>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tabs>
                <w:tab w:val="left" w:pos="1671"/>
              </w:tabs>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:95P::ACCW//XXXXXXXX</w:t>
            </w:r>
          </w:p>
        </w:tc>
      </w:tr>
      <w:tr w:rsidR="00DD63FC">
        <w:trPr>
          <w:trHeight w:val="240"/>
        </w:trPr>
        <w:tc>
          <w:tcPr>
            <w:tcW w:w="2631" w:type="dxa"/>
            <w:tcBorders>
              <w:top w:val="nil"/>
              <w:left w:val="nil"/>
              <w:bottom w:val="nil"/>
              <w:right w:val="nil"/>
            </w:tcBorders>
          </w:tcPr>
          <w:p w:rsidR="00DD63FC" w:rsidRDefault="00DD63FC">
            <w:pPr>
              <w:tabs>
                <w:tab w:val="left" w:pos="1671"/>
              </w:tabs>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top w:val="nil"/>
              <w:left w:val="nil"/>
              <w:bottom w:val="nil"/>
              <w:right w:val="nil"/>
            </w:tcBorders>
          </w:tcPr>
          <w:p w:rsidR="00DD63FC" w:rsidRDefault="00DD63FC">
            <w:pPr>
              <w:tabs>
                <w:tab w:val="left" w:pos="1671"/>
              </w:tabs>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:95P::BENM//XXXXXXXX</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:97A::SAFE//123456789</w:t>
            </w:r>
          </w:p>
        </w:tc>
      </w:tr>
      <w:tr w:rsidR="00DD63FC">
        <w:trPr>
          <w:trHeight w:val="240"/>
        </w:trPr>
        <w:tc>
          <w:tcPr>
            <w:tcW w:w="2631" w:type="dxa"/>
            <w:tcBorders>
              <w:top w:val="nil"/>
              <w:left w:val="nil"/>
              <w:bottom w:val="single" w:sz="4" w:space="0" w:color="auto"/>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single" w:sz="4" w:space="0" w:color="auto"/>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:19A::SETT//EUR899750,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:19A::SETT//EUR8999750,</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4E20D8" w:rsidRDefault="004E20D8" w:rsidP="004E20D8"/>
    <w:p w:rsidR="004E20D8" w:rsidRDefault="004E20D8" w:rsidP="004E20D8">
      <w:pPr>
        <w:pStyle w:val="Heading4"/>
        <w:numPr>
          <w:ilvl w:val="3"/>
          <w:numId w:val="17"/>
        </w:numPr>
      </w:pPr>
      <w:bookmarkStart w:id="38" w:name="_Toc287015409"/>
      <w:r>
        <w:t>Beyo</w:t>
      </w:r>
      <w:r w:rsidR="0055435F">
        <w:t>nd the pair-off executing party</w:t>
      </w:r>
      <w:bookmarkEnd w:id="38"/>
    </w:p>
    <w:p w:rsidR="00945719" w:rsidRPr="004E20D8" w:rsidRDefault="00945719" w:rsidP="00945719">
      <w:pPr>
        <w:rPr>
          <w:lang w:val="en-GB"/>
        </w:rPr>
      </w:pPr>
      <w:proofErr w:type="gramStart"/>
      <w:r>
        <w:rPr>
          <w:lang w:val="en-GB"/>
        </w:rPr>
        <w:t xml:space="preserve">Same process as scenario </w:t>
      </w:r>
      <w:r w:rsidR="00894B95">
        <w:rPr>
          <w:lang w:val="en-GB"/>
        </w:rPr>
        <w:fldChar w:fldCharType="begin"/>
      </w:r>
      <w:r>
        <w:rPr>
          <w:lang w:val="en-GB"/>
        </w:rPr>
        <w:instrText xml:space="preserve"> REF beyond \w \h </w:instrText>
      </w:r>
      <w:r w:rsidR="00894B95">
        <w:rPr>
          <w:lang w:val="en-GB"/>
        </w:rPr>
      </w:r>
      <w:r w:rsidR="00894B95">
        <w:rPr>
          <w:lang w:val="en-GB"/>
        </w:rPr>
        <w:fldChar w:fldCharType="separate"/>
      </w:r>
      <w:proofErr w:type="spellStart"/>
      <w:r w:rsidR="00F24B0F">
        <w:rPr>
          <w:lang w:val="en-GB"/>
        </w:rPr>
        <w:t>VII.B.b</w:t>
      </w:r>
      <w:proofErr w:type="spellEnd"/>
      <w:r w:rsidR="00F24B0F">
        <w:rPr>
          <w:lang w:val="en-GB"/>
        </w:rPr>
        <w:t>.</w:t>
      </w:r>
      <w:proofErr w:type="gramEnd"/>
      <w:r w:rsidR="00F24B0F">
        <w:rPr>
          <w:lang w:val="en-GB"/>
        </w:rPr>
        <w:t xml:space="preserve"> </w:t>
      </w:r>
      <w:r w:rsidR="00894B95">
        <w:rPr>
          <w:lang w:val="en-GB"/>
        </w:rPr>
        <w:fldChar w:fldCharType="end"/>
      </w:r>
    </w:p>
    <w:p w:rsidR="00DD63FC" w:rsidRPr="00945719" w:rsidRDefault="00DD63FC">
      <w:pPr>
        <w:pStyle w:val="BlockText"/>
        <w:rPr>
          <w:lang w:val="en-GB"/>
        </w:rPr>
      </w:pPr>
    </w:p>
    <w:p w:rsidR="00DD63FC" w:rsidRDefault="00DD63FC">
      <w:pPr>
        <w:pStyle w:val="Heading2"/>
        <w:sectPr w:rsidR="00DD63FC">
          <w:headerReference w:type="default" r:id="rId17"/>
          <w:footerReference w:type="default" r:id="rId18"/>
          <w:pgSz w:w="12240" w:h="15840"/>
          <w:pgMar w:top="1276" w:right="1183" w:bottom="851" w:left="1276" w:header="720" w:footer="518" w:gutter="0"/>
          <w:cols w:space="720"/>
        </w:sectPr>
      </w:pPr>
    </w:p>
    <w:p w:rsidR="00DD63FC" w:rsidRDefault="00DD63FC" w:rsidP="00CD669B">
      <w:pPr>
        <w:pStyle w:val="Heading3"/>
      </w:pPr>
      <w:bookmarkStart w:id="39" w:name="_Toc287015410"/>
      <w:r>
        <w:lastRenderedPageBreak/>
        <w:t>Several delivery instructions paired-off with several receipt instructions</w:t>
      </w:r>
      <w:bookmarkEnd w:id="39"/>
    </w:p>
    <w:p w:rsidR="00DD63FC" w:rsidRDefault="00894B95">
      <w:pPr>
        <w:pStyle w:val="BlockText"/>
      </w:pPr>
      <w:r w:rsidRPr="00894B95">
        <w:rPr>
          <w:noProof/>
        </w:rPr>
        <w:pict>
          <v:shape id="_x0000_s2014" type="#_x0000_t202" style="position:absolute;left:0;text-align:left;margin-left:444.8pt;margin-top:5.25pt;width:129.6pt;height:43.2pt;z-index:251634176" o:allowincell="f" fillcolor="silver" strokecolor="silver">
            <v:textbox style="mso-next-textbox:#_x0000_s2014">
              <w:txbxContent>
                <w:p w:rsidR="008920B0" w:rsidRDefault="008920B0">
                  <w:pPr>
                    <w:jc w:val="center"/>
                    <w:rPr>
                      <w:color w:val="808080"/>
                      <w:sz w:val="28"/>
                    </w:rPr>
                  </w:pPr>
                  <w:r>
                    <w:rPr>
                      <w:color w:val="808080"/>
                      <w:sz w:val="28"/>
                    </w:rPr>
                    <w:t>BUYER</w:t>
                  </w:r>
                </w:p>
                <w:p w:rsidR="008920B0" w:rsidRDefault="008920B0">
                  <w:pPr>
                    <w:jc w:val="center"/>
                    <w:rPr>
                      <w:sz w:val="24"/>
                    </w:rPr>
                  </w:pPr>
                  <w:r>
                    <w:rPr>
                      <w:color w:val="808080"/>
                      <w:sz w:val="24"/>
                    </w:rPr>
                    <w:t>XXXXGB22</w:t>
                  </w:r>
                  <w:r>
                    <w:rPr>
                      <w:sz w:val="24"/>
                    </w:rPr>
                    <w:t xml:space="preserve"> </w:t>
                  </w:r>
                </w:p>
              </w:txbxContent>
            </v:textbox>
          </v:shape>
        </w:pict>
      </w:r>
      <w:r w:rsidRPr="00894B95">
        <w:rPr>
          <w:noProof/>
        </w:rPr>
        <w:pict>
          <v:shape id="_x0000_s2007" type="#_x0000_t202" style="position:absolute;left:0;text-align:left;margin-left:156.8pt;margin-top:5.25pt;width:129.6pt;height:43.2pt;z-index:251628032" o:allowincell="f" fillcolor="#cff">
            <v:textbox style="mso-next-textbox:#_x0000_s2007">
              <w:txbxContent>
                <w:p w:rsidR="008920B0" w:rsidRDefault="008920B0">
                  <w:pPr>
                    <w:jc w:val="center"/>
                    <w:rPr>
                      <w:sz w:val="28"/>
                    </w:rPr>
                  </w:pPr>
                  <w:r>
                    <w:rPr>
                      <w:sz w:val="28"/>
                    </w:rPr>
                    <w:t>SELLER</w:t>
                  </w:r>
                </w:p>
                <w:p w:rsidR="008920B0" w:rsidRDefault="008920B0">
                  <w:pPr>
                    <w:jc w:val="center"/>
                    <w:rPr>
                      <w:sz w:val="24"/>
                    </w:rPr>
                  </w:pPr>
                  <w:r>
                    <w:rPr>
                      <w:sz w:val="24"/>
                    </w:rPr>
                    <w:t xml:space="preserve">AAAAGB22 </w:t>
                  </w:r>
                </w:p>
              </w:txbxContent>
            </v:textbox>
          </v:shape>
        </w:pict>
      </w:r>
    </w:p>
    <w:p w:rsidR="00DD63FC" w:rsidRDefault="00DD63FC">
      <w:pPr>
        <w:pStyle w:val="BlockText"/>
      </w:pPr>
    </w:p>
    <w:p w:rsidR="00DD63FC" w:rsidRDefault="00894B95">
      <w:pPr>
        <w:pStyle w:val="BlockText"/>
      </w:pPr>
      <w:r w:rsidRPr="00894B95">
        <w:rPr>
          <w:noProof/>
        </w:rPr>
        <w:pict>
          <v:line id="_x0000_s2004" style="position:absolute;left:0;text-align:left;z-index:251625984" from="178.1pt,10.45pt" to="178.1pt,104.35pt" o:allowincell="f">
            <v:stroke endarrow="block"/>
          </v:line>
        </w:pict>
      </w:r>
      <w:r w:rsidRPr="00894B95">
        <w:rPr>
          <w:noProof/>
        </w:rPr>
        <w:pict>
          <v:line id="_x0000_s2003" style="position:absolute;left:0;text-align:left;z-index:251624960" from="253.1pt,10.45pt" to="253.1pt,104.35pt" o:allowincell="f">
            <v:stroke endarrow="block"/>
          </v:line>
        </w:pict>
      </w:r>
      <w:r w:rsidRPr="00894B95">
        <w:rPr>
          <w:noProof/>
        </w:rPr>
        <w:pict>
          <v:line id="_x0000_s2001" style="position:absolute;left:0;text-align:left;z-index:251622912" from="192.5pt,10.05pt" to="192.5pt,103.95pt" o:allowincell="f">
            <v:stroke endarrow="block"/>
          </v:line>
        </w:pict>
      </w:r>
      <w:r w:rsidRPr="00894B95">
        <w:rPr>
          <w:noProof/>
        </w:rPr>
        <w:pict>
          <v:line id="_x0000_s2039" style="position:absolute;left:0;text-align:left;z-index:251520512" from="281.9pt,10.05pt" to="281.9pt,103.95pt" o:allowincell="f">
            <v:stroke endarrow="block"/>
          </v:line>
        </w:pict>
      </w:r>
      <w:r w:rsidRPr="00894B95">
        <w:rPr>
          <w:noProof/>
        </w:rPr>
        <w:pict>
          <v:line id="_x0000_s2037" style="position:absolute;left:0;text-align:left;z-index:251519488" from="267.5pt,10.05pt" to="267.5pt,103.95pt" o:allowincell="f">
            <v:stroke endarrow="block"/>
          </v:line>
        </w:pict>
      </w:r>
    </w:p>
    <w:p w:rsidR="00DD63FC" w:rsidRDefault="00894B95">
      <w:pPr>
        <w:pStyle w:val="BlockText"/>
      </w:pPr>
      <w:r w:rsidRPr="00894B95">
        <w:rPr>
          <w:noProof/>
        </w:rPr>
        <w:pict>
          <v:line id="_x0000_s2020" style="position:absolute;left:0;text-align:left;z-index:251638272" from="546.05pt,2pt" to="546.05pt,88.4pt" o:allowincell="f" strokecolor="silver">
            <v:stroke endarrow="block"/>
          </v:line>
        </w:pict>
      </w:r>
      <w:r w:rsidRPr="00894B95">
        <w:rPr>
          <w:noProof/>
        </w:rPr>
        <w:pict>
          <v:line id="_x0000_s2012" style="position:absolute;left:0;text-align:left;z-index:251632128" from="466.1pt,2pt" to="466.1pt,88.4pt" o:allowincell="f" strokecolor="silver">
            <v:stroke endarrow="block"/>
          </v:line>
        </w:pict>
      </w:r>
      <w:r w:rsidRPr="00894B95">
        <w:rPr>
          <w:noProof/>
        </w:rPr>
        <w:pict>
          <v:line id="_x0000_s2042" style="position:absolute;left:0;text-align:left;z-index:251518464" from="567.65pt,2.35pt" to="567.65pt,88.75pt" o:allowincell="f" strokecolor="silver">
            <v:stroke endarrow="block"/>
          </v:line>
        </w:pict>
      </w:r>
      <w:r w:rsidRPr="00894B95">
        <w:rPr>
          <w:noProof/>
        </w:rPr>
        <w:pict>
          <v:line id="_x0000_s2041" style="position:absolute;left:0;text-align:left;z-index:251517440" from="557pt,2.35pt" to="557pt,88.75pt" o:allowincell="f" strokecolor="silver">
            <v:stroke endarrow="block"/>
          </v:line>
        </w:pict>
      </w:r>
      <w:r w:rsidRPr="00894B95">
        <w:rPr>
          <w:noProof/>
        </w:rPr>
        <w:pict>
          <v:line id="_x0000_s1999" style="position:absolute;left:0;text-align:left;z-index:251620864" from="478.1pt,2pt" to="478.1pt,88.4pt" o:allowincell="f" strokecolor="silver">
            <v:stroke endarrow="block"/>
          </v:line>
        </w:pict>
      </w:r>
    </w:p>
    <w:p w:rsidR="00DD63FC" w:rsidRDefault="00894B95">
      <w:pPr>
        <w:pStyle w:val="BlockText"/>
      </w:pPr>
      <w:r w:rsidRPr="00894B95">
        <w:rPr>
          <w:noProof/>
        </w:rPr>
        <w:pict>
          <v:shape id="_x0000_s2019" type="#_x0000_t202" style="position:absolute;left:0;text-align:left;margin-left:221.3pt;margin-top:15.9pt;width:93.55pt;height:21.6pt;z-index:251637248" o:allowincell="f">
            <v:textbox style="mso-next-textbox:#_x0000_s2019">
              <w:txbxContent>
                <w:p w:rsidR="008920B0" w:rsidRDefault="008920B0" w:rsidP="00225606">
                  <w:pPr>
                    <w:pStyle w:val="BodyText3"/>
                    <w:spacing w:before="0"/>
                    <w:jc w:val="center"/>
                    <w:rPr>
                      <w:rFonts w:eastAsia="Times New Roman"/>
                      <w:lang w:val="en-US"/>
                    </w:rPr>
                  </w:pPr>
                  <w:r>
                    <w:rPr>
                      <w:rFonts w:eastAsia="Times New Roman"/>
                      <w:lang w:val="en-US"/>
                    </w:rPr>
                    <w:t>MT 541</w:t>
                  </w:r>
                </w:p>
              </w:txbxContent>
            </v:textbox>
          </v:shape>
        </w:pict>
      </w:r>
      <w:r w:rsidRPr="00894B95">
        <w:rPr>
          <w:noProof/>
        </w:rPr>
        <w:pict>
          <v:shape id="_x0000_s2016" type="#_x0000_t202" style="position:absolute;left:0;text-align:left;margin-left:439.85pt;margin-top:15.15pt;width:64.8pt;height:21.6pt;z-index:251636224" o:allowincell="f" strokecolor="silver">
            <v:textbox style="mso-next-textbox:#_x0000_s2016">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r w:rsidRPr="00894B95">
        <w:rPr>
          <w:noProof/>
        </w:rPr>
        <w:pict>
          <v:shape id="_x0000_s2010" type="#_x0000_t202" style="position:absolute;left:0;text-align:left;margin-left:152.9pt;margin-top:15.45pt;width:64.8pt;height:21.6pt;z-index:251630080" o:allowincell="f">
            <v:textbox style="mso-next-textbox:#_x0000_s2010">
              <w:txbxContent>
                <w:p w:rsidR="008920B0" w:rsidRDefault="008920B0">
                  <w:pPr>
                    <w:pStyle w:val="BodyText3"/>
                    <w:spacing w:before="0"/>
                    <w:jc w:val="center"/>
                    <w:rPr>
                      <w:rFonts w:eastAsia="Times New Roman"/>
                      <w:lang w:val="en-US"/>
                    </w:rPr>
                  </w:pPr>
                  <w:r>
                    <w:rPr>
                      <w:rFonts w:eastAsia="Times New Roman"/>
                      <w:lang w:val="en-US"/>
                    </w:rPr>
                    <w:t>MT 543</w:t>
                  </w:r>
                </w:p>
              </w:txbxContent>
            </v:textbox>
          </v:shape>
        </w:pict>
      </w:r>
    </w:p>
    <w:p w:rsidR="00DD63FC" w:rsidRDefault="00894B95">
      <w:pPr>
        <w:pStyle w:val="BlockText"/>
      </w:pPr>
      <w:r w:rsidRPr="00894B95">
        <w:rPr>
          <w:noProof/>
        </w:rPr>
        <w:pict>
          <v:shape id="_x0000_s2021" type="#_x0000_t202" style="position:absolute;left:0;text-align:left;margin-left:507.8pt;margin-top:-.5pt;width:95.05pt;height:21.6pt;z-index:251639296" o:allowincell="f" strokecolor="silver">
            <v:textbox style="mso-next-textbox:#_x0000_s2021">
              <w:txbxContent>
                <w:p w:rsidR="008920B0" w:rsidRDefault="008920B0" w:rsidP="00225606">
                  <w:pPr>
                    <w:pStyle w:val="BodyText3"/>
                    <w:spacing w:before="0"/>
                    <w:jc w:val="center"/>
                    <w:rPr>
                      <w:rFonts w:eastAsia="Times New Roman"/>
                      <w:color w:val="C0C0C0"/>
                      <w:lang w:val="en-US"/>
                    </w:rPr>
                  </w:pPr>
                  <w:r>
                    <w:rPr>
                      <w:rFonts w:eastAsia="Times New Roman"/>
                      <w:color w:val="C0C0C0"/>
                      <w:lang w:val="en-US"/>
                    </w:rPr>
                    <w:t>MT 543</w:t>
                  </w:r>
                </w:p>
              </w:txbxContent>
            </v:textbox>
          </v:shape>
        </w:pict>
      </w:r>
    </w:p>
    <w:p w:rsidR="00DD63FC" w:rsidRDefault="00894B95">
      <w:pPr>
        <w:pStyle w:val="BlockText"/>
      </w:pPr>
      <w:r w:rsidRPr="00894B95">
        <w:rPr>
          <w:noProof/>
        </w:rPr>
        <w:pict>
          <v:shape id="_x0000_s3426" type="#_x0000_t202" style="position:absolute;left:0;text-align:left;margin-left:271.35pt;margin-top:7.35pt;width:45pt;height:21.6pt;z-index:251756032">
            <v:textbox style="mso-next-textbox:#_x0000_s3426">
              <w:txbxContent>
                <w:p w:rsidR="008920B0" w:rsidRPr="00225606" w:rsidRDefault="008920B0" w:rsidP="00225606">
                  <w:pPr>
                    <w:pStyle w:val="BodyText3"/>
                    <w:spacing w:before="0"/>
                    <w:jc w:val="center"/>
                    <w:rPr>
                      <w:rFonts w:eastAsia="Times New Roman"/>
                      <w:lang w:val="en-US"/>
                    </w:rPr>
                  </w:pPr>
                  <w:r w:rsidRPr="00225606">
                    <w:rPr>
                      <w:rFonts w:eastAsia="Times New Roman"/>
                      <w:lang w:val="en-US"/>
                    </w:rPr>
                    <w:t>PAIR</w:t>
                  </w:r>
                </w:p>
              </w:txbxContent>
            </v:textbox>
          </v:shape>
        </w:pict>
      </w:r>
      <w:r w:rsidRPr="00894B95">
        <w:rPr>
          <w:noProof/>
        </w:rPr>
        <w:pict>
          <v:shape id="_x0000_s3425" type="#_x0000_t202" style="position:absolute;left:0;text-align:left;margin-left:560pt;margin-top:6.85pt;width:45pt;height:21.6pt;z-index:251755008" strokecolor="silver">
            <v:textbox style="mso-next-textbox:#_x0000_s3425">
              <w:txbxContent>
                <w:p w:rsidR="008920B0" w:rsidRPr="00225606" w:rsidRDefault="008920B0" w:rsidP="00225606">
                  <w:pPr>
                    <w:pStyle w:val="BodyText3"/>
                    <w:spacing w:before="0"/>
                    <w:jc w:val="center"/>
                    <w:rPr>
                      <w:rFonts w:eastAsia="Times New Roman"/>
                      <w:color w:val="C0C0C0"/>
                      <w:lang w:val="en-US"/>
                    </w:rPr>
                  </w:pPr>
                  <w:r w:rsidRPr="00225606">
                    <w:rPr>
                      <w:rFonts w:eastAsia="Times New Roman"/>
                      <w:color w:val="C0C0C0"/>
                      <w:lang w:val="en-US"/>
                    </w:rPr>
                    <w:t>PAIR</w:t>
                  </w:r>
                </w:p>
              </w:txbxContent>
            </v:textbox>
          </v:shape>
        </w:pict>
      </w:r>
    </w:p>
    <w:p w:rsidR="00DD63FC" w:rsidRDefault="00DD63FC">
      <w:pPr>
        <w:pStyle w:val="BlockText"/>
      </w:pPr>
    </w:p>
    <w:p w:rsidR="00DD63FC" w:rsidRDefault="00894B95">
      <w:pPr>
        <w:pStyle w:val="BlockText"/>
      </w:pPr>
      <w:r w:rsidRPr="00894B95">
        <w:rPr>
          <w:noProof/>
        </w:rPr>
        <w:pict>
          <v:shape id="_x0000_s2015" type="#_x0000_t202" style="position:absolute;left:0;text-align:left;margin-left:427.7pt;margin-top:10.15pt;width:164.7pt;height:42.6pt;z-index:251635200" filled="f" stroked="f">
            <v:textbox style="mso-next-textbox:#_x0000_s2015">
              <w:txbxContent>
                <w:p w:rsidR="008920B0" w:rsidRPr="0049304A" w:rsidRDefault="008920B0" w:rsidP="0049304A">
                  <w:pPr>
                    <w:jc w:val="center"/>
                    <w:rPr>
                      <w:color w:val="808080"/>
                      <w:sz w:val="28"/>
                    </w:rPr>
                  </w:pPr>
                  <w:r>
                    <w:rPr>
                      <w:color w:val="808080"/>
                      <w:sz w:val="28"/>
                    </w:rPr>
                    <w:t>EXECUTING PARTY</w:t>
                  </w:r>
                </w:p>
                <w:p w:rsidR="008920B0" w:rsidRDefault="008920B0">
                  <w:pPr>
                    <w:jc w:val="center"/>
                    <w:rPr>
                      <w:sz w:val="24"/>
                    </w:rPr>
                  </w:pPr>
                  <w:r>
                    <w:rPr>
                      <w:color w:val="808080"/>
                      <w:sz w:val="24"/>
                    </w:rPr>
                    <w:t>SUBCYY34</w:t>
                  </w:r>
                </w:p>
                <w:p w:rsidR="008920B0" w:rsidRDefault="008920B0">
                  <w:pPr>
                    <w:jc w:val="center"/>
                    <w:rPr>
                      <w:sz w:val="28"/>
                    </w:rPr>
                  </w:pPr>
                </w:p>
              </w:txbxContent>
            </v:textbox>
          </v:shape>
        </w:pict>
      </w:r>
      <w:r w:rsidRPr="00894B95">
        <w:rPr>
          <w:noProof/>
        </w:rPr>
        <w:pict>
          <v:shape id="_x0000_s2013" type="#_x0000_t8" style="position:absolute;left:0;text-align:left;margin-left:420.5pt;margin-top:10pt;width:182.6pt;height:36pt;z-index:251633152" fillcolor="silver" strokecolor="silver"/>
        </w:pict>
      </w:r>
      <w:r w:rsidRPr="00894B95">
        <w:rPr>
          <w:noProof/>
        </w:rPr>
        <w:pict>
          <v:shape id="_x0000_s2008" type="#_x0000_t202" style="position:absolute;left:0;text-align:left;margin-left:130.7pt;margin-top:6.65pt;width:182.7pt;height:42.6pt;z-index:251629056" filled="f" stroked="f">
            <v:textbox style="mso-next-textbox:#_x0000_s2008">
              <w:txbxContent>
                <w:p w:rsidR="008920B0" w:rsidRDefault="008920B0" w:rsidP="0049304A">
                  <w:pPr>
                    <w:jc w:val="center"/>
                    <w:rPr>
                      <w:sz w:val="28"/>
                    </w:rPr>
                  </w:pPr>
                  <w:r>
                    <w:rPr>
                      <w:sz w:val="28"/>
                    </w:rPr>
                    <w:t>EXECUTING PARTY</w:t>
                  </w:r>
                </w:p>
                <w:p w:rsidR="008920B0" w:rsidRDefault="008920B0">
                  <w:pPr>
                    <w:jc w:val="center"/>
                    <w:rPr>
                      <w:sz w:val="24"/>
                    </w:rPr>
                  </w:pPr>
                  <w:r>
                    <w:rPr>
                      <w:sz w:val="24"/>
                    </w:rPr>
                    <w:t>SUBCXX12</w:t>
                  </w:r>
                </w:p>
                <w:p w:rsidR="008920B0" w:rsidRDefault="008920B0">
                  <w:pPr>
                    <w:jc w:val="center"/>
                    <w:rPr>
                      <w:sz w:val="28"/>
                    </w:rPr>
                  </w:pPr>
                </w:p>
              </w:txbxContent>
            </v:textbox>
          </v:shape>
        </w:pict>
      </w:r>
      <w:r w:rsidRPr="00894B95">
        <w:rPr>
          <w:noProof/>
        </w:rPr>
        <w:pict>
          <v:shape id="_x0000_s2005" type="#_x0000_t8" style="position:absolute;left:0;text-align:left;margin-left:123.5pt;margin-top:9.65pt;width:202.6pt;height:36pt;z-index:251627008" fillcolor="#cf6"/>
        </w:pict>
      </w:r>
    </w:p>
    <w:p w:rsidR="00DD63FC" w:rsidRDefault="00894B95">
      <w:pPr>
        <w:pStyle w:val="BlockText"/>
      </w:pPr>
      <w:r w:rsidRPr="00894B95">
        <w:rPr>
          <w:noProof/>
        </w:rPr>
        <w:pict>
          <v:shape id="_x0000_s3408" type="#_x0000_t202" style="position:absolute;left:0;text-align:left;margin-left:339.5pt;margin-top:4.25pt;width:63pt;height:21.6pt;z-index:251737600" strokecolor="#969696">
            <v:textbox style="mso-next-textbox:#_x0000_s3408">
              <w:txbxContent>
                <w:p w:rsidR="008920B0" w:rsidRPr="00A86869" w:rsidRDefault="008920B0" w:rsidP="00A86869">
                  <w:pPr>
                    <w:pStyle w:val="BodyText3"/>
                    <w:spacing w:before="0"/>
                    <w:jc w:val="center"/>
                    <w:rPr>
                      <w:rFonts w:eastAsia="Times New Roman"/>
                      <w:color w:val="999999"/>
                      <w:lang w:val="en-US"/>
                    </w:rPr>
                  </w:pPr>
                  <w:r w:rsidRPr="00A86869">
                    <w:rPr>
                      <w:rFonts w:eastAsia="Times New Roman"/>
                      <w:color w:val="999999"/>
                      <w:lang w:val="en-US"/>
                    </w:rPr>
                    <w:t>MT 202</w:t>
                  </w:r>
                </w:p>
              </w:txbxContent>
            </v:textbox>
          </v:shape>
        </w:pict>
      </w:r>
      <w:r w:rsidRPr="00894B95">
        <w:rPr>
          <w:noProof/>
        </w:rPr>
        <w:pict>
          <v:line id="_x0000_s3407" style="position:absolute;left:0;text-align:left;z-index:251736576" from="321.5pt,13.25pt" to="429.5pt,13.25pt" strokecolor="#969696"/>
        </w:pict>
      </w:r>
    </w:p>
    <w:p w:rsidR="00DD63FC" w:rsidRDefault="00894B95">
      <w:pPr>
        <w:pStyle w:val="BlockText"/>
      </w:pPr>
      <w:r w:rsidRPr="00894B95">
        <w:rPr>
          <w:noProof/>
        </w:rPr>
        <w:pict>
          <v:line id="_x0000_s2035" style="position:absolute;left:0;text-align:left;z-index:251645440" from="545.6pt,15.1pt" to="545.6pt,58.3pt" o:allowincell="f" strokecolor="silver">
            <v:stroke endarrow="block"/>
          </v:line>
        </w:pict>
      </w:r>
      <w:r w:rsidRPr="00894B95">
        <w:rPr>
          <w:noProof/>
        </w:rPr>
        <w:pict>
          <v:line id="_x0000_s2033" style="position:absolute;left:0;text-align:left;z-index:251643392" from="473.6pt,15.1pt" to="473.6pt,58.3pt" o:allowincell="f" strokecolor="silver">
            <v:stroke endarrow="block"/>
          </v:line>
        </w:pict>
      </w:r>
      <w:r w:rsidRPr="00894B95">
        <w:rPr>
          <w:noProof/>
        </w:rPr>
        <w:pict>
          <v:line id="_x0000_s2031" style="position:absolute;left:0;text-align:left;z-index:251641344" from="257.6pt,15.1pt" to="257.6pt,58.3pt" o:allowincell="f" strokecolor="#969696">
            <v:stroke endarrow="block"/>
          </v:line>
        </w:pict>
      </w:r>
      <w:r w:rsidRPr="00894B95">
        <w:rPr>
          <w:noProof/>
        </w:rPr>
        <w:pict>
          <v:line id="_x0000_s2011" style="position:absolute;left:0;text-align:left;z-index:251631104" from="185.6pt,15.1pt" to="185.6pt,58.3pt" o:allowincell="f" strokecolor="#969696">
            <v:stroke endarrow="block"/>
          </v:line>
        </w:pict>
      </w:r>
      <w:r w:rsidRPr="00894B95">
        <w:rPr>
          <w:noProof/>
        </w:rPr>
        <w:pict>
          <v:line id="_x0000_s2002" style="position:absolute;left:0;text-align:left;z-index:251623936" from="200pt,14.7pt" to="200pt,57.9pt" o:allowincell="f" strokecolor="#969696">
            <v:stroke endarrow="block"/>
          </v:line>
        </w:pict>
      </w:r>
      <w:r w:rsidRPr="00894B95">
        <w:rPr>
          <w:noProof/>
        </w:rPr>
        <w:pict>
          <v:line id="_x0000_s2000" style="position:absolute;left:0;text-align:left;z-index:251621888" from="485.6pt,15.1pt" to="485.6pt,58.3pt" o:allowincell="f" strokecolor="silver">
            <v:stroke endarrow="block"/>
          </v:line>
        </w:pict>
      </w:r>
      <w:r w:rsidRPr="00894B95">
        <w:rPr>
          <w:noProof/>
        </w:rPr>
        <w:pict>
          <v:line id="_x0000_s1998" style="position:absolute;left:0;text-align:left;z-index:251619840" from="243.2pt,14.45pt" to="243.2pt,57.65pt" o:allowincell="f" strokecolor="#969696">
            <v:stroke endarrow="block"/>
          </v:line>
        </w:pict>
      </w:r>
      <w:r w:rsidRPr="00894B95">
        <w:rPr>
          <w:noProof/>
        </w:rPr>
        <w:pict>
          <v:line id="_x0000_s1997" style="position:absolute;left:0;text-align:left;z-index:251618816" from="534.05pt,15.1pt" to="534.05pt,58.3pt" o:allowincell="f" strokecolor="silver">
            <v:stroke endarrow="block"/>
          </v:line>
        </w:pict>
      </w:r>
    </w:p>
    <w:p w:rsidR="00DD63FC" w:rsidRDefault="00894B95">
      <w:pPr>
        <w:pStyle w:val="BlockText"/>
      </w:pPr>
      <w:r w:rsidRPr="00894B95">
        <w:rPr>
          <w:noProof/>
        </w:rPr>
        <w:pict>
          <v:shape id="_x0000_s2032" type="#_x0000_t202" style="position:absolute;left:0;text-align:left;margin-left:217.85pt;margin-top:6.65pt;width:103.65pt;height:21.6pt;z-index:251642368" o:allowincell="f" strokecolor="#969696">
            <v:textbox style="mso-next-textbox:#_x0000_s2032">
              <w:txbxContent>
                <w:p w:rsidR="008920B0" w:rsidRDefault="008920B0">
                  <w:pPr>
                    <w:pStyle w:val="BodyText3"/>
                    <w:spacing w:before="0"/>
                    <w:jc w:val="center"/>
                    <w:rPr>
                      <w:rFonts w:eastAsia="Times New Roman"/>
                      <w:color w:val="808080"/>
                      <w:lang w:val="en-US"/>
                    </w:rPr>
                  </w:pPr>
                  <w:r>
                    <w:rPr>
                      <w:rFonts w:eastAsia="Times New Roman"/>
                      <w:color w:val="808080"/>
                      <w:lang w:val="en-US"/>
                    </w:rPr>
                    <w:t>MT 543 (CANC)</w:t>
                  </w:r>
                </w:p>
              </w:txbxContent>
            </v:textbox>
          </v:shape>
        </w:pict>
      </w:r>
      <w:r w:rsidRPr="00894B95">
        <w:rPr>
          <w:noProof/>
        </w:rPr>
        <w:pict>
          <v:shape id="_x0000_s2034" type="#_x0000_t202" style="position:absolute;left:0;text-align:left;margin-left:437.6pt;margin-top:6.65pt;width:64.8pt;height:21.6pt;z-index:251644416" o:allowincell="f" strokecolor="silver">
            <v:textbox style="mso-next-textbox:#_x0000_s2034">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r w:rsidRPr="00894B95">
        <w:rPr>
          <w:noProof/>
        </w:rPr>
        <w:pict>
          <v:shape id="_x0000_s2030" type="#_x0000_t202" style="position:absolute;left:0;text-align:left;margin-left:149.6pt;margin-top:6.65pt;width:64.8pt;height:21.6pt;z-index:251640320" o:allowincell="f" strokecolor="#969696">
            <v:textbox style="mso-next-textbox:#_x0000_s2030">
              <w:txbxContent>
                <w:p w:rsidR="008920B0" w:rsidRDefault="008920B0">
                  <w:pPr>
                    <w:pStyle w:val="BodyText3"/>
                    <w:spacing w:before="0"/>
                    <w:jc w:val="center"/>
                    <w:rPr>
                      <w:rFonts w:eastAsia="Times New Roman"/>
                      <w:color w:val="808080"/>
                      <w:lang w:val="en-US"/>
                    </w:rPr>
                  </w:pPr>
                  <w:r>
                    <w:rPr>
                      <w:rFonts w:eastAsia="Times New Roman"/>
                      <w:color w:val="808080"/>
                      <w:lang w:val="en-US"/>
                    </w:rPr>
                    <w:t>MT 543</w:t>
                  </w:r>
                </w:p>
              </w:txbxContent>
            </v:textbox>
          </v:shape>
        </w:pict>
      </w:r>
      <w:r w:rsidRPr="00894B95">
        <w:rPr>
          <w:noProof/>
        </w:rPr>
        <w:pict>
          <v:shape id="_x0000_s2036" type="#_x0000_t202" style="position:absolute;left:0;text-align:left;margin-left:505.85pt;margin-top:6.65pt;width:100.45pt;height:21.6pt;z-index:251646464" o:allowincell="f" strokecolor="silver">
            <v:textbox style="mso-next-textbox:#_x0000_s2036">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 (CANC)</w:t>
                  </w:r>
                </w:p>
              </w:txbxContent>
            </v:textbox>
          </v:shape>
        </w:pict>
      </w:r>
    </w:p>
    <w:p w:rsidR="00DD63FC" w:rsidRDefault="00DD63FC">
      <w:pPr>
        <w:pStyle w:val="BlockText"/>
      </w:pPr>
    </w:p>
    <w:p w:rsidR="00DD63FC" w:rsidRDefault="00894B95">
      <w:pPr>
        <w:pStyle w:val="BlockText"/>
      </w:pPr>
      <w:r w:rsidRPr="00894B95">
        <w:rPr>
          <w:noProof/>
        </w:rPr>
        <w:pict>
          <v:oval id="_x0000_s3169" style="position:absolute;left:0;text-align:left;margin-left:141.5pt;margin-top:9.5pt;width:486pt;height:51.5pt;z-index:251682304" fillcolor="#cfc" strokecolor="#cfc"/>
        </w:pict>
      </w:r>
      <w:r w:rsidRPr="00894B95">
        <w:rPr>
          <w:noProof/>
        </w:rPr>
        <w:pict>
          <v:shape id="_x0000_s3170" type="#_x0000_t202" style="position:absolute;left:0;text-align:left;margin-left:234.75pt;margin-top:25pt;width:4in;height:27pt;z-index:251683328" filled="f" stroked="f">
            <v:textbox style="mso-next-textbox:#_x0000_s3170">
              <w:txbxContent>
                <w:p w:rsidR="008920B0" w:rsidRPr="004333D9" w:rsidRDefault="008920B0" w:rsidP="004333D9">
                  <w:pPr>
                    <w:jc w:val="center"/>
                    <w:rPr>
                      <w:sz w:val="32"/>
                      <w:szCs w:val="32"/>
                    </w:rPr>
                  </w:pPr>
                  <w:r w:rsidRPr="004333D9">
                    <w:rPr>
                      <w:sz w:val="32"/>
                      <w:szCs w:val="32"/>
                    </w:rPr>
                    <w:t>Next party in the settlement chain</w:t>
                  </w:r>
                </w:p>
              </w:txbxContent>
            </v:textbox>
          </v:shape>
        </w:pict>
      </w:r>
    </w:p>
    <w:p w:rsidR="00DD63FC" w:rsidRDefault="00DD63FC">
      <w:pPr>
        <w:pStyle w:val="BlockText"/>
      </w:pPr>
    </w:p>
    <w:p w:rsidR="00DD63FC" w:rsidRDefault="00DD63FC">
      <w:pPr>
        <w:pStyle w:val="BlockText"/>
      </w:pPr>
    </w:p>
    <w:p w:rsidR="00DD63FC" w:rsidRDefault="00DD63FC">
      <w:pPr>
        <w:pStyle w:val="BlockText"/>
      </w:pPr>
    </w:p>
    <w:p w:rsidR="004E20D8" w:rsidRPr="004C04C9" w:rsidRDefault="004E20D8" w:rsidP="004E20D8">
      <w:pPr>
        <w:pStyle w:val="Heading4"/>
        <w:numPr>
          <w:ilvl w:val="3"/>
          <w:numId w:val="22"/>
        </w:numPr>
      </w:pPr>
      <w:bookmarkStart w:id="40" w:name="_Toc287015411"/>
      <w:r>
        <w:t>From the instructing party to the executing party</w:t>
      </w:r>
      <w:bookmarkEnd w:id="40"/>
    </w:p>
    <w:tbl>
      <w:tblPr>
        <w:tblW w:w="1389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32"/>
        <w:gridCol w:w="2613"/>
        <w:gridCol w:w="567"/>
        <w:gridCol w:w="2693"/>
        <w:gridCol w:w="2693"/>
        <w:gridCol w:w="2693"/>
      </w:tblGrid>
      <w:tr w:rsidR="00DD63FC">
        <w:trPr>
          <w:cantSplit/>
          <w:trHeight w:val="240"/>
        </w:trPr>
        <w:tc>
          <w:tcPr>
            <w:tcW w:w="2632" w:type="dxa"/>
            <w:tcBorders>
              <w:top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2613" w:type="dxa"/>
            <w:tcBorders>
              <w:top w:val="single" w:sz="4" w:space="0" w:color="auto"/>
              <w:left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567" w:type="dxa"/>
            <w:tcBorders>
              <w:top w:val="nil"/>
              <w:left w:val="single" w:sz="4" w:space="0" w:color="auto"/>
              <w:bottom w:val="nil"/>
            </w:tcBorders>
          </w:tcPr>
          <w:p w:rsidR="00DD63FC" w:rsidRDefault="00DD63FC">
            <w:pPr>
              <w:pStyle w:val="Tabletext"/>
              <w:jc w:val="center"/>
              <w:rPr>
                <w:rFonts w:ascii="Arial" w:hAnsi="Arial"/>
                <w:noProof w:val="0"/>
                <w:color w:val="FFFFFF"/>
                <w:sz w:val="18"/>
                <w:lang w:val="en-GB"/>
              </w:rPr>
            </w:pP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:20C::SEME//SELLINSTR111</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:20C::SEME//SELLINSTR222</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:20C::SEME//BUYINSTR333</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:20C::SEME//BUYINSTR444</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:20C::SEME//BUYINSTR555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2613" w:type="dxa"/>
            <w:tcBorders>
              <w:left w:val="single" w:sz="4" w:space="0" w:color="auto"/>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2693" w:type="dxa"/>
            <w:tcBorders>
              <w:left w:val="single" w:sz="4" w:space="0" w:color="auto"/>
              <w:bottom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:20C::PREV//SELLINSTR222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:20C::PREV//BUYINSTR333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:20C::PREV//BUYINSTR444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2613" w:type="dxa"/>
            <w:tcBorders>
              <w:top w:val="nil"/>
              <w:left w:val="single" w:sz="4" w:space="0" w:color="auto"/>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:36B::SETT//FAMT/500000,</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:36B::SETT//FAMT/500000,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:36B::SETT//FAMT/200000,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:36B::SETT//FAMT/300000,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:36B::SETT//FAMT/500000,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snapToGrid w:val="0"/>
                <w:color w:val="000000"/>
                <w:sz w:val="18"/>
              </w:rPr>
              <w:t>:22F::SETR//TRAD</w:t>
            </w: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snapToGrid w:val="0"/>
                <w:color w:val="000000"/>
                <w:sz w:val="18"/>
              </w:rPr>
              <w:t>:22F::SETR//TRAD</w:t>
            </w: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:22F::SETR//PAIR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:95P::BUYR//XXXXGB22</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:95P::BUYR//XXXXGB22</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2613"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13"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bl>
    <w:p w:rsidR="00DD63FC" w:rsidRDefault="00DD63FC">
      <w:pPr>
        <w:pStyle w:val="Header"/>
        <w:numPr>
          <w:ilvl w:val="0"/>
          <w:numId w:val="4"/>
        </w:numPr>
        <w:tabs>
          <w:tab w:val="clear" w:pos="4320"/>
          <w:tab w:val="clear" w:pos="8640"/>
        </w:tabs>
        <w:rPr>
          <w:u w:val="single"/>
        </w:rPr>
      </w:pPr>
      <w:r>
        <w:rPr>
          <w:u w:val="single"/>
        </w:rPr>
        <w:t>If Net amount is a gain:</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31"/>
        <w:gridCol w:w="2614"/>
        <w:gridCol w:w="567"/>
        <w:gridCol w:w="2693"/>
        <w:gridCol w:w="2693"/>
        <w:gridCol w:w="2693"/>
      </w:tblGrid>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:95P::PAYE//XXXXXXXX</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top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14" w:type="dxa"/>
            <w:tcBorders>
              <w:top w:val="single" w:sz="4" w:space="0" w:color="auto"/>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single" w:sz="4" w:space="0" w:color="auto"/>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top w:val="single" w:sz="4" w:space="0" w:color="auto"/>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:19A::SETT//EUR500000,</w:t>
            </w:r>
          </w:p>
        </w:tc>
        <w:tc>
          <w:tcPr>
            <w:tcW w:w="2614"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:19A::SETT//EUR500000,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:19A::SETT//EUR199800,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:19A::SETT//EUR299800,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:19A::SETT//EUR499900,</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lastRenderedPageBreak/>
              <w:t>:16S:AMT</w:t>
            </w:r>
          </w:p>
        </w:tc>
        <w:tc>
          <w:tcPr>
            <w:tcW w:w="2614" w:type="dxa"/>
            <w:tcBorders>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:19A::ANTO//EUR500,</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top w:val="nil"/>
              <w:left w:val="single" w:sz="4" w:space="0" w:color="auto"/>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14"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Pr>
        <w:pStyle w:val="Header"/>
        <w:numPr>
          <w:ilvl w:val="0"/>
          <w:numId w:val="4"/>
        </w:numPr>
        <w:tabs>
          <w:tab w:val="clear" w:pos="4320"/>
          <w:tab w:val="clear" w:pos="8640"/>
        </w:tabs>
        <w:rPr>
          <w:u w:val="single"/>
        </w:rPr>
      </w:pPr>
      <w:r>
        <w:rPr>
          <w:u w:val="single"/>
        </w:rPr>
        <w:t>If Net amount is a loss:</w:t>
      </w:r>
    </w:p>
    <w:tbl>
      <w:tblPr>
        <w:tblW w:w="1389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31"/>
        <w:gridCol w:w="2614"/>
        <w:gridCol w:w="567"/>
        <w:gridCol w:w="2693"/>
        <w:gridCol w:w="2693"/>
        <w:gridCol w:w="2693"/>
      </w:tblGrid>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:95P::ACCW//XXXXXXXX</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:95P::BENM//XXXXXXXX</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:97A::SAFE//123456789</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2614"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14"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:19A::SETT//EUR500000,</w:t>
            </w:r>
          </w:p>
        </w:tc>
        <w:tc>
          <w:tcPr>
            <w:tcW w:w="2614" w:type="dxa"/>
            <w:tcBorders>
              <w:left w:val="single" w:sz="4" w:space="0" w:color="auto"/>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:19A::SETT//EUR500000,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:19A::SETT//EUR200200,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:19A::SETT//EUR300200,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:19A::SETT//EUR500100,</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14"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top w:val="nil"/>
              <w:left w:val="single" w:sz="4" w:space="0" w:color="auto"/>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2614" w:type="dxa"/>
            <w:tcBorders>
              <w:top w:val="nil"/>
              <w:left w:val="single" w:sz="4" w:space="0" w:color="auto"/>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14" w:type="dxa"/>
            <w:tcBorders>
              <w:left w:val="single" w:sz="4" w:space="0" w:color="auto"/>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4E20D8" w:rsidRDefault="004E20D8" w:rsidP="004E20D8"/>
    <w:p w:rsidR="004E20D8" w:rsidRDefault="004E20D8" w:rsidP="004E20D8">
      <w:pPr>
        <w:pStyle w:val="Heading4"/>
        <w:numPr>
          <w:ilvl w:val="3"/>
          <w:numId w:val="17"/>
        </w:numPr>
      </w:pPr>
      <w:bookmarkStart w:id="41" w:name="_Toc287015412"/>
      <w:r>
        <w:t>Beyond the pair-off executing party:</w:t>
      </w:r>
      <w:bookmarkEnd w:id="41"/>
    </w:p>
    <w:p w:rsidR="00945719" w:rsidRPr="004E20D8" w:rsidRDefault="00945719" w:rsidP="00945719">
      <w:pPr>
        <w:rPr>
          <w:lang w:val="en-GB"/>
        </w:rPr>
      </w:pPr>
      <w:proofErr w:type="gramStart"/>
      <w:r>
        <w:rPr>
          <w:lang w:val="en-GB"/>
        </w:rPr>
        <w:t xml:space="preserve">Same process as scenario </w:t>
      </w:r>
      <w:r w:rsidR="00894B95">
        <w:rPr>
          <w:lang w:val="en-GB"/>
        </w:rPr>
        <w:fldChar w:fldCharType="begin"/>
      </w:r>
      <w:r>
        <w:rPr>
          <w:lang w:val="en-GB"/>
        </w:rPr>
        <w:instrText xml:space="preserve"> REF beyond \w \h </w:instrText>
      </w:r>
      <w:r w:rsidR="00894B95">
        <w:rPr>
          <w:lang w:val="en-GB"/>
        </w:rPr>
      </w:r>
      <w:r w:rsidR="00894B95">
        <w:rPr>
          <w:lang w:val="en-GB"/>
        </w:rPr>
        <w:fldChar w:fldCharType="separate"/>
      </w:r>
      <w:proofErr w:type="spellStart"/>
      <w:r w:rsidR="00F24B0F">
        <w:rPr>
          <w:lang w:val="en-GB"/>
        </w:rPr>
        <w:t>VII.B.b</w:t>
      </w:r>
      <w:proofErr w:type="spellEnd"/>
      <w:r w:rsidR="00F24B0F">
        <w:rPr>
          <w:lang w:val="en-GB"/>
        </w:rPr>
        <w:t>.</w:t>
      </w:r>
      <w:proofErr w:type="gramEnd"/>
      <w:r w:rsidR="00F24B0F">
        <w:rPr>
          <w:lang w:val="en-GB"/>
        </w:rPr>
        <w:t xml:space="preserve"> </w:t>
      </w:r>
      <w:r w:rsidR="00894B95">
        <w:rPr>
          <w:lang w:val="en-GB"/>
        </w:rPr>
        <w:fldChar w:fldCharType="end"/>
      </w:r>
    </w:p>
    <w:p w:rsidR="004E20D8" w:rsidRPr="004E20D8" w:rsidRDefault="004E20D8" w:rsidP="004E20D8">
      <w:pPr>
        <w:rPr>
          <w:lang w:val="en-GB"/>
        </w:rPr>
      </w:pPr>
    </w:p>
    <w:p w:rsidR="00DD63FC" w:rsidRDefault="00DD63FC">
      <w:pPr>
        <w:pStyle w:val="Heading2"/>
        <w:numPr>
          <w:ilvl w:val="0"/>
          <w:numId w:val="0"/>
        </w:numPr>
        <w:sectPr w:rsidR="00DD63FC" w:rsidSect="004E20D8">
          <w:pgSz w:w="15842" w:h="12242" w:orient="landscape" w:code="1"/>
          <w:pgMar w:top="1276" w:right="1276" w:bottom="1185" w:left="1134" w:header="720" w:footer="516" w:gutter="0"/>
          <w:cols w:space="720"/>
        </w:sectPr>
      </w:pPr>
    </w:p>
    <w:p w:rsidR="00DD63FC" w:rsidRDefault="00DD63FC" w:rsidP="00CD669B">
      <w:pPr>
        <w:pStyle w:val="Heading3"/>
      </w:pPr>
      <w:bookmarkStart w:id="42" w:name="_Toc287015413"/>
      <w:r>
        <w:lastRenderedPageBreak/>
        <w:t>Several delivery instructions paired-off with one receipt instruction (another situation</w:t>
      </w:r>
      <w:bookmarkStart w:id="43" w:name="_Hlt527968325"/>
      <w:bookmarkEnd w:id="43"/>
      <w:r>
        <w:t>):</w:t>
      </w:r>
      <w:bookmarkEnd w:id="42"/>
    </w:p>
    <w:p w:rsidR="00DD63FC" w:rsidRDefault="00DD63FC">
      <w:pPr>
        <w:pStyle w:val="BlockText"/>
      </w:pPr>
      <w:r>
        <w:t xml:space="preserve">The pair-off operation to be executed may be known any time. The below and other situations are therefore possible. </w:t>
      </w:r>
    </w:p>
    <w:p w:rsidR="00DD63FC" w:rsidRDefault="00894B95">
      <w:pPr>
        <w:pStyle w:val="BlockText"/>
      </w:pPr>
      <w:r w:rsidRPr="00894B95">
        <w:rPr>
          <w:noProof/>
        </w:rPr>
        <w:pict>
          <v:shape id="_x0000_s3077" type="#_x0000_t202" style="position:absolute;left:0;text-align:left;margin-left:15.4pt;margin-top:10.6pt;width:129.6pt;height:43.2pt;z-index:251654656" o:allowincell="f" fillcolor="#cff">
            <v:textbox style="mso-next-textbox:#_x0000_s3077">
              <w:txbxContent>
                <w:p w:rsidR="008920B0" w:rsidRDefault="008920B0">
                  <w:pPr>
                    <w:jc w:val="center"/>
                    <w:rPr>
                      <w:sz w:val="28"/>
                    </w:rPr>
                  </w:pPr>
                  <w:r>
                    <w:rPr>
                      <w:sz w:val="28"/>
                    </w:rPr>
                    <w:t>SELLER</w:t>
                  </w:r>
                </w:p>
                <w:p w:rsidR="008920B0" w:rsidRDefault="008920B0">
                  <w:pPr>
                    <w:jc w:val="center"/>
                    <w:rPr>
                      <w:sz w:val="24"/>
                    </w:rPr>
                  </w:pPr>
                  <w:r>
                    <w:rPr>
                      <w:sz w:val="24"/>
                    </w:rPr>
                    <w:t xml:space="preserve">AAAAGB22 </w:t>
                  </w:r>
                </w:p>
              </w:txbxContent>
            </v:textbox>
          </v:shape>
        </w:pict>
      </w:r>
      <w:r w:rsidRPr="00894B95">
        <w:rPr>
          <w:noProof/>
        </w:rPr>
        <w:pict>
          <v:shape id="_x0000_s3084" type="#_x0000_t202" style="position:absolute;left:0;text-align:left;margin-left:303.4pt;margin-top:10.6pt;width:129.6pt;height:43.2pt;z-index:251660800" o:allowincell="f" fillcolor="silver" strokecolor="silver">
            <v:textbox style="mso-next-textbox:#_x0000_s3084">
              <w:txbxContent>
                <w:p w:rsidR="008920B0" w:rsidRDefault="008920B0">
                  <w:pPr>
                    <w:jc w:val="center"/>
                    <w:rPr>
                      <w:color w:val="808080"/>
                      <w:sz w:val="28"/>
                    </w:rPr>
                  </w:pPr>
                  <w:r>
                    <w:rPr>
                      <w:color w:val="808080"/>
                      <w:sz w:val="28"/>
                    </w:rPr>
                    <w:t>BUYER</w:t>
                  </w:r>
                </w:p>
                <w:p w:rsidR="008920B0" w:rsidRDefault="008920B0">
                  <w:pPr>
                    <w:jc w:val="center"/>
                    <w:rPr>
                      <w:sz w:val="24"/>
                    </w:rPr>
                  </w:pPr>
                  <w:r>
                    <w:rPr>
                      <w:color w:val="808080"/>
                      <w:sz w:val="24"/>
                    </w:rPr>
                    <w:t>XXXXGB22</w:t>
                  </w:r>
                  <w:r>
                    <w:rPr>
                      <w:sz w:val="24"/>
                    </w:rPr>
                    <w:t xml:space="preserve"> </w:t>
                  </w:r>
                </w:p>
              </w:txbxContent>
            </v:textbox>
          </v:shape>
        </w:pict>
      </w:r>
    </w:p>
    <w:p w:rsidR="00DD63FC" w:rsidRDefault="00DD63FC">
      <w:pPr>
        <w:pStyle w:val="BlockText"/>
      </w:pPr>
    </w:p>
    <w:p w:rsidR="00DD63FC" w:rsidRDefault="00DD63FC">
      <w:pPr>
        <w:pStyle w:val="BlockText"/>
      </w:pPr>
    </w:p>
    <w:p w:rsidR="00DD63FC" w:rsidRDefault="00894B95">
      <w:pPr>
        <w:pStyle w:val="BlockText"/>
      </w:pPr>
      <w:r w:rsidRPr="00894B95">
        <w:rPr>
          <w:noProof/>
        </w:rPr>
        <w:pict>
          <v:shape id="_x0000_s3080" type="#_x0000_t202" style="position:absolute;left:0;text-align:left;margin-left:-9.2pt;margin-top:15.15pt;width:64.8pt;height:21.6pt;z-index:251656704" o:allowincell="f">
            <v:textbox style="mso-next-textbox:#_x0000_s3080">
              <w:txbxContent>
                <w:p w:rsidR="008920B0" w:rsidRDefault="008920B0">
                  <w:pPr>
                    <w:pStyle w:val="BodyText3"/>
                    <w:spacing w:before="0"/>
                    <w:jc w:val="center"/>
                    <w:rPr>
                      <w:rFonts w:eastAsia="Times New Roman"/>
                      <w:lang w:val="en-US"/>
                    </w:rPr>
                  </w:pPr>
                  <w:r>
                    <w:rPr>
                      <w:rFonts w:eastAsia="Times New Roman"/>
                      <w:lang w:val="en-US"/>
                    </w:rPr>
                    <w:t>MT 543</w:t>
                  </w:r>
                </w:p>
              </w:txbxContent>
            </v:textbox>
          </v:shape>
        </w:pict>
      </w:r>
      <w:r w:rsidRPr="00894B95">
        <w:rPr>
          <w:noProof/>
        </w:rPr>
        <w:pict>
          <v:shape id="_x0000_s3089" type="#_x0000_t202" style="position:absolute;left:0;text-align:left;margin-left:91.15pt;margin-top:15.15pt;width:93.6pt;height:21.6pt;z-index:251663872" o:allowincell="f">
            <v:textbox style="mso-next-textbox:#_x0000_s3089">
              <w:txbxContent>
                <w:p w:rsidR="008920B0" w:rsidRDefault="008920B0">
                  <w:pPr>
                    <w:pStyle w:val="BodyText3"/>
                    <w:spacing w:before="0"/>
                    <w:jc w:val="center"/>
                    <w:rPr>
                      <w:rFonts w:eastAsia="Times New Roman"/>
                      <w:lang w:val="en-US"/>
                    </w:rPr>
                  </w:pPr>
                  <w:r>
                    <w:rPr>
                      <w:rFonts w:eastAsia="Times New Roman"/>
                      <w:lang w:val="en-US"/>
                    </w:rPr>
                    <w:t>MT 541 (PAIR)</w:t>
                  </w:r>
                </w:p>
              </w:txbxContent>
            </v:textbox>
          </v:shape>
        </w:pict>
      </w:r>
      <w:r w:rsidRPr="00894B95">
        <w:rPr>
          <w:noProof/>
        </w:rPr>
        <w:pict>
          <v:line id="_x0000_s2045" style="position:absolute;left:0;text-align:left;z-index:251649536" from="368.2pt,6.7pt" to="368.2pt,93.1pt" o:allowincell="f" strokecolor="silver">
            <v:stroke endarrow="block"/>
          </v:line>
        </w:pict>
      </w:r>
      <w:r w:rsidRPr="00894B95">
        <w:rPr>
          <w:noProof/>
        </w:rPr>
        <w:pict>
          <v:line id="_x0000_s3082" style="position:absolute;left:0;text-align:left;z-index:251658752" from="310.6pt,7.45pt" to="310.6pt,93.85pt" o:allowincell="f" strokecolor="silver">
            <v:stroke endarrow="block"/>
          </v:line>
        </w:pict>
      </w:r>
      <w:r w:rsidRPr="00894B95">
        <w:rPr>
          <w:noProof/>
        </w:rPr>
        <w:pict>
          <v:line id="_x0000_s3090" style="position:absolute;left:0;text-align:left;z-index:251664896" from="425.8pt,7.45pt" to="425.8pt,93.85pt" o:allowincell="f" strokecolor="silver">
            <v:stroke endarrow="block"/>
          </v:line>
        </w:pict>
      </w:r>
      <w:r w:rsidRPr="00894B95">
        <w:rPr>
          <w:noProof/>
        </w:rPr>
        <w:pict>
          <v:line id="_x0000_s3073" style="position:absolute;left:0;text-align:left;z-index:251651584" from="137.8pt,.75pt" to="137.8pt,94.65pt" o:allowincell="f">
            <v:stroke endarrow="block"/>
          </v:line>
        </w:pict>
      </w:r>
      <w:r w:rsidRPr="00894B95">
        <w:rPr>
          <w:noProof/>
        </w:rPr>
        <w:pict>
          <v:line id="_x0000_s2047" style="position:absolute;left:0;text-align:left;z-index:251650560" from="80.2pt,.75pt" to="80.2pt,94.65pt" o:allowincell="f">
            <v:stroke endarrow="block"/>
          </v:line>
        </w:pict>
      </w:r>
      <w:r w:rsidRPr="00894B95">
        <w:rPr>
          <w:noProof/>
        </w:rPr>
        <w:pict>
          <v:line id="_x0000_s3074" style="position:absolute;left:0;text-align:left;z-index:251652608" from="22.6pt,.75pt" to="22.6pt,94.65pt" o:allowincell="f">
            <v:stroke endarrow="block"/>
          </v:line>
        </w:pict>
      </w:r>
    </w:p>
    <w:p w:rsidR="00DD63FC" w:rsidRDefault="00894B95">
      <w:pPr>
        <w:pStyle w:val="BlockText"/>
      </w:pPr>
      <w:r w:rsidRPr="00894B95">
        <w:rPr>
          <w:noProof/>
        </w:rPr>
        <w:pict>
          <v:shape id="_x0000_s3091" type="#_x0000_t202" style="position:absolute;left:0;text-align:left;margin-left:379.6pt;margin-top:1.25pt;width:93.6pt;height:21.6pt;z-index:251665920" o:allowincell="f" strokecolor="silver">
            <v:textbox style="mso-next-textbox:#_x0000_s3091">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543 (PAIR)</w:t>
                  </w:r>
                </w:p>
              </w:txbxContent>
            </v:textbox>
          </v:shape>
        </w:pict>
      </w:r>
      <w:r w:rsidRPr="00894B95">
        <w:rPr>
          <w:noProof/>
        </w:rPr>
        <w:pict>
          <v:shape id="_x0000_s3086" type="#_x0000_t202" style="position:absolute;left:0;text-align:left;margin-left:277.6pt;margin-top:1.35pt;width:64.8pt;height:21.6pt;z-index:251662848" o:allowincell="f" strokecolor="silver">
            <v:textbox style="mso-next-textbox:#_x0000_s3086">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p>
    <w:p w:rsidR="00DD63FC" w:rsidRDefault="00DD63FC">
      <w:pPr>
        <w:pStyle w:val="BlockText"/>
      </w:pPr>
    </w:p>
    <w:p w:rsidR="00DD63FC" w:rsidRDefault="00894B95">
      <w:pPr>
        <w:pStyle w:val="BlockText"/>
      </w:pPr>
      <w:r w:rsidRPr="00894B95">
        <w:rPr>
          <w:noProof/>
        </w:rPr>
        <w:pict>
          <v:shape id="_x0000_s3108" type="#_x0000_t202" style="position:absolute;left:0;text-align:left;margin-left:322pt;margin-top:10.9pt;width:96.6pt;height:21.6pt;z-index:251673088" o:allowincell="f" strokecolor="silver">
            <v:textbox style="mso-next-textbox:#_x0000_s3108">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r w:rsidRPr="00894B95">
        <w:rPr>
          <w:noProof/>
        </w:rPr>
        <w:pict>
          <v:shape id="_x0000_s3107" type="#_x0000_t202" style="position:absolute;left:0;text-align:left;margin-left:29.8pt;margin-top:11.4pt;width:93.6pt;height:21.6pt;z-index:251672064" o:allowincell="f">
            <v:textbox style="mso-next-textbox:#_x0000_s3107">
              <w:txbxContent>
                <w:p w:rsidR="008920B0" w:rsidRDefault="008920B0">
                  <w:pPr>
                    <w:pStyle w:val="BodyText3"/>
                    <w:spacing w:before="0"/>
                    <w:jc w:val="center"/>
                    <w:rPr>
                      <w:rFonts w:eastAsia="Times New Roman"/>
                      <w:lang w:val="en-US"/>
                    </w:rPr>
                  </w:pPr>
                  <w:r>
                    <w:rPr>
                      <w:rFonts w:eastAsia="Times New Roman"/>
                      <w:lang w:val="en-US"/>
                    </w:rPr>
                    <w:t>MT 543</w:t>
                  </w:r>
                </w:p>
              </w:txbxContent>
            </v:textbox>
          </v:shape>
        </w:pict>
      </w:r>
    </w:p>
    <w:p w:rsidR="00DD63FC" w:rsidRDefault="00DD63FC">
      <w:pPr>
        <w:pStyle w:val="BlockText"/>
      </w:pPr>
    </w:p>
    <w:p w:rsidR="00DD63FC" w:rsidRDefault="00894B95">
      <w:pPr>
        <w:pStyle w:val="BlockText"/>
      </w:pPr>
      <w:r w:rsidRPr="00894B95">
        <w:rPr>
          <w:noProof/>
        </w:rPr>
        <w:pict>
          <v:shape id="_x0000_s3083" type="#_x0000_t8" style="position:absolute;left:0;text-align:left;margin-left:273.25pt;margin-top:15.35pt;width:186.1pt;height:36pt;z-index:251659776" fillcolor="silver" strokecolor="silver"/>
        </w:pict>
      </w:r>
      <w:r w:rsidRPr="00894B95">
        <w:rPr>
          <w:noProof/>
        </w:rPr>
        <w:pict>
          <v:shape id="_x0000_s3078" type="#_x0000_t202" style="position:absolute;left:0;text-align:left;margin-left:-7.55pt;margin-top:12pt;width:174.1pt;height:42.6pt;z-index:251655680" filled="f" stroked="f">
            <v:textbox style="mso-next-textbox:#_x0000_s3078">
              <w:txbxContent>
                <w:p w:rsidR="008920B0" w:rsidRDefault="008920B0">
                  <w:pPr>
                    <w:jc w:val="center"/>
                    <w:rPr>
                      <w:sz w:val="28"/>
                    </w:rPr>
                  </w:pPr>
                  <w:r>
                    <w:rPr>
                      <w:sz w:val="28"/>
                    </w:rPr>
                    <w:t>EXECUTING PARTY</w:t>
                  </w:r>
                </w:p>
                <w:p w:rsidR="008920B0" w:rsidRDefault="008920B0">
                  <w:pPr>
                    <w:jc w:val="center"/>
                    <w:rPr>
                      <w:sz w:val="24"/>
                    </w:rPr>
                  </w:pPr>
                  <w:r>
                    <w:rPr>
                      <w:sz w:val="24"/>
                    </w:rPr>
                    <w:t>SUBCXX12</w:t>
                  </w:r>
                </w:p>
                <w:p w:rsidR="008920B0" w:rsidRDefault="008920B0">
                  <w:pPr>
                    <w:jc w:val="center"/>
                    <w:rPr>
                      <w:sz w:val="28"/>
                    </w:rPr>
                  </w:pPr>
                </w:p>
              </w:txbxContent>
            </v:textbox>
          </v:shape>
        </w:pict>
      </w:r>
      <w:r w:rsidRPr="00894B95">
        <w:rPr>
          <w:noProof/>
        </w:rPr>
        <w:pict>
          <v:shape id="_x0000_s3075" type="#_x0000_t8" style="position:absolute;left:0;text-align:left;margin-left:-14.75pt;margin-top:15pt;width:193.05pt;height:36pt;z-index:251653632" fillcolor="#cf6"/>
        </w:pict>
      </w:r>
    </w:p>
    <w:p w:rsidR="00DD63FC" w:rsidRDefault="00894B95">
      <w:pPr>
        <w:pStyle w:val="BlockText"/>
      </w:pPr>
      <w:r w:rsidRPr="00894B95">
        <w:rPr>
          <w:noProof/>
          <w:color w:val="999999"/>
        </w:rPr>
        <w:pict>
          <v:shape id="_x0000_s3406" type="#_x0000_t202" style="position:absolute;left:0;text-align:left;margin-left:192.25pt;margin-top:2.95pt;width:63pt;height:21.6pt;z-index:251735552" strokecolor="#969696">
            <v:textbox style="mso-next-textbox:#_x0000_s3406">
              <w:txbxContent>
                <w:p w:rsidR="008920B0" w:rsidRPr="00A86869" w:rsidRDefault="008920B0" w:rsidP="00A86869">
                  <w:pPr>
                    <w:pStyle w:val="BodyText3"/>
                    <w:spacing w:before="0"/>
                    <w:jc w:val="center"/>
                    <w:rPr>
                      <w:rFonts w:eastAsia="Times New Roman"/>
                      <w:color w:val="999999"/>
                      <w:lang w:val="en-US"/>
                    </w:rPr>
                  </w:pPr>
                  <w:r w:rsidRPr="00A86869">
                    <w:rPr>
                      <w:rFonts w:eastAsia="Times New Roman"/>
                      <w:color w:val="999999"/>
                      <w:lang w:val="en-US"/>
                    </w:rPr>
                    <w:t>MT 202</w:t>
                  </w:r>
                </w:p>
              </w:txbxContent>
            </v:textbox>
          </v:shape>
        </w:pict>
      </w:r>
      <w:r w:rsidRPr="00894B95">
        <w:rPr>
          <w:noProof/>
          <w:color w:val="999999"/>
        </w:rPr>
        <w:pict>
          <v:line id="_x0000_s3405" style="position:absolute;left:0;text-align:left;z-index:251734528" from="174.25pt,11.95pt" to="282.25pt,11.95pt" strokecolor="#969696"/>
        </w:pict>
      </w:r>
      <w:r w:rsidRPr="00894B95">
        <w:rPr>
          <w:noProof/>
        </w:rPr>
        <w:pict>
          <v:shape id="_x0000_s3085" type="#_x0000_t202" style="position:absolute;left:0;text-align:left;margin-left:280.45pt;margin-top:-.15pt;width:167.85pt;height:42.6pt;z-index:251661824" filled="f" stroked="f">
            <v:textbox style="mso-next-textbox:#_x0000_s3085">
              <w:txbxContent>
                <w:p w:rsidR="008920B0" w:rsidRDefault="008920B0">
                  <w:pPr>
                    <w:jc w:val="center"/>
                    <w:rPr>
                      <w:color w:val="808080"/>
                      <w:sz w:val="28"/>
                    </w:rPr>
                  </w:pPr>
                  <w:r>
                    <w:rPr>
                      <w:color w:val="808080"/>
                      <w:sz w:val="28"/>
                    </w:rPr>
                    <w:t>EXECUTING PARTY</w:t>
                  </w:r>
                </w:p>
                <w:p w:rsidR="008920B0" w:rsidRDefault="008920B0">
                  <w:pPr>
                    <w:jc w:val="center"/>
                    <w:rPr>
                      <w:sz w:val="24"/>
                    </w:rPr>
                  </w:pPr>
                  <w:r>
                    <w:rPr>
                      <w:color w:val="808080"/>
                      <w:sz w:val="24"/>
                    </w:rPr>
                    <w:t>SUBCYY34</w:t>
                  </w:r>
                </w:p>
                <w:p w:rsidR="008920B0" w:rsidRDefault="008920B0">
                  <w:pPr>
                    <w:jc w:val="center"/>
                    <w:rPr>
                      <w:sz w:val="28"/>
                    </w:rPr>
                  </w:pPr>
                </w:p>
              </w:txbxContent>
            </v:textbox>
          </v:shape>
        </w:pict>
      </w:r>
    </w:p>
    <w:p w:rsidR="00DD63FC" w:rsidRDefault="00DD63FC">
      <w:pPr>
        <w:pStyle w:val="BlockText"/>
      </w:pPr>
    </w:p>
    <w:p w:rsidR="00DD63FC" w:rsidRDefault="00894B95">
      <w:pPr>
        <w:pStyle w:val="BlockText"/>
      </w:pPr>
      <w:r w:rsidRPr="00894B95">
        <w:rPr>
          <w:noProof/>
        </w:rPr>
        <w:pict>
          <v:line id="_x0000_s3155" style="position:absolute;left:0;text-align:left;z-index:251513344" from="381.25pt,4.25pt" to="381.25pt,47.45pt" strokecolor="silver">
            <v:stroke endarrow="block"/>
          </v:line>
        </w:pict>
      </w:r>
      <w:r w:rsidRPr="00894B95">
        <w:rPr>
          <w:noProof/>
        </w:rPr>
        <w:pict>
          <v:line id="_x0000_s3154" style="position:absolute;left:0;text-align:left;z-index:251514368" from="344.2pt,5pt" to="344.2pt,48.2pt" strokecolor="silver">
            <v:stroke endarrow="block"/>
          </v:line>
        </w:pict>
      </w:r>
      <w:r w:rsidRPr="00894B95">
        <w:rPr>
          <w:noProof/>
        </w:rPr>
        <w:pict>
          <v:line id="_x0000_s3152" style="position:absolute;left:0;text-align:left;z-index:251515392" from="111.25pt,4.25pt" to="111.25pt,47.45pt" strokecolor="#969696">
            <v:stroke endarrow="block"/>
          </v:line>
        </w:pict>
      </w:r>
      <w:r w:rsidRPr="00894B95">
        <w:rPr>
          <w:noProof/>
        </w:rPr>
        <w:pict>
          <v:line id="_x0000_s3151" style="position:absolute;left:0;text-align:left;z-index:251516416" from="56.2pt,4.55pt" to="56.2pt,47.75pt" strokecolor="#969696">
            <v:stroke endarrow="block"/>
          </v:line>
        </w:pict>
      </w:r>
      <w:r w:rsidRPr="00894B95">
        <w:rPr>
          <w:noProof/>
        </w:rPr>
        <w:pict>
          <v:shape id="_x0000_s3106" type="#_x0000_t202" style="position:absolute;left:0;text-align:left;margin-left:364.45pt;margin-top:12pt;width:100.8pt;height:21.6pt;z-index:251671040" o:allowincell="f" strokecolor="silver">
            <v:textbox style="mso-next-textbox:#_x0000_s3106">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 (CANC)</w:t>
                  </w:r>
                </w:p>
              </w:txbxContent>
            </v:textbox>
          </v:shape>
        </w:pict>
      </w:r>
      <w:r w:rsidRPr="00894B95">
        <w:rPr>
          <w:noProof/>
        </w:rPr>
        <w:pict>
          <v:shape id="_x0000_s3102" type="#_x0000_t202" style="position:absolute;left:0;text-align:left;margin-left:76.45pt;margin-top:12pt;width:100.8pt;height:21.6pt;z-index:251667968" o:allowincell="f" strokecolor="#969696">
            <v:textbox style="mso-next-textbox:#_x0000_s3102">
              <w:txbxContent>
                <w:p w:rsidR="008920B0" w:rsidRDefault="008920B0">
                  <w:pPr>
                    <w:pStyle w:val="BodyText3"/>
                    <w:spacing w:before="0"/>
                    <w:jc w:val="center"/>
                    <w:rPr>
                      <w:rFonts w:eastAsia="Times New Roman"/>
                      <w:color w:val="808080"/>
                      <w:lang w:val="en-US"/>
                    </w:rPr>
                  </w:pPr>
                  <w:r>
                    <w:rPr>
                      <w:rFonts w:eastAsia="Times New Roman"/>
                      <w:color w:val="808080"/>
                      <w:lang w:val="en-US"/>
                    </w:rPr>
                    <w:t>MT 543 (CANC)</w:t>
                  </w:r>
                </w:p>
              </w:txbxContent>
            </v:textbox>
          </v:shape>
        </w:pict>
      </w:r>
      <w:r w:rsidRPr="00894B95">
        <w:rPr>
          <w:noProof/>
        </w:rPr>
        <w:pict>
          <v:line id="_x0000_s2043" style="position:absolute;left:0;text-align:left;z-index:251647488" from="392.65pt,4.8pt" to="392.65pt,48pt" o:allowincell="f" strokecolor="silver">
            <v:stroke endarrow="block"/>
          </v:line>
        </w:pict>
      </w:r>
      <w:r w:rsidRPr="00894B95">
        <w:rPr>
          <w:noProof/>
        </w:rPr>
        <w:pict>
          <v:line id="_x0000_s2044" style="position:absolute;left:0;text-align:left;z-index:251648512" from="101.8pt,4.15pt" to="101.8pt,47.35pt" o:allowincell="f" strokecolor="#969696">
            <v:stroke endarrow="block"/>
          </v:line>
        </w:pict>
      </w:r>
      <w:r w:rsidRPr="00894B95">
        <w:rPr>
          <w:noProof/>
        </w:rPr>
        <w:pict>
          <v:shape id="_x0000_s3104" type="#_x0000_t202" style="position:absolute;left:0;text-align:left;margin-left:296.2pt;margin-top:12pt;width:64.8pt;height:21.6pt;z-index:251670016" o:allowincell="f" strokecolor="silver">
            <v:textbox style="mso-next-textbox:#_x0000_s3104">
              <w:txbxContent>
                <w:p w:rsidR="008920B0" w:rsidRDefault="008920B0">
                  <w:pPr>
                    <w:pStyle w:val="BodyText3"/>
                    <w:spacing w:before="0"/>
                    <w:jc w:val="center"/>
                    <w:rPr>
                      <w:rFonts w:eastAsia="Times New Roman"/>
                      <w:color w:val="C0C0C0"/>
                      <w:lang w:val="en-US"/>
                    </w:rPr>
                  </w:pPr>
                  <w:r>
                    <w:rPr>
                      <w:rFonts w:eastAsia="Times New Roman"/>
                      <w:color w:val="C0C0C0"/>
                      <w:lang w:val="en-US"/>
                    </w:rPr>
                    <w:t>MT 541</w:t>
                  </w:r>
                </w:p>
              </w:txbxContent>
            </v:textbox>
          </v:shape>
        </w:pict>
      </w:r>
      <w:r w:rsidRPr="00894B95">
        <w:rPr>
          <w:noProof/>
        </w:rPr>
        <w:pict>
          <v:line id="_x0000_s3103" style="position:absolute;left:0;text-align:left;z-index:251668992" from="332.2pt,4.8pt" to="332.2pt,48pt" o:allowincell="f" strokecolor="silver">
            <v:stroke endarrow="block"/>
          </v:line>
        </w:pict>
      </w:r>
      <w:r w:rsidRPr="00894B95">
        <w:rPr>
          <w:noProof/>
        </w:rPr>
        <w:pict>
          <v:shape id="_x0000_s3100" type="#_x0000_t202" style="position:absolute;left:0;text-align:left;margin-left:8.2pt;margin-top:12pt;width:64.8pt;height:21.6pt;z-index:251666944" o:allowincell="f" strokecolor="#969696">
            <v:textbox style="mso-next-textbox:#_x0000_s3100">
              <w:txbxContent>
                <w:p w:rsidR="008920B0" w:rsidRDefault="008920B0">
                  <w:pPr>
                    <w:pStyle w:val="BodyText3"/>
                    <w:spacing w:before="0"/>
                    <w:jc w:val="center"/>
                    <w:rPr>
                      <w:rFonts w:eastAsia="Times New Roman"/>
                      <w:color w:val="808080"/>
                      <w:lang w:val="en-US"/>
                    </w:rPr>
                  </w:pPr>
                  <w:r>
                    <w:rPr>
                      <w:rFonts w:eastAsia="Times New Roman"/>
                      <w:color w:val="808080"/>
                      <w:lang w:val="en-US"/>
                    </w:rPr>
                    <w:t>MT 543</w:t>
                  </w:r>
                </w:p>
              </w:txbxContent>
            </v:textbox>
          </v:shape>
        </w:pict>
      </w:r>
      <w:r w:rsidRPr="00894B95">
        <w:rPr>
          <w:noProof/>
        </w:rPr>
        <w:pict>
          <v:line id="_x0000_s3081" style="position:absolute;left:0;text-align:left;z-index:251657728" from="44.2pt,4.8pt" to="44.2pt,48pt" o:allowincell="f" strokecolor="#969696">
            <v:stroke endarrow="block"/>
          </v:line>
        </w:pict>
      </w:r>
    </w:p>
    <w:p w:rsidR="00DD63FC" w:rsidRDefault="00DD63FC">
      <w:pPr>
        <w:pStyle w:val="BlockText"/>
      </w:pPr>
    </w:p>
    <w:p w:rsidR="00DD63FC" w:rsidRDefault="00DD63FC">
      <w:pPr>
        <w:pStyle w:val="BlockText"/>
      </w:pPr>
    </w:p>
    <w:p w:rsidR="00DD63FC" w:rsidRDefault="00894B95">
      <w:pPr>
        <w:pStyle w:val="BlockText"/>
      </w:pPr>
      <w:r w:rsidRPr="00894B95">
        <w:rPr>
          <w:noProof/>
        </w:rPr>
        <w:pict>
          <v:oval id="_x0000_s3171" style="position:absolute;left:0;text-align:left;margin-left:12.25pt;margin-top:1.55pt;width:486pt;height:51.5pt;z-index:251684352" fillcolor="#cfc" strokecolor="#cfc"/>
        </w:pict>
      </w:r>
    </w:p>
    <w:p w:rsidR="00DD63FC" w:rsidRDefault="00894B95">
      <w:pPr>
        <w:pStyle w:val="BlockText"/>
      </w:pPr>
      <w:r w:rsidRPr="00894B95">
        <w:rPr>
          <w:noProof/>
        </w:rPr>
        <w:pict>
          <v:shape id="_x0000_s3172" type="#_x0000_t202" style="position:absolute;left:0;text-align:left;margin-left:105.5pt;margin-top:1.4pt;width:4in;height:27pt;z-index:251685376" filled="f" stroked="f">
            <v:textbox style="mso-next-textbox:#_x0000_s3172">
              <w:txbxContent>
                <w:p w:rsidR="008920B0" w:rsidRPr="004333D9" w:rsidRDefault="008920B0" w:rsidP="004333D9">
                  <w:pPr>
                    <w:jc w:val="center"/>
                    <w:rPr>
                      <w:sz w:val="32"/>
                      <w:szCs w:val="32"/>
                    </w:rPr>
                  </w:pPr>
                  <w:r w:rsidRPr="004333D9">
                    <w:rPr>
                      <w:sz w:val="32"/>
                      <w:szCs w:val="32"/>
                    </w:rPr>
                    <w:t>Next party in the settlement chain</w:t>
                  </w:r>
                </w:p>
              </w:txbxContent>
            </v:textbox>
          </v:shape>
        </w:pict>
      </w:r>
    </w:p>
    <w:p w:rsidR="00DD63FC" w:rsidRDefault="00DD63FC">
      <w:pPr>
        <w:pStyle w:val="BlockText"/>
      </w:pPr>
    </w:p>
    <w:p w:rsidR="00DD63FC" w:rsidRDefault="00DD63FC">
      <w:pPr>
        <w:pStyle w:val="BlockText"/>
      </w:pPr>
    </w:p>
    <w:p w:rsidR="00DD63FC" w:rsidRDefault="004E20D8" w:rsidP="004E20D8">
      <w:pPr>
        <w:pStyle w:val="Heading4"/>
        <w:numPr>
          <w:ilvl w:val="3"/>
          <w:numId w:val="21"/>
        </w:numPr>
      </w:pPr>
      <w:bookmarkStart w:id="44" w:name="_Toc287015414"/>
      <w:r>
        <w:t>From the instructing party to the executing party</w:t>
      </w:r>
      <w:bookmarkEnd w:id="4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32"/>
        <w:gridCol w:w="567"/>
        <w:gridCol w:w="2693"/>
        <w:gridCol w:w="2693"/>
      </w:tblGrid>
      <w:tr w:rsidR="00DD63FC">
        <w:trPr>
          <w:cantSplit/>
          <w:trHeight w:val="240"/>
        </w:trPr>
        <w:tc>
          <w:tcPr>
            <w:tcW w:w="2632" w:type="dxa"/>
            <w:tcBorders>
              <w:top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567" w:type="dxa"/>
            <w:tcBorders>
              <w:top w:val="nil"/>
              <w:left w:val="single" w:sz="4" w:space="0" w:color="auto"/>
              <w:bottom w:val="nil"/>
            </w:tcBorders>
          </w:tcPr>
          <w:p w:rsidR="00DD63FC" w:rsidRDefault="00DD63FC">
            <w:pPr>
              <w:pStyle w:val="Tabletext"/>
              <w:jc w:val="center"/>
              <w:rPr>
                <w:rFonts w:ascii="Arial" w:hAnsi="Arial"/>
                <w:noProof w:val="0"/>
                <w:color w:val="FFFFFF"/>
                <w:sz w:val="18"/>
                <w:lang w:val="en-GB"/>
              </w:rPr>
            </w:pP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:20C::SEME//SELLINSTR111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:20C::SEME//SELLINSTR222</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:20C::SEME//BUYINSTR456</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80808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80808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:20C::PREV//SELLINSTR222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:36B::SETT//FAMT/50000,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:36B::SETT//FAMT/100000000,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lastRenderedPageBreak/>
              <w:t>:22F::SETR//TRAD</w:t>
            </w: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:22F::SETR//PAIR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:95P::BUYR//XXXXGB22</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:95P::BUYR//XXXXGB22</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bl>
    <w:p w:rsidR="00DD63FC" w:rsidRDefault="00DD63FC">
      <w:pPr>
        <w:pStyle w:val="Header"/>
        <w:numPr>
          <w:ilvl w:val="0"/>
          <w:numId w:val="4"/>
        </w:numPr>
        <w:tabs>
          <w:tab w:val="clear" w:pos="4320"/>
          <w:tab w:val="clear" w:pos="8640"/>
        </w:tabs>
        <w:rPr>
          <w:u w:val="single"/>
        </w:rPr>
      </w:pPr>
      <w:r>
        <w:rPr>
          <w:u w:val="single"/>
        </w:rPr>
        <w:t>If Net amount is a gain:</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31"/>
        <w:gridCol w:w="567"/>
        <w:gridCol w:w="2693"/>
        <w:gridCol w:w="2693"/>
      </w:tblGrid>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:95P::PAYE//XXXXXXXX</w:t>
            </w:r>
          </w:p>
        </w:tc>
      </w:tr>
      <w:tr w:rsidR="00DD63FC">
        <w:trPr>
          <w:trHeight w:val="240"/>
        </w:trPr>
        <w:tc>
          <w:tcPr>
            <w:tcW w:w="2631" w:type="dxa"/>
            <w:tcBorders>
              <w:top w:val="nil"/>
              <w:left w:val="nil"/>
              <w:bottom w:val="single" w:sz="4" w:space="0" w:color="auto"/>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single" w:sz="4" w:space="0" w:color="auto"/>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:19A::SETT//EUR9899500,</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:19A::ANTO//EUR500,</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Pr>
        <w:pStyle w:val="Header"/>
        <w:numPr>
          <w:ilvl w:val="0"/>
          <w:numId w:val="4"/>
        </w:numPr>
        <w:tabs>
          <w:tab w:val="clear" w:pos="4320"/>
          <w:tab w:val="clear" w:pos="8640"/>
        </w:tabs>
        <w:rPr>
          <w:u w:val="single"/>
        </w:rPr>
      </w:pPr>
      <w:r>
        <w:rPr>
          <w:u w:val="single"/>
        </w:rPr>
        <w:t>If Net amount is a loss: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31"/>
        <w:gridCol w:w="567"/>
        <w:gridCol w:w="2693"/>
        <w:gridCol w:w="2693"/>
      </w:tblGrid>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tabs>
                <w:tab w:val="left" w:pos="1671"/>
              </w:tabs>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:95P::ACCW//XXXXXXXX</w:t>
            </w:r>
          </w:p>
        </w:tc>
      </w:tr>
      <w:tr w:rsidR="00DD63FC">
        <w:trPr>
          <w:trHeight w:val="240"/>
        </w:trPr>
        <w:tc>
          <w:tcPr>
            <w:tcW w:w="2631" w:type="dxa"/>
            <w:tcBorders>
              <w:top w:val="nil"/>
              <w:left w:val="nil"/>
              <w:bottom w:val="nil"/>
              <w:right w:val="nil"/>
            </w:tcBorders>
          </w:tcPr>
          <w:p w:rsidR="00DD63FC" w:rsidRDefault="00DD63FC">
            <w:pPr>
              <w:tabs>
                <w:tab w:val="left" w:pos="1671"/>
              </w:tabs>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top w:val="nil"/>
              <w:left w:val="nil"/>
              <w:bottom w:val="nil"/>
              <w:right w:val="nil"/>
            </w:tcBorders>
          </w:tcPr>
          <w:p w:rsidR="00DD63FC" w:rsidRDefault="00DD63FC">
            <w:pPr>
              <w:tabs>
                <w:tab w:val="left" w:pos="1671"/>
              </w:tabs>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:95P::BENM//XXXXXXXX</w:t>
            </w:r>
          </w:p>
        </w:tc>
      </w:tr>
      <w:tr w:rsidR="00DD63FC">
        <w:trPr>
          <w:trHeight w:val="240"/>
        </w:trPr>
        <w:tc>
          <w:tcPr>
            <w:tcW w:w="2631" w:type="dxa"/>
            <w:tcBorders>
              <w:top w:val="nil"/>
              <w:left w:val="nil"/>
              <w:bottom w:val="nil"/>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nil"/>
              <w:right w:val="single" w:sz="4" w:space="0" w:color="auto"/>
            </w:tcBorders>
          </w:tcPr>
          <w:p w:rsidR="00DD63FC" w:rsidRDefault="00DD63FC">
            <w:pPr>
              <w:spacing w:after="0"/>
              <w:rPr>
                <w:rFonts w:ascii="Arial" w:hAnsi="Arial"/>
                <w:snapToGrid w:val="0"/>
                <w:sz w:val="18"/>
              </w:rPr>
            </w:pPr>
          </w:p>
        </w:tc>
        <w:tc>
          <w:tcPr>
            <w:tcW w:w="2693" w:type="dxa"/>
            <w:tcBorders>
              <w:left w:val="nil"/>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:97A::SAFE//123456789</w:t>
            </w:r>
          </w:p>
        </w:tc>
      </w:tr>
      <w:tr w:rsidR="00DD63FC">
        <w:trPr>
          <w:trHeight w:val="240"/>
        </w:trPr>
        <w:tc>
          <w:tcPr>
            <w:tcW w:w="2631" w:type="dxa"/>
            <w:tcBorders>
              <w:top w:val="nil"/>
              <w:left w:val="nil"/>
              <w:bottom w:val="single" w:sz="4" w:space="0" w:color="auto"/>
              <w:right w:val="nil"/>
            </w:tcBorders>
          </w:tcPr>
          <w:p w:rsidR="00DD63FC" w:rsidRDefault="00DD63FC">
            <w:pPr>
              <w:spacing w:after="0"/>
              <w:rPr>
                <w:rFonts w:ascii="Arial" w:hAnsi="Arial"/>
                <w:snapToGrid w:val="0"/>
                <w:sz w:val="18"/>
              </w:rPr>
            </w:pPr>
          </w:p>
        </w:tc>
        <w:tc>
          <w:tcPr>
            <w:tcW w:w="567" w:type="dxa"/>
            <w:tcBorders>
              <w:top w:val="nil"/>
              <w:left w:val="nil"/>
              <w:bottom w:val="nil"/>
              <w:right w:val="nil"/>
            </w:tcBorders>
          </w:tcPr>
          <w:p w:rsidR="00DD63FC" w:rsidRDefault="00DD63FC">
            <w:pPr>
              <w:spacing w:after="0"/>
              <w:rPr>
                <w:rFonts w:ascii="Arial" w:hAnsi="Arial"/>
                <w:snapToGrid w:val="0"/>
                <w:sz w:val="18"/>
              </w:rPr>
            </w:pPr>
          </w:p>
        </w:tc>
        <w:tc>
          <w:tcPr>
            <w:tcW w:w="2693" w:type="dxa"/>
            <w:tcBorders>
              <w:top w:val="nil"/>
              <w:left w:val="nil"/>
              <w:bottom w:val="single" w:sz="4" w:space="0" w:color="auto"/>
              <w:right w:val="single" w:sz="4" w:space="0" w:color="auto"/>
            </w:tcBorders>
          </w:tcPr>
          <w:p w:rsidR="00DD63FC" w:rsidRDefault="00DD63FC">
            <w:pPr>
              <w:spacing w:after="0"/>
              <w:rPr>
                <w:rFonts w:ascii="Arial" w:hAnsi="Arial"/>
                <w:snapToGrid w:val="0"/>
                <w:sz w:val="18"/>
              </w:rPr>
            </w:pPr>
          </w:p>
        </w:tc>
        <w:tc>
          <w:tcPr>
            <w:tcW w:w="2693" w:type="dxa"/>
            <w:tcBorders>
              <w:left w:val="nil"/>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:19A::SETT//EUR9900500,</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31" w:type="dxa"/>
            <w:tcBorders>
              <w:top w:val="nil"/>
              <w:bottom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bottom w:val="nil"/>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DD63FC">
        <w:trPr>
          <w:trHeight w:val="240"/>
        </w:trPr>
        <w:tc>
          <w:tcPr>
            <w:tcW w:w="2631" w:type="dxa"/>
            <w:tcBorders>
              <w:top w:val="nil"/>
              <w:right w:val="nil"/>
            </w:tcBorders>
            <w:shd w:val="pct12" w:color="000000" w:fill="FFFFFF"/>
          </w:tcPr>
          <w:p w:rsidR="00DD63FC" w:rsidRDefault="00DD63FC">
            <w:pPr>
              <w:spacing w:after="0"/>
              <w:rPr>
                <w:rFonts w:ascii="Arial" w:hAnsi="Arial"/>
                <w:snapToGrid w:val="0"/>
                <w:color w:val="000000"/>
                <w:sz w:val="18"/>
              </w:rPr>
            </w:pP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top w:val="nil"/>
              <w:left w:val="single" w:sz="4" w:space="0" w:color="auto"/>
            </w:tcBorders>
            <w:shd w:val="pct12" w:color="000000" w:fill="FFFFFF"/>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4E20D8" w:rsidRDefault="004E20D8" w:rsidP="004E20D8"/>
    <w:p w:rsidR="004E20D8" w:rsidRDefault="004E20D8" w:rsidP="004E20D8">
      <w:pPr>
        <w:pStyle w:val="Heading4"/>
        <w:numPr>
          <w:ilvl w:val="3"/>
          <w:numId w:val="17"/>
        </w:numPr>
      </w:pPr>
      <w:bookmarkStart w:id="45" w:name="_Toc287015415"/>
      <w:r>
        <w:t>Beyond the pair-off exec</w:t>
      </w:r>
      <w:r w:rsidR="0055435F">
        <w:t>uting party</w:t>
      </w:r>
      <w:bookmarkEnd w:id="45"/>
    </w:p>
    <w:p w:rsidR="00945719" w:rsidRPr="004E20D8" w:rsidRDefault="00945719" w:rsidP="00945719">
      <w:pPr>
        <w:rPr>
          <w:lang w:val="en-GB"/>
        </w:rPr>
      </w:pPr>
      <w:proofErr w:type="gramStart"/>
      <w:r>
        <w:rPr>
          <w:lang w:val="en-GB"/>
        </w:rPr>
        <w:t xml:space="preserve">Same process as scenario </w:t>
      </w:r>
      <w:r w:rsidR="00894B95">
        <w:rPr>
          <w:lang w:val="en-GB"/>
        </w:rPr>
        <w:fldChar w:fldCharType="begin"/>
      </w:r>
      <w:r>
        <w:rPr>
          <w:lang w:val="en-GB"/>
        </w:rPr>
        <w:instrText xml:space="preserve"> REF beyond \w \h </w:instrText>
      </w:r>
      <w:r w:rsidR="00894B95">
        <w:rPr>
          <w:lang w:val="en-GB"/>
        </w:rPr>
      </w:r>
      <w:r w:rsidR="00894B95">
        <w:rPr>
          <w:lang w:val="en-GB"/>
        </w:rPr>
        <w:fldChar w:fldCharType="separate"/>
      </w:r>
      <w:proofErr w:type="spellStart"/>
      <w:r w:rsidR="00F24B0F">
        <w:rPr>
          <w:lang w:val="en-GB"/>
        </w:rPr>
        <w:t>VII.B.b</w:t>
      </w:r>
      <w:proofErr w:type="spellEnd"/>
      <w:r w:rsidR="00F24B0F">
        <w:rPr>
          <w:lang w:val="en-GB"/>
        </w:rPr>
        <w:t>.</w:t>
      </w:r>
      <w:proofErr w:type="gramEnd"/>
      <w:r w:rsidR="00F24B0F">
        <w:rPr>
          <w:lang w:val="en-GB"/>
        </w:rPr>
        <w:t xml:space="preserve"> </w:t>
      </w:r>
      <w:r w:rsidR="00894B95">
        <w:rPr>
          <w:lang w:val="en-GB"/>
        </w:rPr>
        <w:fldChar w:fldCharType="end"/>
      </w:r>
    </w:p>
    <w:p w:rsidR="004E20D8" w:rsidRPr="004E20D8" w:rsidRDefault="004E20D8" w:rsidP="004E20D8">
      <w:pPr>
        <w:rPr>
          <w:lang w:val="en-GB"/>
        </w:rPr>
      </w:pPr>
    </w:p>
    <w:p w:rsidR="00DD63FC" w:rsidRDefault="00DD63FC">
      <w:pPr>
        <w:pStyle w:val="Heading2"/>
        <w:numPr>
          <w:ilvl w:val="0"/>
          <w:numId w:val="0"/>
        </w:numPr>
      </w:pPr>
    </w:p>
    <w:p w:rsidR="00DD63FC" w:rsidRDefault="00DD63FC" w:rsidP="00CD669B">
      <w:pPr>
        <w:pStyle w:val="Heading3"/>
      </w:pPr>
      <w:r>
        <w:br w:type="page"/>
      </w:r>
      <w:bookmarkStart w:id="46" w:name="_Toc287015416"/>
      <w:r>
        <w:lastRenderedPageBreak/>
        <w:t>Pair-off instructed after sending of all instructions</w:t>
      </w:r>
      <w:bookmarkEnd w:id="46"/>
    </w:p>
    <w:p w:rsidR="00DD63FC" w:rsidRDefault="00DD63FC">
      <w:pPr>
        <w:pStyle w:val="BlockText"/>
      </w:pPr>
      <w:r>
        <w:t>If an account owner needs to pair-off transactions already released to the account servicer, he will first have to cancel one of the previously sent messages and re-instruct it as a pair-off.</w:t>
      </w:r>
    </w:p>
    <w:p w:rsidR="00DD63FC" w:rsidRDefault="00DD63FC" w:rsidP="004E20D8">
      <w:pPr>
        <w:pStyle w:val="Heading4"/>
        <w:numPr>
          <w:ilvl w:val="3"/>
          <w:numId w:val="20"/>
        </w:numPr>
      </w:pPr>
      <w:bookmarkStart w:id="47" w:name="_Toc287015417"/>
      <w:r>
        <w:t>Original instructions</w:t>
      </w:r>
      <w:bookmarkEnd w:id="4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32"/>
        <w:gridCol w:w="567"/>
        <w:gridCol w:w="2693"/>
        <w:gridCol w:w="2693"/>
      </w:tblGrid>
      <w:tr w:rsidR="00DD63FC">
        <w:trPr>
          <w:cantSplit/>
          <w:trHeight w:val="240"/>
        </w:trPr>
        <w:tc>
          <w:tcPr>
            <w:tcW w:w="2632" w:type="dxa"/>
            <w:tcBorders>
              <w:top w:val="single" w:sz="4" w:space="0" w:color="auto"/>
              <w:right w:val="nil"/>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567" w:type="dxa"/>
            <w:tcBorders>
              <w:top w:val="nil"/>
              <w:left w:val="single" w:sz="4" w:space="0" w:color="auto"/>
              <w:bottom w:val="nil"/>
            </w:tcBorders>
          </w:tcPr>
          <w:p w:rsidR="00DD63FC" w:rsidRDefault="00DD63FC">
            <w:pPr>
              <w:pStyle w:val="Tabletext"/>
              <w:jc w:val="center"/>
              <w:rPr>
                <w:rFonts w:ascii="Arial" w:hAnsi="Arial"/>
                <w:noProof w:val="0"/>
                <w:color w:val="FFFFFF"/>
                <w:sz w:val="18"/>
                <w:lang w:val="en-GB"/>
              </w:rPr>
            </w:pP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:20C::SEME//SELLINSTR111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:20C::SEME//SELLINSTR222</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:20C::SEME//BUYINSTR456</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bottom w:val="nil"/>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bottom w:val="nil"/>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:36B::SETT//FAMT/50000,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:36B::SETT//FAMT/100000000,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left w:val="single" w:sz="4" w:space="0" w:color="auto"/>
              <w:bottom w:val="nil"/>
            </w:tcBorders>
          </w:tcPr>
          <w:p w:rsidR="00DD63FC" w:rsidRDefault="00DD63FC">
            <w:pPr>
              <w:spacing w:after="0"/>
              <w:rPr>
                <w:rFonts w:ascii="Arial" w:hAnsi="Arial"/>
                <w:b/>
                <w:snapToGrid w:val="0"/>
                <w:color w:val="FF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:22F::SETR//TRAD</w:t>
            </w:r>
          </w:p>
        </w:tc>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snapToGrid w:val="0"/>
                <w:color w:val="000000"/>
                <w:sz w:val="18"/>
              </w:rPr>
              <w:t>:22F::SETR//TRAD</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:95P::BUYR//XXXXGB22</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:95P::BUYR//XXXXGB22</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8920B0">
            <w:pPr>
              <w:spacing w:after="0"/>
              <w:rPr>
                <w:rFonts w:ascii="Arial" w:hAnsi="Arial"/>
                <w:snapToGrid w:val="0"/>
                <w:color w:val="000000"/>
                <w:sz w:val="18"/>
              </w:rPr>
            </w:pPr>
            <w:r>
              <w:rPr>
                <w:rFonts w:ascii="Arial" w:hAnsi="Arial"/>
                <w:snapToGrid w:val="0"/>
                <w:color w:val="000000"/>
                <w:sz w:val="18"/>
              </w:rPr>
              <w:t>b</w:t>
            </w:r>
            <w:r w:rsidR="00DD63FC">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:95P::REAG//SUBCYY34</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1" w:type="dxa"/>
            <w:tcBorders>
              <w:right w:val="nil"/>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:19A::SETT//EUR9000000,</w:t>
            </w:r>
          </w:p>
        </w:tc>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:19A::SETT//EUR9899500,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1" w:type="dxa"/>
            <w:tcBorders>
              <w:right w:val="nil"/>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left w:val="single" w:sz="4" w:space="0" w:color="auto"/>
              <w:bottom w:val="nil"/>
            </w:tcBorders>
          </w:tcPr>
          <w:p w:rsidR="00DD63FC" w:rsidRDefault="00DD63FC">
            <w:pPr>
              <w:spacing w:after="0"/>
              <w:rPr>
                <w:rFonts w:ascii="Arial" w:hAnsi="Arial"/>
                <w:snapToGrid w:val="0"/>
                <w:color w:val="000000"/>
                <w:sz w:val="18"/>
              </w:rPr>
            </w:pP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rsidP="00CD669B">
      <w:pPr>
        <w:pStyle w:val="Heading4"/>
      </w:pPr>
      <w:bookmarkStart w:id="48" w:name="_Toc287015418"/>
      <w:r>
        <w:t>Cancellation of one of the instruction (the receive against payment, for instance)</w:t>
      </w:r>
      <w:bookmarkEnd w:id="48"/>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32"/>
      </w:tblGrid>
      <w:tr w:rsidR="00DD63FC">
        <w:trPr>
          <w:cantSplit/>
          <w:trHeight w:val="240"/>
        </w:trPr>
        <w:tc>
          <w:tcPr>
            <w:tcW w:w="2632"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CANC to 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:20C::SEME//BUYCANC456</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:23G:CANC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sz w:val="18"/>
              </w:rPr>
            </w:pPr>
            <w:r>
              <w:rPr>
                <w:rFonts w:ascii="Arial" w:hAnsi="Arial"/>
                <w:snapToGrid w:val="0"/>
                <w:sz w:val="18"/>
              </w:rPr>
              <w:t>:20C::PREV//BUYINSTR456</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lastRenderedPageBreak/>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b/>
                <w:snapToGrid w:val="0"/>
                <w:color w:val="FF0000"/>
                <w:sz w:val="18"/>
              </w:rPr>
            </w:pPr>
            <w:r>
              <w:rPr>
                <w:rFonts w:ascii="Arial" w:hAnsi="Arial"/>
                <w:snapToGrid w:val="0"/>
                <w:color w:val="000000"/>
                <w:sz w:val="18"/>
              </w:rPr>
              <w:t>:22F::SETR//TRAD</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32"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bl>
    <w:p w:rsidR="00DD63FC" w:rsidRDefault="00DD63FC" w:rsidP="00CD669B">
      <w:pPr>
        <w:pStyle w:val="Heading4"/>
      </w:pPr>
      <w:bookmarkStart w:id="49" w:name="_Toc287015419"/>
      <w:r>
        <w:t xml:space="preserve">Re-instruction of </w:t>
      </w:r>
      <w:r w:rsidR="00CD669B">
        <w:t>the cancelled</w:t>
      </w:r>
      <w:r>
        <w:t xml:space="preserve"> trade with the pair-off information</w:t>
      </w:r>
      <w:bookmarkEnd w:id="4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tblGrid>
      <w:tr w:rsidR="00DD63FC">
        <w:trPr>
          <w:cantSplit/>
          <w:trHeight w:val="240"/>
        </w:trPr>
        <w:tc>
          <w:tcPr>
            <w:tcW w:w="2693" w:type="dxa"/>
            <w:tcBorders>
              <w:top w:val="single" w:sz="4" w:space="0" w:color="auto"/>
              <w:left w:val="single" w:sz="4" w:space="0" w:color="auto"/>
            </w:tcBorders>
            <w:shd w:val="clear" w:color="auto" w:fill="000000"/>
          </w:tcPr>
          <w:p w:rsidR="00DD63FC" w:rsidRDefault="00DD63FC">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:20C::SEME//BUYINSTR789</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:23G:NEWM</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:22F::LINK//WITH</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808080"/>
                <w:sz w:val="18"/>
              </w:rPr>
            </w:pPr>
            <w:r>
              <w:rPr>
                <w:rFonts w:ascii="Arial" w:hAnsi="Arial"/>
                <w:snapToGrid w:val="0"/>
                <w:color w:val="808080"/>
                <w:sz w:val="18"/>
              </w:rPr>
              <w:t>:13A::LINK//543</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:20C::PREV//SELLINSTR222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:16S:LINK</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:16S:GENL</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 xml:space="preserve">:35B:ISIN XX0000294034 </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:16S:TRADDET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:36B::SETT//FAMT/100050000,</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:97A::SAFE//111111111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:16S:FIAC</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:16R:SETDET</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b/>
                <w:snapToGrid w:val="0"/>
                <w:color w:val="FF0000"/>
                <w:sz w:val="18"/>
              </w:rPr>
            </w:pPr>
            <w:r>
              <w:rPr>
                <w:rFonts w:ascii="Arial" w:hAnsi="Arial"/>
                <w:b/>
                <w:snapToGrid w:val="0"/>
                <w:color w:val="FF0000"/>
                <w:sz w:val="18"/>
              </w:rPr>
              <w:t>:22F::SETR//PAIR</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:95P::SELL//XXXXGB22</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:95P::DEAG//SUBCYY34</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:16R:SETPRTY</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:95P::PSET//NCSDXX21</w:t>
            </w:r>
          </w:p>
        </w:tc>
      </w:tr>
      <w:tr w:rsidR="00DD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:16S:SETPRTY</w:t>
            </w:r>
          </w:p>
        </w:tc>
      </w:tr>
    </w:tbl>
    <w:p w:rsidR="00DD63FC" w:rsidRDefault="00DD63FC">
      <w:pPr>
        <w:pStyle w:val="Header"/>
        <w:numPr>
          <w:ilvl w:val="0"/>
          <w:numId w:val="4"/>
        </w:numPr>
        <w:tabs>
          <w:tab w:val="clear" w:pos="4320"/>
          <w:tab w:val="clear" w:pos="8640"/>
        </w:tabs>
        <w:rPr>
          <w:u w:val="single"/>
        </w:rPr>
      </w:pPr>
      <w:r>
        <w:rPr>
          <w:u w:val="single"/>
        </w:rPr>
        <w:t>If Net amount is a gain:</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3"/>
      </w:tblGrid>
      <w:tr w:rsidR="00DD63FC">
        <w:trPr>
          <w:trHeight w:val="240"/>
        </w:trPr>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93"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:95P::PAYE//XXXXXXXX</w:t>
            </w:r>
          </w:p>
        </w:tc>
      </w:tr>
      <w:tr w:rsidR="00DD63FC">
        <w:trPr>
          <w:trHeight w:val="240"/>
        </w:trPr>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lastRenderedPageBreak/>
              <w:t>:16S:CSHPRTY</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:19A::SETT//EUR9899500,</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:19A::ANTO//EUR500,</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DD63FC" w:rsidRDefault="00DD63FC">
      <w:pPr>
        <w:pStyle w:val="Header"/>
        <w:numPr>
          <w:ilvl w:val="0"/>
          <w:numId w:val="4"/>
        </w:numPr>
        <w:tabs>
          <w:tab w:val="clear" w:pos="4320"/>
          <w:tab w:val="clear" w:pos="8640"/>
        </w:tabs>
        <w:rPr>
          <w:u w:val="single"/>
        </w:rPr>
      </w:pPr>
      <w:r>
        <w:rPr>
          <w:u w:val="single"/>
        </w:rPr>
        <w:t>If Net amount is a loss: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3"/>
      </w:tblGrid>
      <w:tr w:rsidR="00DD63FC">
        <w:trPr>
          <w:trHeight w:val="240"/>
        </w:trPr>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93"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:95P::ACCW//XXXXXXXX</w:t>
            </w:r>
          </w:p>
        </w:tc>
      </w:tr>
      <w:tr w:rsidR="00DD63FC">
        <w:trPr>
          <w:trHeight w:val="240"/>
        </w:trPr>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:16R:CSHPRTY</w:t>
            </w:r>
          </w:p>
        </w:tc>
      </w:tr>
      <w:tr w:rsidR="00DD63FC">
        <w:trPr>
          <w:trHeight w:val="240"/>
        </w:trPr>
        <w:tc>
          <w:tcPr>
            <w:tcW w:w="2693"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:95P::BENM//XXXXXXXX</w:t>
            </w:r>
          </w:p>
        </w:tc>
      </w:tr>
      <w:tr w:rsidR="00DD63FC">
        <w:trPr>
          <w:trHeight w:val="240"/>
        </w:trPr>
        <w:tc>
          <w:tcPr>
            <w:tcW w:w="2693" w:type="dxa"/>
            <w:tcBorders>
              <w:left w:val="single" w:sz="4" w:space="0" w:color="auto"/>
            </w:tcBorders>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:97A::SAFE//123456789</w:t>
            </w:r>
          </w:p>
        </w:tc>
      </w:tr>
      <w:tr w:rsidR="00DD63FC">
        <w:trPr>
          <w:trHeight w:val="240"/>
        </w:trPr>
        <w:tc>
          <w:tcPr>
            <w:tcW w:w="2693" w:type="dxa"/>
            <w:tcBorders>
              <w:left w:val="single" w:sz="4" w:space="0" w:color="auto"/>
            </w:tcBorders>
            <w:shd w:val="pct12" w:color="000000" w:fill="FFFFFF"/>
          </w:tcPr>
          <w:p w:rsidR="00DD63FC" w:rsidRPr="00A86869" w:rsidRDefault="00DD63FC">
            <w:pPr>
              <w:spacing w:after="0"/>
              <w:rPr>
                <w:rFonts w:ascii="Arial" w:hAnsi="Arial"/>
                <w:snapToGrid w:val="0"/>
                <w:color w:val="999999"/>
                <w:sz w:val="18"/>
              </w:rPr>
            </w:pPr>
            <w:r w:rsidRPr="00A86869">
              <w:rPr>
                <w:rFonts w:ascii="Arial" w:hAnsi="Arial"/>
                <w:snapToGrid w:val="0"/>
                <w:color w:val="999999"/>
                <w:sz w:val="18"/>
              </w:rPr>
              <w:t>:16S:CSHPRTY</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:19A::SETT//EUR9900500,</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:16R:AMT</w:t>
            </w:r>
          </w:p>
        </w:tc>
      </w:tr>
      <w:tr w:rsidR="00DD63FC">
        <w:trPr>
          <w:trHeight w:val="240"/>
        </w:trPr>
        <w:tc>
          <w:tcPr>
            <w:tcW w:w="2693" w:type="dxa"/>
            <w:tcBorders>
              <w:left w:val="single" w:sz="4" w:space="0" w:color="auto"/>
            </w:tcBorders>
          </w:tcPr>
          <w:p w:rsidR="00DD63FC" w:rsidRDefault="00DD63FC">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:16S:AMT</w:t>
            </w:r>
          </w:p>
        </w:tc>
      </w:tr>
      <w:tr w:rsidR="00DD63FC">
        <w:trPr>
          <w:trHeight w:val="240"/>
        </w:trPr>
        <w:tc>
          <w:tcPr>
            <w:tcW w:w="2693" w:type="dxa"/>
            <w:tcBorders>
              <w:left w:val="single" w:sz="4" w:space="0" w:color="auto"/>
            </w:tcBorders>
            <w:shd w:val="pct12" w:color="000000" w:fill="FFFFFF"/>
          </w:tcPr>
          <w:p w:rsidR="00DD63FC" w:rsidRDefault="00DD63FC">
            <w:pPr>
              <w:spacing w:after="0"/>
              <w:rPr>
                <w:rFonts w:ascii="Arial" w:hAnsi="Arial"/>
                <w:snapToGrid w:val="0"/>
                <w:color w:val="000000"/>
                <w:sz w:val="18"/>
              </w:rPr>
            </w:pPr>
            <w:r>
              <w:rPr>
                <w:rFonts w:ascii="Arial" w:hAnsi="Arial"/>
                <w:snapToGrid w:val="0"/>
                <w:color w:val="000000"/>
                <w:sz w:val="18"/>
              </w:rPr>
              <w:t>:16S:SETDET</w:t>
            </w:r>
          </w:p>
        </w:tc>
      </w:tr>
    </w:tbl>
    <w:p w:rsidR="00CD669B" w:rsidRDefault="00CD669B">
      <w:pPr>
        <w:pStyle w:val="BlockText"/>
      </w:pPr>
    </w:p>
    <w:p w:rsidR="004E20D8" w:rsidRDefault="004E20D8" w:rsidP="004E20D8">
      <w:pPr>
        <w:pStyle w:val="Heading4"/>
        <w:numPr>
          <w:ilvl w:val="3"/>
          <w:numId w:val="17"/>
        </w:numPr>
      </w:pPr>
      <w:bookmarkStart w:id="50" w:name="_Toc287015420"/>
      <w:r>
        <w:t>Beyo</w:t>
      </w:r>
      <w:r w:rsidR="0055435F">
        <w:t>nd the pair-off executing party</w:t>
      </w:r>
      <w:bookmarkEnd w:id="50"/>
    </w:p>
    <w:p w:rsidR="00945719" w:rsidRPr="004E20D8" w:rsidRDefault="00945719" w:rsidP="00945719">
      <w:pPr>
        <w:rPr>
          <w:lang w:val="en-GB"/>
        </w:rPr>
      </w:pPr>
      <w:proofErr w:type="gramStart"/>
      <w:r>
        <w:rPr>
          <w:lang w:val="en-GB"/>
        </w:rPr>
        <w:t xml:space="preserve">Same process as scenario </w:t>
      </w:r>
      <w:r w:rsidR="00894B95">
        <w:rPr>
          <w:lang w:val="en-GB"/>
        </w:rPr>
        <w:fldChar w:fldCharType="begin"/>
      </w:r>
      <w:r>
        <w:rPr>
          <w:lang w:val="en-GB"/>
        </w:rPr>
        <w:instrText xml:space="preserve"> REF beyond \w \h </w:instrText>
      </w:r>
      <w:r w:rsidR="00894B95">
        <w:rPr>
          <w:lang w:val="en-GB"/>
        </w:rPr>
      </w:r>
      <w:r w:rsidR="00894B95">
        <w:rPr>
          <w:lang w:val="en-GB"/>
        </w:rPr>
        <w:fldChar w:fldCharType="separate"/>
      </w:r>
      <w:proofErr w:type="spellStart"/>
      <w:r w:rsidR="00F24B0F">
        <w:rPr>
          <w:lang w:val="en-GB"/>
        </w:rPr>
        <w:t>VII.B.b</w:t>
      </w:r>
      <w:proofErr w:type="spellEnd"/>
      <w:r w:rsidR="00F24B0F">
        <w:rPr>
          <w:lang w:val="en-GB"/>
        </w:rPr>
        <w:t>.</w:t>
      </w:r>
      <w:proofErr w:type="gramEnd"/>
      <w:r w:rsidR="00F24B0F">
        <w:rPr>
          <w:lang w:val="en-GB"/>
        </w:rPr>
        <w:t xml:space="preserve"> </w:t>
      </w:r>
      <w:r w:rsidR="00894B95">
        <w:rPr>
          <w:lang w:val="en-GB"/>
        </w:rPr>
        <w:fldChar w:fldCharType="end"/>
      </w:r>
    </w:p>
    <w:p w:rsidR="004E20D8" w:rsidRPr="004E20D8" w:rsidRDefault="004E20D8" w:rsidP="004E20D8">
      <w:pPr>
        <w:rPr>
          <w:lang w:val="en-GB"/>
        </w:rPr>
      </w:pPr>
    </w:p>
    <w:p w:rsidR="00A86869" w:rsidRPr="004B64B4" w:rsidRDefault="00A86869" w:rsidP="00A86869">
      <w:pPr>
        <w:pStyle w:val="Heading2"/>
        <w:ind w:left="0" w:firstLine="0"/>
        <w:rPr>
          <w:color w:val="auto"/>
        </w:rPr>
      </w:pPr>
      <w:r>
        <w:br w:type="page"/>
      </w:r>
      <w:bookmarkStart w:id="51" w:name="_Toc287015421"/>
      <w:r w:rsidRPr="004B64B4">
        <w:rPr>
          <w:color w:val="auto"/>
        </w:rPr>
        <w:lastRenderedPageBreak/>
        <w:t>Confirmations and reporting:</w:t>
      </w:r>
      <w:bookmarkEnd w:id="51"/>
    </w:p>
    <w:p w:rsidR="00A86869" w:rsidRPr="00A86869" w:rsidRDefault="00A86869" w:rsidP="00A86869">
      <w:pPr>
        <w:pStyle w:val="BlockText"/>
      </w:pPr>
      <w:r>
        <w:t>Illustrations of confirmations and reporting will only be done for one scenario as it is identical for other scenarios except the number of settlement confirmations and MT 950 movements that will be reported.</w:t>
      </w:r>
    </w:p>
    <w:p w:rsidR="00A86869" w:rsidRDefault="00A86869" w:rsidP="00A86869">
      <w:pPr>
        <w:pStyle w:val="Heading3"/>
        <w:numPr>
          <w:ilvl w:val="2"/>
          <w:numId w:val="14"/>
        </w:numPr>
      </w:pPr>
      <w:bookmarkStart w:id="52" w:name="_Toc287015422"/>
      <w:r>
        <w:t>One delivery instruction paired-off with one receipt instruction</w:t>
      </w:r>
      <w:bookmarkEnd w:id="52"/>
    </w:p>
    <w:p w:rsidR="00A86869" w:rsidRDefault="00894B95" w:rsidP="00A86869">
      <w:pPr>
        <w:pStyle w:val="BlockText"/>
      </w:pPr>
      <w:r w:rsidRPr="00894B95">
        <w:rPr>
          <w:noProof/>
        </w:rPr>
        <w:pict>
          <v:shape id="_x0000_s3251" type="#_x0000_t202" style="position:absolute;left:0;text-align:left;margin-left:12.25pt;margin-top:11.55pt;width:135pt;height:45pt;z-index:251718144" fillcolor="#cff">
            <v:textbox style="mso-next-textbox:#_x0000_s3251">
              <w:txbxContent>
                <w:p w:rsidR="008920B0" w:rsidRDefault="008920B0" w:rsidP="00A86869">
                  <w:pPr>
                    <w:jc w:val="center"/>
                    <w:rPr>
                      <w:sz w:val="28"/>
                    </w:rPr>
                  </w:pPr>
                  <w:r>
                    <w:rPr>
                      <w:sz w:val="28"/>
                    </w:rPr>
                    <w:t>SELLER</w:t>
                  </w:r>
                </w:p>
                <w:p w:rsidR="008920B0" w:rsidRDefault="008920B0" w:rsidP="00A86869">
                  <w:pPr>
                    <w:jc w:val="center"/>
                    <w:rPr>
                      <w:sz w:val="24"/>
                    </w:rPr>
                  </w:pPr>
                  <w:r>
                    <w:rPr>
                      <w:sz w:val="24"/>
                    </w:rPr>
                    <w:t xml:space="preserve">AAAAGB22 </w:t>
                  </w:r>
                </w:p>
              </w:txbxContent>
            </v:textbox>
          </v:shape>
        </w:pict>
      </w:r>
      <w:r w:rsidRPr="00894B95">
        <w:rPr>
          <w:noProof/>
        </w:rPr>
        <w:pict>
          <v:shape id="_x0000_s3256" type="#_x0000_t202" style="position:absolute;left:0;text-align:left;margin-left:305.65pt;margin-top:13.35pt;width:129.6pt;height:43.2pt;z-index:251722240" fillcolor="silver" strokecolor="silver">
            <v:textbox style="mso-next-textbox:#_x0000_s3256">
              <w:txbxContent>
                <w:p w:rsidR="008920B0" w:rsidRDefault="008920B0" w:rsidP="00A86869">
                  <w:pPr>
                    <w:jc w:val="center"/>
                    <w:rPr>
                      <w:color w:val="808080"/>
                      <w:sz w:val="28"/>
                    </w:rPr>
                  </w:pPr>
                  <w:r>
                    <w:rPr>
                      <w:color w:val="808080"/>
                      <w:sz w:val="28"/>
                    </w:rPr>
                    <w:t>BUYER</w:t>
                  </w:r>
                </w:p>
                <w:p w:rsidR="008920B0" w:rsidRDefault="008920B0" w:rsidP="00A86869">
                  <w:pPr>
                    <w:jc w:val="center"/>
                    <w:rPr>
                      <w:sz w:val="24"/>
                    </w:rPr>
                  </w:pPr>
                  <w:r>
                    <w:rPr>
                      <w:color w:val="808080"/>
                      <w:sz w:val="24"/>
                    </w:rPr>
                    <w:t>XXXXGB22</w:t>
                  </w:r>
                  <w:r>
                    <w:rPr>
                      <w:sz w:val="24"/>
                    </w:rPr>
                    <w:t xml:space="preserve"> </w:t>
                  </w:r>
                </w:p>
              </w:txbxContent>
            </v:textbox>
          </v:shape>
        </w:pict>
      </w:r>
    </w:p>
    <w:p w:rsidR="00A86869" w:rsidRDefault="00A86869" w:rsidP="00A86869">
      <w:pPr>
        <w:pStyle w:val="BlockText"/>
        <w:tabs>
          <w:tab w:val="left" w:pos="3570"/>
        </w:tabs>
      </w:pPr>
      <w:r>
        <w:tab/>
      </w:r>
    </w:p>
    <w:p w:rsidR="00A86869" w:rsidRDefault="00A86869" w:rsidP="00A86869">
      <w:pPr>
        <w:pStyle w:val="BlockText"/>
      </w:pPr>
    </w:p>
    <w:p w:rsidR="00A86869" w:rsidRDefault="00894B95" w:rsidP="00A86869">
      <w:pPr>
        <w:pStyle w:val="BlockText"/>
      </w:pPr>
      <w:r w:rsidRPr="00894B95">
        <w:rPr>
          <w:noProof/>
        </w:rPr>
        <w:pict>
          <v:line id="_x0000_s3419" style="position:absolute;left:0;text-align:left;z-index:251748864" from="436pt,10.2pt" to="436pt,109.2pt" strokecolor="silver">
            <v:stroke startarrow="block"/>
          </v:line>
        </w:pict>
      </w:r>
      <w:r w:rsidRPr="00894B95">
        <w:rPr>
          <w:noProof/>
        </w:rPr>
        <w:pict>
          <v:line id="_x0000_s3417" style="position:absolute;left:0;text-align:left;z-index:251746816" from="147.25pt,10.2pt" to="147.25pt,109.2pt" strokecolor="silver">
            <v:stroke startarrow="block"/>
          </v:line>
        </w:pict>
      </w:r>
      <w:r w:rsidRPr="00894B95">
        <w:rPr>
          <w:noProof/>
        </w:rPr>
        <w:pict>
          <v:line id="_x0000_s3260" style="position:absolute;left:0;text-align:left;flip:x;z-index:251726336" from="372.25pt,10pt" to="372.25pt,109pt" strokecolor="silver">
            <v:stroke startarrow="block"/>
          </v:line>
        </w:pict>
      </w:r>
      <w:r w:rsidRPr="00894B95">
        <w:rPr>
          <w:noProof/>
        </w:rPr>
        <w:pict>
          <v:shape id="_x0000_s3261" type="#_x0000_t202" style="position:absolute;left:0;text-align:left;margin-left:336.25pt;margin-top:45.6pt;width:1in;height:21.6pt;z-index:251727360" strokecolor="silver">
            <v:textbox style="mso-next-textbox:#_x0000_s3261">
              <w:txbxContent>
                <w:p w:rsidR="008920B0" w:rsidRDefault="008920B0" w:rsidP="00A86869">
                  <w:pPr>
                    <w:pStyle w:val="BodyText3"/>
                    <w:spacing w:before="0"/>
                    <w:jc w:val="center"/>
                    <w:rPr>
                      <w:rFonts w:eastAsia="Times New Roman"/>
                      <w:color w:val="C0C0C0"/>
                      <w:lang w:val="en-US"/>
                    </w:rPr>
                  </w:pPr>
                  <w:r>
                    <w:rPr>
                      <w:rFonts w:eastAsia="Times New Roman"/>
                      <w:color w:val="C0C0C0"/>
                      <w:lang w:val="en-US"/>
                    </w:rPr>
                    <w:t>MT 547</w:t>
                  </w:r>
                </w:p>
              </w:txbxContent>
            </v:textbox>
          </v:shape>
        </w:pict>
      </w:r>
      <w:r w:rsidRPr="00894B95">
        <w:rPr>
          <w:noProof/>
        </w:rPr>
        <w:pict>
          <v:line id="_x0000_s3250" style="position:absolute;left:0;text-align:left;flip:x;z-index:251717120" from="10.45pt,10pt" to="10.45pt,109pt">
            <v:stroke startarrow="block"/>
          </v:line>
        </w:pict>
      </w:r>
      <w:r w:rsidRPr="00894B95">
        <w:rPr>
          <w:noProof/>
        </w:rPr>
        <w:pict>
          <v:shape id="_x0000_s3252" type="#_x0000_t202" style="position:absolute;left:0;text-align:left;margin-left:-23.75pt;margin-top:44.95pt;width:64.8pt;height:21.6pt;z-index:251719168">
            <v:textbox style="mso-next-textbox:#_x0000_s3252">
              <w:txbxContent>
                <w:p w:rsidR="008920B0" w:rsidRDefault="008920B0" w:rsidP="00A86869">
                  <w:pPr>
                    <w:pStyle w:val="BodyText3"/>
                    <w:spacing w:before="0"/>
                    <w:jc w:val="center"/>
                    <w:rPr>
                      <w:rFonts w:eastAsia="Times New Roman"/>
                      <w:lang w:val="en-US"/>
                    </w:rPr>
                  </w:pPr>
                  <w:r>
                    <w:rPr>
                      <w:rFonts w:eastAsia="Times New Roman"/>
                      <w:lang w:val="en-US"/>
                    </w:rPr>
                    <w:t>MT 547</w:t>
                  </w:r>
                </w:p>
              </w:txbxContent>
            </v:textbox>
          </v:shape>
        </w:pict>
      </w:r>
      <w:r w:rsidRPr="00894B95">
        <w:rPr>
          <w:noProof/>
        </w:rPr>
        <w:pict>
          <v:shape id="_x0000_s3258" type="#_x0000_t202" style="position:absolute;left:0;text-align:left;margin-left:269.95pt;margin-top:45.6pt;width:64.8pt;height:21.6pt;z-index:251724288" strokecolor="silver">
            <v:textbox style="mso-next-textbox:#_x0000_s3258">
              <w:txbxContent>
                <w:p w:rsidR="008920B0" w:rsidRDefault="008920B0" w:rsidP="00A86869">
                  <w:pPr>
                    <w:pStyle w:val="BodyText3"/>
                    <w:spacing w:before="0"/>
                    <w:jc w:val="center"/>
                    <w:rPr>
                      <w:rFonts w:eastAsia="Times New Roman"/>
                      <w:color w:val="C0C0C0"/>
                      <w:lang w:val="en-US"/>
                    </w:rPr>
                  </w:pPr>
                  <w:r>
                    <w:rPr>
                      <w:rFonts w:eastAsia="Times New Roman"/>
                      <w:color w:val="C0C0C0"/>
                      <w:lang w:val="en-US"/>
                    </w:rPr>
                    <w:t>MT 545</w:t>
                  </w:r>
                </w:p>
              </w:txbxContent>
            </v:textbox>
          </v:shape>
        </w:pict>
      </w:r>
      <w:r w:rsidRPr="00894B95">
        <w:rPr>
          <w:noProof/>
        </w:rPr>
        <w:pict>
          <v:line id="_x0000_s3249" style="position:absolute;left:0;text-align:left;z-index:251716096" from="69.7pt,10pt" to="69.7pt,109pt">
            <v:stroke startarrow="block"/>
          </v:line>
        </w:pict>
      </w:r>
      <w:r w:rsidRPr="00894B95">
        <w:rPr>
          <w:noProof/>
        </w:rPr>
        <w:pict>
          <v:line id="_x0000_s3254" style="position:absolute;left:0;text-align:left;flip:x;z-index:251720192" from="309.25pt,10pt" to="309.25pt,109pt" strokecolor="silver">
            <v:stroke startarrow="block"/>
          </v:line>
        </w:pict>
      </w:r>
    </w:p>
    <w:p w:rsidR="00A86869" w:rsidRDefault="00A86869" w:rsidP="00A86869">
      <w:pPr>
        <w:pStyle w:val="BlockText"/>
      </w:pPr>
    </w:p>
    <w:p w:rsidR="00A86869" w:rsidRDefault="00894B95" w:rsidP="00A86869">
      <w:pPr>
        <w:pStyle w:val="BlockText"/>
      </w:pPr>
      <w:r w:rsidRPr="00894B95">
        <w:rPr>
          <w:noProof/>
        </w:rPr>
        <w:pict>
          <v:shape id="_x0000_s3418" type="#_x0000_t202" style="position:absolute;left:0;text-align:left;margin-left:119.8pt;margin-top:14pt;width:63pt;height:21.6pt;z-index:251747840" strokecolor="silver">
            <v:textbox style="mso-next-textbox:#_x0000_s3418">
              <w:txbxContent>
                <w:p w:rsidR="008920B0" w:rsidRPr="00BE1A93" w:rsidRDefault="008920B0" w:rsidP="00BE1A93">
                  <w:pPr>
                    <w:pStyle w:val="BodyText3"/>
                    <w:spacing w:before="0"/>
                    <w:jc w:val="center"/>
                    <w:rPr>
                      <w:rFonts w:eastAsia="Times New Roman"/>
                      <w:color w:val="C0C0C0"/>
                      <w:lang w:val="en-US"/>
                    </w:rPr>
                  </w:pPr>
                  <w:r w:rsidRPr="00BE1A93">
                    <w:rPr>
                      <w:rFonts w:eastAsia="Times New Roman"/>
                      <w:color w:val="C0C0C0"/>
                      <w:lang w:val="en-US"/>
                    </w:rPr>
                    <w:t>MT 950</w:t>
                  </w:r>
                </w:p>
              </w:txbxContent>
            </v:textbox>
          </v:shape>
        </w:pict>
      </w:r>
      <w:r w:rsidRPr="00894B95">
        <w:rPr>
          <w:noProof/>
        </w:rPr>
        <w:pict>
          <v:shape id="_x0000_s3420" type="#_x0000_t202" style="position:absolute;left:0;text-align:left;margin-left:410.8pt;margin-top:14pt;width:63pt;height:21.6pt;z-index:251749888" strokecolor="silver">
            <v:textbox style="mso-next-textbox:#_x0000_s3420">
              <w:txbxContent>
                <w:p w:rsidR="008920B0" w:rsidRPr="00BE1A93" w:rsidRDefault="008920B0" w:rsidP="00BE1A93">
                  <w:pPr>
                    <w:pStyle w:val="BodyText3"/>
                    <w:spacing w:before="0"/>
                    <w:jc w:val="center"/>
                    <w:rPr>
                      <w:rFonts w:eastAsia="Times New Roman"/>
                      <w:color w:val="C0C0C0"/>
                      <w:lang w:val="en-US"/>
                    </w:rPr>
                  </w:pPr>
                  <w:r w:rsidRPr="00BE1A93">
                    <w:rPr>
                      <w:rFonts w:eastAsia="Times New Roman"/>
                      <w:color w:val="C0C0C0"/>
                      <w:lang w:val="en-US"/>
                    </w:rPr>
                    <w:t>MT 950</w:t>
                  </w:r>
                </w:p>
              </w:txbxContent>
            </v:textbox>
          </v:shape>
        </w:pict>
      </w:r>
      <w:r w:rsidRPr="00894B95">
        <w:rPr>
          <w:noProof/>
        </w:rPr>
        <w:pict>
          <v:shape id="_x0000_s3259" type="#_x0000_t202" style="position:absolute;left:0;text-align:left;margin-left:44.5pt;margin-top:13.8pt;width:63pt;height:21.6pt;z-index:251725312">
            <v:textbox style="mso-next-textbox:#_x0000_s3259">
              <w:txbxContent>
                <w:p w:rsidR="008920B0" w:rsidRDefault="008920B0" w:rsidP="00A86869">
                  <w:pPr>
                    <w:pStyle w:val="BodyText3"/>
                    <w:spacing w:before="0"/>
                    <w:jc w:val="center"/>
                    <w:rPr>
                      <w:rFonts w:eastAsia="Times New Roman"/>
                      <w:lang w:val="en-US"/>
                    </w:rPr>
                  </w:pPr>
                  <w:r>
                    <w:rPr>
                      <w:rFonts w:eastAsia="Times New Roman"/>
                      <w:lang w:val="en-US"/>
                    </w:rPr>
                    <w:t>MT 545</w:t>
                  </w:r>
                </w:p>
              </w:txbxContent>
            </v:textbox>
          </v:shape>
        </w:pict>
      </w:r>
    </w:p>
    <w:p w:rsidR="00A86869" w:rsidRDefault="00A86869" w:rsidP="00A86869">
      <w:pPr>
        <w:pStyle w:val="BlockText"/>
      </w:pPr>
    </w:p>
    <w:p w:rsidR="00A86869" w:rsidRDefault="00A86869" w:rsidP="00A86869">
      <w:pPr>
        <w:pStyle w:val="BlockText"/>
      </w:pPr>
    </w:p>
    <w:p w:rsidR="00A86869" w:rsidRDefault="00A86869" w:rsidP="00A86869">
      <w:pPr>
        <w:pStyle w:val="BlockText"/>
      </w:pPr>
    </w:p>
    <w:p w:rsidR="00A86869" w:rsidRDefault="00894B95" w:rsidP="00A86869">
      <w:pPr>
        <w:pStyle w:val="BlockText"/>
      </w:pPr>
      <w:r w:rsidRPr="00894B95">
        <w:rPr>
          <w:noProof/>
        </w:rPr>
        <w:pict>
          <v:shape id="_x0000_s3255" type="#_x0000_t8" style="position:absolute;left:0;text-align:left;margin-left:268.3pt;margin-top:18.05pt;width:193.05pt;height:36pt;z-index:251721216" fillcolor="silver" strokecolor="silver"/>
        </w:pict>
      </w:r>
      <w:r w:rsidRPr="00894B95">
        <w:rPr>
          <w:noProof/>
        </w:rPr>
        <w:pict>
          <v:shape id="_x0000_s3402" type="#_x0000_t202" style="position:absolute;left:0;text-align:left;margin-left:1.45pt;margin-top:14.7pt;width:167.85pt;height:42.6pt;z-index:251731456" filled="f" stroked="f">
            <v:textbox style="mso-next-textbox:#_x0000_s3402">
              <w:txbxContent>
                <w:p w:rsidR="008920B0" w:rsidRDefault="008920B0" w:rsidP="00A86869">
                  <w:pPr>
                    <w:jc w:val="center"/>
                    <w:rPr>
                      <w:sz w:val="28"/>
                    </w:rPr>
                  </w:pPr>
                  <w:r>
                    <w:rPr>
                      <w:sz w:val="28"/>
                    </w:rPr>
                    <w:t>EXECUTING PARTY</w:t>
                  </w:r>
                </w:p>
                <w:p w:rsidR="008920B0" w:rsidRDefault="008920B0" w:rsidP="00A86869">
                  <w:pPr>
                    <w:jc w:val="center"/>
                    <w:rPr>
                      <w:sz w:val="24"/>
                    </w:rPr>
                  </w:pPr>
                  <w:r>
                    <w:rPr>
                      <w:sz w:val="24"/>
                    </w:rPr>
                    <w:t>SUBCXX12</w:t>
                  </w:r>
                </w:p>
                <w:p w:rsidR="008920B0" w:rsidRDefault="008920B0" w:rsidP="00A86869">
                  <w:pPr>
                    <w:jc w:val="center"/>
                    <w:rPr>
                      <w:sz w:val="28"/>
                    </w:rPr>
                  </w:pPr>
                </w:p>
              </w:txbxContent>
            </v:textbox>
          </v:shape>
        </w:pict>
      </w:r>
      <w:r w:rsidRPr="00894B95">
        <w:rPr>
          <w:noProof/>
        </w:rPr>
        <w:pict>
          <v:shape id="_x0000_s3401" type="#_x0000_t8" style="position:absolute;left:0;text-align:left;margin-left:-5.75pt;margin-top:17.7pt;width:175.05pt;height:36pt;z-index:251730432" fillcolor="#cf6"/>
        </w:pict>
      </w:r>
    </w:p>
    <w:p w:rsidR="00A86869" w:rsidRDefault="00894B95" w:rsidP="00A86869">
      <w:pPr>
        <w:pStyle w:val="BlockText"/>
      </w:pPr>
      <w:r w:rsidRPr="00894B95">
        <w:rPr>
          <w:noProof/>
        </w:rPr>
        <w:pict>
          <v:shape id="_x0000_s3257" type="#_x0000_t202" style="position:absolute;left:0;text-align:left;margin-left:275.5pt;margin-top:2.55pt;width:185.85pt;height:42.6pt;z-index:251723264" filled="f" stroked="f">
            <v:textbox style="mso-next-textbox:#_x0000_s3257">
              <w:txbxContent>
                <w:p w:rsidR="008920B0" w:rsidRPr="0049304A" w:rsidRDefault="008920B0" w:rsidP="00A86869">
                  <w:pPr>
                    <w:jc w:val="center"/>
                    <w:rPr>
                      <w:color w:val="808080"/>
                      <w:sz w:val="28"/>
                    </w:rPr>
                  </w:pPr>
                  <w:r>
                    <w:rPr>
                      <w:color w:val="808080"/>
                      <w:sz w:val="28"/>
                    </w:rPr>
                    <w:t>EXECUTING PARTY</w:t>
                  </w:r>
                </w:p>
                <w:p w:rsidR="008920B0" w:rsidRDefault="008920B0" w:rsidP="00A86869">
                  <w:pPr>
                    <w:jc w:val="center"/>
                    <w:rPr>
                      <w:sz w:val="24"/>
                    </w:rPr>
                  </w:pPr>
                  <w:r>
                    <w:rPr>
                      <w:color w:val="808080"/>
                      <w:sz w:val="24"/>
                    </w:rPr>
                    <w:t>SUBCYY34</w:t>
                  </w:r>
                </w:p>
                <w:p w:rsidR="008920B0" w:rsidRDefault="008920B0" w:rsidP="00A86869">
                  <w:pPr>
                    <w:jc w:val="center"/>
                    <w:rPr>
                      <w:sz w:val="28"/>
                    </w:rPr>
                  </w:pPr>
                </w:p>
              </w:txbxContent>
            </v:textbox>
          </v:shape>
        </w:pict>
      </w:r>
    </w:p>
    <w:p w:rsidR="00A86869" w:rsidRDefault="00A86869" w:rsidP="00A86869">
      <w:pPr>
        <w:pStyle w:val="BlockText"/>
      </w:pPr>
    </w:p>
    <w:p w:rsidR="00A86869" w:rsidRPr="00A86869" w:rsidRDefault="00894B95" w:rsidP="00A86869">
      <w:pPr>
        <w:pStyle w:val="BlockText"/>
        <w:rPr>
          <w:color w:val="999999"/>
        </w:rPr>
      </w:pPr>
      <w:r w:rsidRPr="00894B95">
        <w:rPr>
          <w:noProof/>
          <w:color w:val="999999"/>
        </w:rPr>
        <w:pict>
          <v:line id="_x0000_s3421" style="position:absolute;left:0;text-align:left;z-index:251750912" from="368.2pt,11.25pt" to="368.2pt,83.25pt" strokecolor="#969696">
            <v:stroke startarrow="block"/>
          </v:line>
        </w:pict>
      </w:r>
      <w:r w:rsidRPr="00894B95">
        <w:rPr>
          <w:noProof/>
          <w:color w:val="999999"/>
        </w:rPr>
        <w:pict>
          <v:line id="_x0000_s3403" style="position:absolute;left:0;text-align:left;z-index:251732480" from="82.45pt,11.25pt" to="82.45pt,83.25pt" strokecolor="#969696">
            <v:stroke startarrow="block"/>
          </v:line>
        </w:pict>
      </w:r>
    </w:p>
    <w:p w:rsidR="00A86869" w:rsidRDefault="00894B95" w:rsidP="00A86869">
      <w:pPr>
        <w:pStyle w:val="BlockText"/>
      </w:pPr>
      <w:r w:rsidRPr="00894B95">
        <w:rPr>
          <w:noProof/>
          <w:color w:val="999999"/>
        </w:rPr>
        <w:pict>
          <v:shape id="_x0000_s3422" type="#_x0000_t202" style="position:absolute;left:0;text-align:left;margin-left:336.25pt;margin-top:14.2pt;width:63pt;height:36pt;z-index:251751936" strokecolor="#969696">
            <v:textbox style="mso-next-textbox:#_x0000_s3422">
              <w:txbxContent>
                <w:p w:rsidR="008920B0" w:rsidRPr="00A86869" w:rsidRDefault="008920B0" w:rsidP="000E0D81">
                  <w:pPr>
                    <w:pStyle w:val="BodyText3"/>
                    <w:spacing w:before="0"/>
                    <w:jc w:val="center"/>
                    <w:rPr>
                      <w:rFonts w:eastAsia="Times New Roman"/>
                      <w:color w:val="999999"/>
                      <w:lang w:val="en-US"/>
                    </w:rPr>
                  </w:pPr>
                  <w:r w:rsidRPr="00A86869">
                    <w:rPr>
                      <w:rFonts w:eastAsia="Times New Roman"/>
                      <w:color w:val="999999"/>
                      <w:lang w:val="en-US"/>
                    </w:rPr>
                    <w:t>MT 548 CPRC</w:t>
                  </w:r>
                </w:p>
              </w:txbxContent>
            </v:textbox>
          </v:shape>
        </w:pict>
      </w:r>
      <w:r w:rsidRPr="00894B95">
        <w:rPr>
          <w:noProof/>
          <w:color w:val="999999"/>
        </w:rPr>
        <w:pict>
          <v:shape id="_x0000_s3404" type="#_x0000_t202" style="position:absolute;left:0;text-align:left;margin-left:50.5pt;margin-top:14.2pt;width:63pt;height:36pt;z-index:251733504" strokecolor="#969696">
            <v:textbox style="mso-next-textbox:#_x0000_s3404">
              <w:txbxContent>
                <w:p w:rsidR="008920B0" w:rsidRPr="00A86869" w:rsidRDefault="008920B0" w:rsidP="00A86869">
                  <w:pPr>
                    <w:pStyle w:val="BodyText3"/>
                    <w:spacing w:before="0"/>
                    <w:jc w:val="center"/>
                    <w:rPr>
                      <w:rFonts w:eastAsia="Times New Roman"/>
                      <w:color w:val="999999"/>
                      <w:lang w:val="en-US"/>
                    </w:rPr>
                  </w:pPr>
                  <w:r w:rsidRPr="00A86869">
                    <w:rPr>
                      <w:rFonts w:eastAsia="Times New Roman"/>
                      <w:color w:val="999999"/>
                      <w:lang w:val="en-US"/>
                    </w:rPr>
                    <w:t>MT 548 CPRC</w:t>
                  </w:r>
                </w:p>
              </w:txbxContent>
            </v:textbox>
          </v:shape>
        </w:pict>
      </w:r>
    </w:p>
    <w:p w:rsidR="00A86869" w:rsidRDefault="00A86869" w:rsidP="00A86869">
      <w:pPr>
        <w:pStyle w:val="BlockText"/>
      </w:pPr>
    </w:p>
    <w:p w:rsidR="00A86869" w:rsidRDefault="00A86869" w:rsidP="00A86869">
      <w:pPr>
        <w:pStyle w:val="BlockText"/>
      </w:pPr>
    </w:p>
    <w:p w:rsidR="00A86869" w:rsidRDefault="00A86869" w:rsidP="00A86869">
      <w:pPr>
        <w:pStyle w:val="BlockText"/>
      </w:pPr>
    </w:p>
    <w:p w:rsidR="00A86869" w:rsidRDefault="00894B95" w:rsidP="00A86869">
      <w:pPr>
        <w:pStyle w:val="BlockText"/>
      </w:pPr>
      <w:r w:rsidRPr="00894B95">
        <w:rPr>
          <w:noProof/>
        </w:rPr>
        <w:pict>
          <v:oval id="_x0000_s3389" style="position:absolute;left:0;text-align:left;margin-left:-4.95pt;margin-top:0;width:486pt;height:51.5pt;z-index:251728384" fillcolor="#cfc" strokecolor="#cfc"/>
        </w:pict>
      </w:r>
      <w:r w:rsidRPr="00894B95">
        <w:rPr>
          <w:noProof/>
        </w:rPr>
        <w:pict>
          <v:shape id="_x0000_s3390" type="#_x0000_t202" style="position:absolute;left:0;text-align:left;margin-left:88.3pt;margin-top:15.5pt;width:4in;height:27pt;z-index:251729408" filled="f" stroked="f">
            <v:textbox style="mso-next-textbox:#_x0000_s3390">
              <w:txbxContent>
                <w:p w:rsidR="008920B0" w:rsidRPr="004333D9" w:rsidRDefault="008920B0" w:rsidP="00A86869">
                  <w:pPr>
                    <w:jc w:val="center"/>
                    <w:rPr>
                      <w:sz w:val="32"/>
                      <w:szCs w:val="32"/>
                    </w:rPr>
                  </w:pPr>
                  <w:r w:rsidRPr="004333D9">
                    <w:rPr>
                      <w:sz w:val="32"/>
                      <w:szCs w:val="32"/>
                    </w:rPr>
                    <w:t>Next party in the settlement chain</w:t>
                  </w:r>
                </w:p>
              </w:txbxContent>
            </v:textbox>
          </v:shape>
        </w:pict>
      </w:r>
    </w:p>
    <w:p w:rsidR="00A86869" w:rsidRDefault="00A86869" w:rsidP="00A86869">
      <w:pPr>
        <w:pStyle w:val="BlockText"/>
      </w:pPr>
    </w:p>
    <w:p w:rsidR="00A86869" w:rsidRDefault="00A86869" w:rsidP="00A86869">
      <w:pPr>
        <w:pStyle w:val="BlockText"/>
      </w:pPr>
    </w:p>
    <w:p w:rsidR="00A86869" w:rsidRDefault="00A86869" w:rsidP="00A86869">
      <w:pPr>
        <w:pStyle w:val="BlockText"/>
      </w:pPr>
      <w:r>
        <w:tab/>
      </w:r>
    </w:p>
    <w:p w:rsidR="00A86869" w:rsidRPr="004C04C9" w:rsidRDefault="00B04A5C" w:rsidP="00B04A5C">
      <w:pPr>
        <w:pStyle w:val="Heading4"/>
      </w:pPr>
      <w:bookmarkStart w:id="53" w:name="_Toc287015423"/>
      <w:r>
        <w:t>Settlement confirmations f</w:t>
      </w:r>
      <w:r w:rsidR="00A86869">
        <w:t>rom the executing party to the instructing party</w:t>
      </w:r>
      <w:bookmarkEnd w:id="53"/>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567"/>
        <w:gridCol w:w="3402"/>
      </w:tblGrid>
      <w:tr w:rsidR="00A86869">
        <w:trPr>
          <w:cantSplit/>
          <w:trHeight w:val="240"/>
        </w:trPr>
        <w:tc>
          <w:tcPr>
            <w:tcW w:w="3402" w:type="dxa"/>
            <w:tcBorders>
              <w:top w:val="single" w:sz="4" w:space="0" w:color="auto"/>
              <w:right w:val="nil"/>
            </w:tcBorders>
            <w:shd w:val="clear" w:color="auto" w:fill="000000"/>
          </w:tcPr>
          <w:p w:rsidR="00A86869" w:rsidRDefault="00A86869" w:rsidP="00A86869">
            <w:pPr>
              <w:pStyle w:val="Tabletext"/>
              <w:jc w:val="center"/>
              <w:rPr>
                <w:rFonts w:ascii="Arial" w:hAnsi="Arial"/>
                <w:noProof w:val="0"/>
                <w:color w:val="FFFFFF"/>
                <w:sz w:val="18"/>
                <w:lang w:val="en-GB"/>
              </w:rPr>
            </w:pPr>
            <w:r>
              <w:rPr>
                <w:rFonts w:ascii="Arial" w:hAnsi="Arial"/>
                <w:noProof w:val="0"/>
                <w:color w:val="FFFFFF"/>
                <w:sz w:val="18"/>
                <w:lang w:val="en-GB"/>
              </w:rPr>
              <w:t xml:space="preserve">SUBCXX12 </w:t>
            </w:r>
            <w:r w:rsidR="00C83CBF">
              <w:rPr>
                <w:rFonts w:ascii="Arial" w:hAnsi="Arial"/>
                <w:noProof w:val="0"/>
                <w:color w:val="FFFFFF"/>
                <w:sz w:val="18"/>
                <w:lang w:val="en-GB"/>
              </w:rPr>
              <w:t>MT 5</w:t>
            </w:r>
            <w:r>
              <w:rPr>
                <w:rFonts w:ascii="Arial" w:hAnsi="Arial"/>
                <w:noProof w:val="0"/>
                <w:color w:val="FFFFFF"/>
                <w:sz w:val="18"/>
                <w:lang w:val="en-GB"/>
              </w:rPr>
              <w:t xml:space="preserve">47 to AAAAGB22 </w:t>
            </w:r>
          </w:p>
        </w:tc>
        <w:tc>
          <w:tcPr>
            <w:tcW w:w="567" w:type="dxa"/>
            <w:tcBorders>
              <w:top w:val="nil"/>
              <w:left w:val="single" w:sz="4" w:space="0" w:color="auto"/>
              <w:bottom w:val="nil"/>
              <w:right w:val="nil"/>
            </w:tcBorders>
          </w:tcPr>
          <w:p w:rsidR="00A86869" w:rsidRDefault="00A86869" w:rsidP="00A86869">
            <w:pPr>
              <w:pStyle w:val="Tabletext"/>
              <w:jc w:val="center"/>
              <w:rPr>
                <w:rFonts w:ascii="Arial" w:hAnsi="Arial"/>
                <w:noProof w:val="0"/>
                <w:color w:val="FFFFFF"/>
                <w:sz w:val="18"/>
                <w:lang w:val="en-GB"/>
              </w:rPr>
            </w:pPr>
          </w:p>
        </w:tc>
        <w:tc>
          <w:tcPr>
            <w:tcW w:w="3402" w:type="dxa"/>
            <w:tcBorders>
              <w:top w:val="single" w:sz="4" w:space="0" w:color="auto"/>
              <w:left w:val="single" w:sz="4" w:space="0" w:color="auto"/>
            </w:tcBorders>
            <w:shd w:val="clear" w:color="auto" w:fill="000000"/>
          </w:tcPr>
          <w:p w:rsidR="00A86869" w:rsidRDefault="00A86869" w:rsidP="00A86869">
            <w:pPr>
              <w:pStyle w:val="Tabletext"/>
              <w:jc w:val="center"/>
              <w:rPr>
                <w:rFonts w:ascii="Arial" w:hAnsi="Arial"/>
                <w:noProof w:val="0"/>
                <w:color w:val="FFFFFF"/>
                <w:sz w:val="18"/>
                <w:lang w:val="en-GB"/>
              </w:rPr>
            </w:pPr>
            <w:r>
              <w:rPr>
                <w:rFonts w:ascii="Arial" w:hAnsi="Arial"/>
                <w:noProof w:val="0"/>
                <w:color w:val="FFFFFF"/>
                <w:sz w:val="18"/>
                <w:lang w:val="en-GB"/>
              </w:rPr>
              <w:t>SUBCXX12 MT 545 to AAAAGB22</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:16R:GENL</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:20C::SEME//SELLCONF123</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:20C::SEME//BUYCONF456</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single" w:sz="4" w:space="0" w:color="auto"/>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:23G:NEWM</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single" w:sz="4" w:space="0" w:color="auto"/>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:16R:LINK</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:16R:LINK</w:t>
            </w:r>
          </w:p>
        </w:tc>
      </w:tr>
      <w:tr w:rsidR="00A86869" w:rsidRPr="000E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single" w:sz="4" w:space="0" w:color="auto"/>
              <w:bottom w:val="single" w:sz="4" w:space="0" w:color="auto"/>
              <w:right w:val="nil"/>
            </w:tcBorders>
            <w:shd w:val="clear" w:color="auto" w:fill="auto"/>
          </w:tcPr>
          <w:p w:rsidR="00A86869" w:rsidRPr="000E0D81" w:rsidRDefault="00A86869" w:rsidP="00A86869">
            <w:pPr>
              <w:spacing w:after="0"/>
              <w:rPr>
                <w:rFonts w:ascii="Arial" w:hAnsi="Arial"/>
                <w:bCs/>
                <w:snapToGrid w:val="0"/>
                <w:sz w:val="18"/>
              </w:rPr>
            </w:pPr>
            <w:r w:rsidRPr="000E0D81">
              <w:rPr>
                <w:rFonts w:ascii="Arial" w:hAnsi="Arial"/>
                <w:bCs/>
                <w:snapToGrid w:val="0"/>
                <w:sz w:val="18"/>
              </w:rPr>
              <w:t>:20C::RELA//SELLINSTR123</w:t>
            </w:r>
          </w:p>
        </w:tc>
        <w:tc>
          <w:tcPr>
            <w:tcW w:w="567" w:type="dxa"/>
            <w:tcBorders>
              <w:top w:val="nil"/>
              <w:left w:val="single" w:sz="4" w:space="0" w:color="auto"/>
              <w:bottom w:val="nil"/>
              <w:right w:val="nil"/>
            </w:tcBorders>
          </w:tcPr>
          <w:p w:rsidR="00A86869" w:rsidRPr="000E0D81" w:rsidRDefault="00A86869" w:rsidP="00A86869">
            <w:pPr>
              <w:spacing w:after="0"/>
              <w:rPr>
                <w:rFonts w:ascii="Arial" w:hAnsi="Arial"/>
                <w:bCs/>
                <w:snapToGrid w:val="0"/>
                <w:sz w:val="18"/>
              </w:rPr>
            </w:pPr>
          </w:p>
        </w:tc>
        <w:tc>
          <w:tcPr>
            <w:tcW w:w="3402" w:type="dxa"/>
            <w:tcBorders>
              <w:left w:val="single" w:sz="4" w:space="0" w:color="auto"/>
            </w:tcBorders>
          </w:tcPr>
          <w:p w:rsidR="00A86869" w:rsidRPr="000E0D81" w:rsidRDefault="00A86869" w:rsidP="00A86869">
            <w:pPr>
              <w:spacing w:after="0"/>
              <w:rPr>
                <w:rFonts w:ascii="Arial" w:hAnsi="Arial"/>
                <w:bCs/>
                <w:snapToGrid w:val="0"/>
                <w:sz w:val="18"/>
              </w:rPr>
            </w:pPr>
            <w:r w:rsidRPr="000E0D81">
              <w:rPr>
                <w:rFonts w:ascii="Arial" w:hAnsi="Arial"/>
                <w:bCs/>
                <w:snapToGrid w:val="0"/>
                <w:sz w:val="18"/>
              </w:rPr>
              <w:t>:20C::RELA//BUYINSTR456</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single" w:sz="4" w:space="0" w:color="auto"/>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:16S:LINK</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:16S:LINK</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:16S:GENL</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:16R:TRADDET</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:98A::ESET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:98A::ESET</w:t>
            </w:r>
            <w:r w:rsidR="0018647D">
              <w:rPr>
                <w:rFonts w:ascii="Arial" w:hAnsi="Arial"/>
                <w:snapToGrid w:val="0"/>
                <w:color w:val="000000"/>
                <w:sz w:val="18"/>
              </w:rPr>
              <w:t>//2005</w:t>
            </w:r>
            <w:r>
              <w:rPr>
                <w:rFonts w:ascii="Arial" w:hAnsi="Arial"/>
                <w:snapToGrid w:val="0"/>
                <w:color w:val="000000"/>
                <w:sz w:val="18"/>
              </w:rPr>
              <w:t>0308</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 xml:space="preserve">:35B:ISIN XX0000294034 </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:16S:TRADDET</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:16R:FIAC</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:36B::ESTT//FAMT/100050000,</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:36B::ESTT//FAMT/100050000,</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:97A::SAFE//111111111</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:16S:FIAC</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:16R:SETDET</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Pr="00A86869" w:rsidRDefault="00A86869" w:rsidP="00A86869">
            <w:pPr>
              <w:spacing w:after="0"/>
              <w:rPr>
                <w:rFonts w:ascii="Arial" w:hAnsi="Arial"/>
                <w:bCs/>
                <w:snapToGrid w:val="0"/>
                <w:sz w:val="18"/>
              </w:rPr>
            </w:pPr>
            <w:r w:rsidRPr="00A86869">
              <w:rPr>
                <w:rFonts w:ascii="Arial" w:hAnsi="Arial"/>
                <w:bCs/>
                <w:snapToGrid w:val="0"/>
                <w:sz w:val="18"/>
              </w:rPr>
              <w:t>:22F::SETR//PAIR</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:16R:SETPRTY</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lastRenderedPageBreak/>
              <w:t>:95P::BUYR//XXXXGB22</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:95P::SELL//XXXXGB22</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:16S:SETPRTY</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:16R:SETPRTY</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:95P::REAG//SUBCYY34</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:95P::DEAG//SUBCYY34</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:16S:SETPRTY</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:16R:SETPRTY</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:95P::PSET//NCSDXX21</w:t>
            </w:r>
          </w:p>
        </w:tc>
      </w:tr>
      <w:tr w:rsid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:16S:SETPRTY</w:t>
            </w:r>
          </w:p>
        </w:tc>
      </w:tr>
    </w:tbl>
    <w:p w:rsidR="00A86869" w:rsidRDefault="00D10E2B" w:rsidP="00A86869">
      <w:pPr>
        <w:pStyle w:val="Header"/>
        <w:numPr>
          <w:ilvl w:val="0"/>
          <w:numId w:val="4"/>
        </w:numPr>
        <w:tabs>
          <w:tab w:val="clear" w:pos="4320"/>
          <w:tab w:val="clear" w:pos="8640"/>
        </w:tabs>
        <w:rPr>
          <w:u w:val="single"/>
        </w:rPr>
      </w:pPr>
      <w:r>
        <w:rPr>
          <w:u w:val="single"/>
        </w:rPr>
        <w:t>Assuming</w:t>
      </w:r>
      <w:r w:rsidR="00A86869">
        <w:rPr>
          <w:u w:val="single"/>
        </w:rPr>
        <w:t xml:space="preserve"> Net amount is a gain:</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A86869">
        <w:trPr>
          <w:trHeight w:val="240"/>
        </w:trPr>
        <w:tc>
          <w:tcPr>
            <w:tcW w:w="3402" w:type="dxa"/>
            <w:tcBorders>
              <w:top w:val="nil"/>
              <w:left w:val="nil"/>
              <w:bottom w:val="nil"/>
              <w:right w:val="nil"/>
            </w:tcBorders>
          </w:tcPr>
          <w:p w:rsidR="00A86869" w:rsidRDefault="00A86869" w:rsidP="00A86869">
            <w:pPr>
              <w:spacing w:after="0"/>
              <w:rPr>
                <w:rFonts w:ascii="Arial" w:hAnsi="Arial"/>
                <w:snapToGrid w:val="0"/>
                <w:color w:val="808080"/>
                <w:sz w:val="18"/>
              </w:rPr>
            </w:pPr>
          </w:p>
        </w:tc>
        <w:tc>
          <w:tcPr>
            <w:tcW w:w="567" w:type="dxa"/>
            <w:tcBorders>
              <w:top w:val="nil"/>
              <w:left w:val="nil"/>
              <w:bottom w:val="nil"/>
            </w:tcBorders>
          </w:tcPr>
          <w:p w:rsidR="00A86869" w:rsidRDefault="00A86869" w:rsidP="00A86869">
            <w:pPr>
              <w:spacing w:after="0"/>
              <w:rPr>
                <w:rFonts w:ascii="Arial" w:hAnsi="Arial"/>
                <w:snapToGrid w:val="0"/>
                <w:color w:val="808080"/>
                <w:sz w:val="18"/>
              </w:rPr>
            </w:pPr>
          </w:p>
        </w:tc>
        <w:tc>
          <w:tcPr>
            <w:tcW w:w="3402" w:type="dxa"/>
            <w:tcBorders>
              <w:left w:val="single" w:sz="4" w:space="0" w:color="auto"/>
            </w:tcBorders>
            <w:shd w:val="pct12" w:color="000000" w:fill="FFFFFF"/>
          </w:tcPr>
          <w:p w:rsidR="00A86869" w:rsidRPr="00BE1A93" w:rsidRDefault="00A86869" w:rsidP="00A86869">
            <w:pPr>
              <w:spacing w:after="0"/>
              <w:rPr>
                <w:rFonts w:ascii="Arial" w:hAnsi="Arial"/>
                <w:snapToGrid w:val="0"/>
                <w:color w:val="C0C0C0"/>
                <w:sz w:val="18"/>
              </w:rPr>
            </w:pPr>
            <w:r w:rsidRPr="00BE1A93">
              <w:rPr>
                <w:rFonts w:ascii="Arial" w:hAnsi="Arial"/>
                <w:snapToGrid w:val="0"/>
                <w:color w:val="C0C0C0"/>
                <w:sz w:val="18"/>
              </w:rPr>
              <w:t>:16R:CSHPRTY</w:t>
            </w:r>
          </w:p>
        </w:tc>
      </w:tr>
      <w:tr w:rsidR="00A86869">
        <w:trPr>
          <w:trHeight w:val="240"/>
        </w:trPr>
        <w:tc>
          <w:tcPr>
            <w:tcW w:w="3402" w:type="dxa"/>
            <w:tcBorders>
              <w:top w:val="nil"/>
              <w:left w:val="nil"/>
              <w:bottom w:val="nil"/>
              <w:right w:val="nil"/>
            </w:tcBorders>
          </w:tcPr>
          <w:p w:rsidR="00A86869" w:rsidRDefault="00A86869" w:rsidP="00A86869">
            <w:pPr>
              <w:spacing w:after="0"/>
              <w:rPr>
                <w:rFonts w:ascii="Arial" w:hAnsi="Arial"/>
                <w:snapToGrid w:val="0"/>
                <w:color w:val="808080"/>
                <w:sz w:val="18"/>
              </w:rPr>
            </w:pPr>
          </w:p>
        </w:tc>
        <w:tc>
          <w:tcPr>
            <w:tcW w:w="567" w:type="dxa"/>
            <w:tcBorders>
              <w:top w:val="nil"/>
              <w:left w:val="nil"/>
              <w:bottom w:val="nil"/>
            </w:tcBorders>
          </w:tcPr>
          <w:p w:rsidR="00A86869" w:rsidRDefault="00A86869" w:rsidP="00A86869">
            <w:pPr>
              <w:spacing w:after="0"/>
              <w:rPr>
                <w:rFonts w:ascii="Arial" w:hAnsi="Arial"/>
                <w:snapToGrid w:val="0"/>
                <w:color w:val="808080"/>
                <w:sz w:val="18"/>
              </w:rPr>
            </w:pPr>
          </w:p>
        </w:tc>
        <w:tc>
          <w:tcPr>
            <w:tcW w:w="3402" w:type="dxa"/>
            <w:tcBorders>
              <w:left w:val="single" w:sz="4" w:space="0" w:color="auto"/>
            </w:tcBorders>
          </w:tcPr>
          <w:p w:rsidR="00A86869" w:rsidRPr="00BE1A93" w:rsidRDefault="00A86869" w:rsidP="00A86869">
            <w:pPr>
              <w:spacing w:after="0"/>
              <w:rPr>
                <w:rFonts w:ascii="Arial" w:hAnsi="Arial"/>
                <w:snapToGrid w:val="0"/>
                <w:color w:val="C0C0C0"/>
                <w:sz w:val="18"/>
              </w:rPr>
            </w:pPr>
            <w:r w:rsidRPr="00BE1A93">
              <w:rPr>
                <w:rFonts w:ascii="Arial" w:hAnsi="Arial"/>
                <w:snapToGrid w:val="0"/>
                <w:color w:val="C0C0C0"/>
                <w:sz w:val="18"/>
              </w:rPr>
              <w:t>:95P::PAYE//XXXXXXXX</w:t>
            </w:r>
          </w:p>
        </w:tc>
      </w:tr>
      <w:tr w:rsidR="00A86869">
        <w:trPr>
          <w:trHeight w:val="240"/>
        </w:trPr>
        <w:tc>
          <w:tcPr>
            <w:tcW w:w="3402" w:type="dxa"/>
            <w:tcBorders>
              <w:top w:val="nil"/>
              <w:left w:val="nil"/>
              <w:bottom w:val="single" w:sz="4" w:space="0" w:color="auto"/>
              <w:right w:val="nil"/>
            </w:tcBorders>
          </w:tcPr>
          <w:p w:rsidR="00A86869" w:rsidRDefault="00A86869" w:rsidP="00A86869">
            <w:pPr>
              <w:spacing w:after="0"/>
              <w:rPr>
                <w:rFonts w:ascii="Arial" w:hAnsi="Arial"/>
                <w:snapToGrid w:val="0"/>
                <w:color w:val="808080"/>
                <w:sz w:val="18"/>
              </w:rPr>
            </w:pPr>
          </w:p>
        </w:tc>
        <w:tc>
          <w:tcPr>
            <w:tcW w:w="567" w:type="dxa"/>
            <w:tcBorders>
              <w:top w:val="nil"/>
              <w:left w:val="nil"/>
              <w:bottom w:val="nil"/>
            </w:tcBorders>
          </w:tcPr>
          <w:p w:rsidR="00A86869" w:rsidRDefault="00A86869" w:rsidP="00A86869">
            <w:pPr>
              <w:spacing w:after="0"/>
              <w:rPr>
                <w:rFonts w:ascii="Arial" w:hAnsi="Arial"/>
                <w:snapToGrid w:val="0"/>
                <w:color w:val="808080"/>
                <w:sz w:val="18"/>
              </w:rPr>
            </w:pPr>
          </w:p>
        </w:tc>
        <w:tc>
          <w:tcPr>
            <w:tcW w:w="3402" w:type="dxa"/>
            <w:tcBorders>
              <w:left w:val="single" w:sz="4" w:space="0" w:color="auto"/>
            </w:tcBorders>
            <w:shd w:val="pct12" w:color="000000" w:fill="FFFFFF"/>
          </w:tcPr>
          <w:p w:rsidR="00A86869" w:rsidRPr="00BE1A93" w:rsidRDefault="00A86869" w:rsidP="00A86869">
            <w:pPr>
              <w:spacing w:after="0"/>
              <w:rPr>
                <w:rFonts w:ascii="Arial" w:hAnsi="Arial"/>
                <w:snapToGrid w:val="0"/>
                <w:color w:val="C0C0C0"/>
                <w:sz w:val="18"/>
              </w:rPr>
            </w:pPr>
            <w:r w:rsidRPr="00BE1A93">
              <w:rPr>
                <w:rFonts w:ascii="Arial" w:hAnsi="Arial"/>
                <w:snapToGrid w:val="0"/>
                <w:color w:val="C0C0C0"/>
                <w:sz w:val="18"/>
              </w:rPr>
              <w:t>:16S:CSHPRTY</w:t>
            </w:r>
          </w:p>
        </w:tc>
      </w:tr>
      <w:tr w:rsidR="00A86869">
        <w:trPr>
          <w:trHeight w:val="240"/>
        </w:trPr>
        <w:tc>
          <w:tcPr>
            <w:tcW w:w="3402" w:type="dxa"/>
            <w:tcBorders>
              <w:top w:val="nil"/>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bottom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:16R:AMT</w:t>
            </w:r>
          </w:p>
        </w:tc>
      </w:tr>
      <w:tr w:rsidR="00A86869">
        <w:trPr>
          <w:trHeight w:val="240"/>
        </w:trPr>
        <w:tc>
          <w:tcPr>
            <w:tcW w:w="3402" w:type="dxa"/>
            <w:tcBorders>
              <w:right w:val="nil"/>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:19A::</w:t>
            </w:r>
            <w:r w:rsidR="00BE1A93">
              <w:rPr>
                <w:rFonts w:ascii="Arial" w:hAnsi="Arial"/>
                <w:snapToGrid w:val="0"/>
                <w:color w:val="000000"/>
                <w:sz w:val="18"/>
              </w:rPr>
              <w:t>ES</w:t>
            </w:r>
            <w:r>
              <w:rPr>
                <w:rFonts w:ascii="Arial" w:hAnsi="Arial"/>
                <w:snapToGrid w:val="0"/>
                <w:color w:val="000000"/>
                <w:sz w:val="18"/>
              </w:rPr>
              <w:t>TT//EUR9900000,</w:t>
            </w:r>
          </w:p>
        </w:tc>
        <w:tc>
          <w:tcPr>
            <w:tcW w:w="567" w:type="dxa"/>
            <w:tcBorders>
              <w:top w:val="nil"/>
              <w:bottom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:19A::ESTT//EUR9899500,</w:t>
            </w:r>
          </w:p>
        </w:tc>
      </w:tr>
      <w:tr w:rsidR="00A86869">
        <w:trPr>
          <w:trHeight w:val="240"/>
        </w:trPr>
        <w:tc>
          <w:tcPr>
            <w:tcW w:w="3402" w:type="dxa"/>
            <w:tcBorders>
              <w:bottom w:val="nil"/>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bottom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:16S:AMT</w:t>
            </w:r>
          </w:p>
        </w:tc>
      </w:tr>
      <w:tr w:rsidR="00A86869">
        <w:trPr>
          <w:trHeight w:val="240"/>
        </w:trPr>
        <w:tc>
          <w:tcPr>
            <w:tcW w:w="3402" w:type="dxa"/>
            <w:tcBorders>
              <w:bottom w:val="nil"/>
              <w:right w:val="nil"/>
            </w:tcBorders>
            <w:shd w:val="pct12" w:color="000000" w:fill="FFFFFF"/>
          </w:tcPr>
          <w:p w:rsidR="00A86869" w:rsidRDefault="00A86869" w:rsidP="00A86869">
            <w:pPr>
              <w:spacing w:after="0"/>
              <w:rPr>
                <w:rFonts w:ascii="Arial" w:hAnsi="Arial"/>
                <w:snapToGrid w:val="0"/>
                <w:color w:val="000000"/>
                <w:sz w:val="18"/>
              </w:rPr>
            </w:pPr>
          </w:p>
        </w:tc>
        <w:tc>
          <w:tcPr>
            <w:tcW w:w="567" w:type="dxa"/>
            <w:tcBorders>
              <w:top w:val="nil"/>
              <w:bottom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:16R:AMT</w:t>
            </w:r>
          </w:p>
        </w:tc>
      </w:tr>
      <w:tr w:rsidR="00A86869">
        <w:trPr>
          <w:trHeight w:val="240"/>
        </w:trPr>
        <w:tc>
          <w:tcPr>
            <w:tcW w:w="3402" w:type="dxa"/>
            <w:tcBorders>
              <w:top w:val="nil"/>
              <w:bottom w:val="nil"/>
              <w:right w:val="nil"/>
            </w:tcBorders>
            <w:shd w:val="pct12" w:color="000000" w:fill="FFFFFF"/>
          </w:tcPr>
          <w:p w:rsidR="00A86869" w:rsidRDefault="00A86869" w:rsidP="00A86869">
            <w:pPr>
              <w:spacing w:after="0"/>
              <w:rPr>
                <w:rFonts w:ascii="Arial" w:hAnsi="Arial"/>
                <w:snapToGrid w:val="0"/>
                <w:color w:val="000000"/>
                <w:sz w:val="18"/>
              </w:rPr>
            </w:pPr>
          </w:p>
        </w:tc>
        <w:tc>
          <w:tcPr>
            <w:tcW w:w="567" w:type="dxa"/>
            <w:tcBorders>
              <w:top w:val="nil"/>
              <w:bottom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tcPr>
          <w:p w:rsidR="00A86869" w:rsidRDefault="00A86869" w:rsidP="00A86869">
            <w:pPr>
              <w:spacing w:after="0"/>
              <w:rPr>
                <w:rFonts w:ascii="Arial" w:hAnsi="Arial"/>
                <w:snapToGrid w:val="0"/>
                <w:color w:val="000000"/>
                <w:sz w:val="18"/>
              </w:rPr>
            </w:pPr>
            <w:r>
              <w:rPr>
                <w:rFonts w:ascii="Arial" w:hAnsi="Arial"/>
                <w:snapToGrid w:val="0"/>
                <w:color w:val="000000"/>
                <w:sz w:val="18"/>
              </w:rPr>
              <w:t>:19A::ANTO//EUR500,</w:t>
            </w:r>
          </w:p>
        </w:tc>
      </w:tr>
      <w:tr w:rsidR="00A86869">
        <w:trPr>
          <w:trHeight w:val="240"/>
        </w:trPr>
        <w:tc>
          <w:tcPr>
            <w:tcW w:w="3402" w:type="dxa"/>
            <w:tcBorders>
              <w:top w:val="nil"/>
              <w:right w:val="nil"/>
            </w:tcBorders>
            <w:shd w:val="pct12" w:color="000000" w:fill="FFFFFF"/>
          </w:tcPr>
          <w:p w:rsidR="00A86869" w:rsidRDefault="00A86869" w:rsidP="00A86869">
            <w:pPr>
              <w:spacing w:after="0"/>
              <w:rPr>
                <w:rFonts w:ascii="Arial" w:hAnsi="Arial"/>
                <w:snapToGrid w:val="0"/>
                <w:color w:val="000000"/>
                <w:sz w:val="18"/>
              </w:rPr>
            </w:pPr>
          </w:p>
        </w:tc>
        <w:tc>
          <w:tcPr>
            <w:tcW w:w="567" w:type="dxa"/>
            <w:tcBorders>
              <w:top w:val="nil"/>
              <w:bottom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:16S:AMT</w:t>
            </w:r>
          </w:p>
        </w:tc>
      </w:tr>
      <w:tr w:rsidR="00A86869">
        <w:trPr>
          <w:trHeight w:val="240"/>
        </w:trPr>
        <w:tc>
          <w:tcPr>
            <w:tcW w:w="3402" w:type="dxa"/>
            <w:tcBorders>
              <w:right w:val="nil"/>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A86869" w:rsidRDefault="00A86869" w:rsidP="00A86869">
            <w:pPr>
              <w:spacing w:after="0"/>
              <w:rPr>
                <w:rFonts w:ascii="Arial" w:hAnsi="Arial"/>
                <w:snapToGrid w:val="0"/>
                <w:color w:val="000000"/>
                <w:sz w:val="18"/>
              </w:rPr>
            </w:pPr>
          </w:p>
        </w:tc>
        <w:tc>
          <w:tcPr>
            <w:tcW w:w="3402" w:type="dxa"/>
            <w:tcBorders>
              <w:left w:val="single" w:sz="4" w:space="0" w:color="auto"/>
            </w:tcBorders>
            <w:shd w:val="pct12" w:color="000000" w:fill="FFFFFF"/>
          </w:tcPr>
          <w:p w:rsidR="00A86869" w:rsidRDefault="00A86869" w:rsidP="00A86869">
            <w:pPr>
              <w:spacing w:after="0"/>
              <w:rPr>
                <w:rFonts w:ascii="Arial" w:hAnsi="Arial"/>
                <w:snapToGrid w:val="0"/>
                <w:color w:val="000000"/>
                <w:sz w:val="18"/>
              </w:rPr>
            </w:pPr>
            <w:r>
              <w:rPr>
                <w:rFonts w:ascii="Arial" w:hAnsi="Arial"/>
                <w:snapToGrid w:val="0"/>
                <w:color w:val="000000"/>
                <w:sz w:val="18"/>
              </w:rPr>
              <w:t>:16S:SETDET</w:t>
            </w:r>
          </w:p>
        </w:tc>
      </w:tr>
    </w:tbl>
    <w:p w:rsidR="00A86869" w:rsidRDefault="00A86869" w:rsidP="0018647D">
      <w:pPr>
        <w:pStyle w:val="Header"/>
        <w:tabs>
          <w:tab w:val="clear" w:pos="4320"/>
          <w:tab w:val="clear" w:pos="8640"/>
        </w:tabs>
        <w:rPr>
          <w:u w:val="single"/>
        </w:rPr>
      </w:pPr>
    </w:p>
    <w:p w:rsidR="00B04A5C" w:rsidRPr="004C04C9" w:rsidRDefault="00B04A5C" w:rsidP="00B04A5C">
      <w:pPr>
        <w:pStyle w:val="Heading4"/>
      </w:pPr>
      <w:bookmarkStart w:id="54" w:name="_Toc287015424"/>
      <w:r>
        <w:t>Cash statement from the executing party to the instructing party (</w:t>
      </w:r>
      <w:proofErr w:type="spellStart"/>
      <w:r>
        <w:t>eg</w:t>
      </w:r>
      <w:proofErr w:type="spellEnd"/>
      <w:r>
        <w:t>, MT 950)</w:t>
      </w:r>
      <w:bookmarkEnd w:id="54"/>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8"/>
        <w:gridCol w:w="567"/>
      </w:tblGrid>
      <w:tr w:rsidR="00C83CBF">
        <w:trPr>
          <w:cantSplit/>
          <w:trHeight w:val="240"/>
        </w:trPr>
        <w:tc>
          <w:tcPr>
            <w:tcW w:w="5528" w:type="dxa"/>
            <w:tcBorders>
              <w:top w:val="single" w:sz="4" w:space="0" w:color="auto"/>
              <w:right w:val="nil"/>
            </w:tcBorders>
            <w:shd w:val="clear" w:color="auto" w:fill="000000"/>
          </w:tcPr>
          <w:p w:rsidR="00C83CBF" w:rsidRDefault="00C83CBF" w:rsidP="00B04A5C">
            <w:pPr>
              <w:pStyle w:val="Tabletext"/>
              <w:jc w:val="center"/>
              <w:rPr>
                <w:rFonts w:ascii="Arial" w:hAnsi="Arial"/>
                <w:noProof w:val="0"/>
                <w:color w:val="FFFFFF"/>
                <w:sz w:val="18"/>
                <w:lang w:val="en-GB"/>
              </w:rPr>
            </w:pPr>
            <w:r>
              <w:rPr>
                <w:rFonts w:ascii="Arial" w:hAnsi="Arial"/>
                <w:noProof w:val="0"/>
                <w:color w:val="FFFFFF"/>
                <w:sz w:val="18"/>
                <w:lang w:val="en-GB"/>
              </w:rPr>
              <w:t xml:space="preserve">SUBCXX12 MT 950 to AAAAGB22 </w:t>
            </w:r>
          </w:p>
        </w:tc>
        <w:tc>
          <w:tcPr>
            <w:tcW w:w="567" w:type="dxa"/>
            <w:tcBorders>
              <w:top w:val="nil"/>
              <w:left w:val="single" w:sz="4" w:space="0" w:color="auto"/>
              <w:bottom w:val="nil"/>
              <w:right w:val="nil"/>
            </w:tcBorders>
          </w:tcPr>
          <w:p w:rsidR="00C83CBF" w:rsidRDefault="00C83CBF" w:rsidP="00B04A5C">
            <w:pPr>
              <w:pStyle w:val="Tabletext"/>
              <w:jc w:val="center"/>
              <w:rPr>
                <w:rFonts w:ascii="Arial" w:hAnsi="Arial"/>
                <w:noProof w:val="0"/>
                <w:color w:val="FFFFFF"/>
                <w:sz w:val="18"/>
                <w:lang w:val="en-GB"/>
              </w:rPr>
            </w:pPr>
          </w:p>
        </w:tc>
      </w:tr>
      <w:tr w:rsidR="00C83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5528" w:type="dxa"/>
            <w:tcBorders>
              <w:right w:val="nil"/>
            </w:tcBorders>
            <w:shd w:val="clear" w:color="auto" w:fill="auto"/>
          </w:tcPr>
          <w:p w:rsidR="00C83CBF" w:rsidRDefault="000E0D81" w:rsidP="00B04A5C">
            <w:pPr>
              <w:spacing w:after="0"/>
              <w:rPr>
                <w:rFonts w:ascii="Arial" w:hAnsi="Arial"/>
                <w:snapToGrid w:val="0"/>
                <w:color w:val="000000"/>
                <w:sz w:val="18"/>
              </w:rPr>
            </w:pPr>
            <w:r>
              <w:rPr>
                <w:rFonts w:ascii="Arial" w:hAnsi="Arial"/>
                <w:snapToGrid w:val="0"/>
                <w:color w:val="000000"/>
                <w:sz w:val="18"/>
              </w:rPr>
              <w:t>:20:CASHSTAT12134</w:t>
            </w:r>
          </w:p>
        </w:tc>
        <w:tc>
          <w:tcPr>
            <w:tcW w:w="567" w:type="dxa"/>
            <w:tcBorders>
              <w:top w:val="nil"/>
              <w:left w:val="single" w:sz="4" w:space="0" w:color="auto"/>
              <w:bottom w:val="nil"/>
              <w:right w:val="nil"/>
            </w:tcBorders>
          </w:tcPr>
          <w:p w:rsidR="00C83CBF" w:rsidRDefault="00C83CBF" w:rsidP="00B04A5C">
            <w:pPr>
              <w:spacing w:after="0"/>
              <w:rPr>
                <w:rFonts w:ascii="Arial" w:hAnsi="Arial"/>
                <w:snapToGrid w:val="0"/>
                <w:color w:val="000000"/>
                <w:sz w:val="18"/>
              </w:rPr>
            </w:pPr>
          </w:p>
        </w:tc>
      </w:tr>
      <w:tr w:rsidR="00C83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5528" w:type="dxa"/>
            <w:tcBorders>
              <w:right w:val="nil"/>
            </w:tcBorders>
            <w:shd w:val="clear" w:color="auto" w:fill="auto"/>
          </w:tcPr>
          <w:p w:rsidR="00C83CBF" w:rsidRDefault="000E0D81" w:rsidP="00B04A5C">
            <w:pPr>
              <w:spacing w:after="0"/>
              <w:rPr>
                <w:rFonts w:ascii="Arial" w:hAnsi="Arial"/>
                <w:snapToGrid w:val="0"/>
                <w:color w:val="000000"/>
                <w:sz w:val="18"/>
              </w:rPr>
            </w:pPr>
            <w:r>
              <w:rPr>
                <w:rFonts w:ascii="Arial" w:hAnsi="Arial"/>
                <w:snapToGrid w:val="0"/>
                <w:color w:val="000000"/>
                <w:sz w:val="18"/>
              </w:rPr>
              <w:t>:25:111111111</w:t>
            </w:r>
          </w:p>
        </w:tc>
        <w:tc>
          <w:tcPr>
            <w:tcW w:w="567" w:type="dxa"/>
            <w:tcBorders>
              <w:top w:val="nil"/>
              <w:left w:val="single" w:sz="4" w:space="0" w:color="auto"/>
              <w:bottom w:val="nil"/>
              <w:right w:val="nil"/>
            </w:tcBorders>
          </w:tcPr>
          <w:p w:rsidR="00C83CBF" w:rsidRDefault="00C83CBF" w:rsidP="00B04A5C">
            <w:pPr>
              <w:spacing w:after="0"/>
              <w:rPr>
                <w:rFonts w:ascii="Arial" w:hAnsi="Arial"/>
                <w:snapToGrid w:val="0"/>
                <w:color w:val="000000"/>
                <w:sz w:val="18"/>
              </w:rPr>
            </w:pPr>
          </w:p>
        </w:tc>
      </w:tr>
      <w:tr w:rsidR="00C83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5528" w:type="dxa"/>
            <w:tcBorders>
              <w:bottom w:val="single" w:sz="4" w:space="0" w:color="auto"/>
              <w:right w:val="nil"/>
            </w:tcBorders>
            <w:shd w:val="clear" w:color="auto" w:fill="auto"/>
          </w:tcPr>
          <w:p w:rsidR="00C83CBF" w:rsidRDefault="000E0D81" w:rsidP="00B04A5C">
            <w:pPr>
              <w:spacing w:after="0"/>
              <w:rPr>
                <w:rFonts w:ascii="Arial" w:hAnsi="Arial"/>
                <w:snapToGrid w:val="0"/>
                <w:color w:val="000000"/>
                <w:sz w:val="18"/>
              </w:rPr>
            </w:pPr>
            <w:r>
              <w:rPr>
                <w:rFonts w:ascii="Arial" w:hAnsi="Arial"/>
                <w:snapToGrid w:val="0"/>
                <w:color w:val="000000"/>
                <w:sz w:val="18"/>
              </w:rPr>
              <w:t>:28C:235/1</w:t>
            </w:r>
          </w:p>
        </w:tc>
        <w:tc>
          <w:tcPr>
            <w:tcW w:w="567" w:type="dxa"/>
            <w:tcBorders>
              <w:top w:val="nil"/>
              <w:left w:val="single" w:sz="4" w:space="0" w:color="auto"/>
              <w:bottom w:val="nil"/>
              <w:right w:val="nil"/>
            </w:tcBorders>
          </w:tcPr>
          <w:p w:rsidR="00C83CBF" w:rsidRDefault="00C83CBF" w:rsidP="00B04A5C">
            <w:pPr>
              <w:spacing w:after="0"/>
              <w:rPr>
                <w:rFonts w:ascii="Arial" w:hAnsi="Arial"/>
                <w:snapToGrid w:val="0"/>
                <w:color w:val="000000"/>
                <w:sz w:val="18"/>
              </w:rPr>
            </w:pPr>
          </w:p>
        </w:tc>
      </w:tr>
      <w:tr w:rsidR="00C83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5528" w:type="dxa"/>
            <w:tcBorders>
              <w:bottom w:val="single" w:sz="4" w:space="0" w:color="auto"/>
              <w:right w:val="nil"/>
            </w:tcBorders>
            <w:shd w:val="clear" w:color="auto" w:fill="auto"/>
          </w:tcPr>
          <w:p w:rsidR="00C83CBF" w:rsidRDefault="0018647D" w:rsidP="00B04A5C">
            <w:pPr>
              <w:spacing w:after="0"/>
              <w:rPr>
                <w:rFonts w:ascii="Arial" w:hAnsi="Arial"/>
                <w:snapToGrid w:val="0"/>
                <w:color w:val="000000"/>
                <w:sz w:val="18"/>
              </w:rPr>
            </w:pPr>
            <w:r>
              <w:rPr>
                <w:rFonts w:ascii="Arial" w:hAnsi="Arial"/>
                <w:snapToGrid w:val="0"/>
                <w:color w:val="000000"/>
                <w:sz w:val="18"/>
              </w:rPr>
              <w:t>:60F:C050308EUR0,</w:t>
            </w:r>
          </w:p>
        </w:tc>
        <w:tc>
          <w:tcPr>
            <w:tcW w:w="567" w:type="dxa"/>
            <w:tcBorders>
              <w:top w:val="nil"/>
              <w:left w:val="single" w:sz="4" w:space="0" w:color="auto"/>
              <w:bottom w:val="nil"/>
              <w:right w:val="nil"/>
            </w:tcBorders>
          </w:tcPr>
          <w:p w:rsidR="00C83CBF" w:rsidRDefault="00C83CBF" w:rsidP="00B04A5C">
            <w:pPr>
              <w:spacing w:after="0"/>
              <w:rPr>
                <w:rFonts w:ascii="Arial" w:hAnsi="Arial"/>
                <w:snapToGrid w:val="0"/>
                <w:color w:val="000000"/>
                <w:sz w:val="18"/>
              </w:rPr>
            </w:pPr>
          </w:p>
        </w:tc>
      </w:tr>
      <w:tr w:rsidR="00C83CBF" w:rsidRP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5528" w:type="dxa"/>
            <w:tcBorders>
              <w:top w:val="single" w:sz="4" w:space="0" w:color="auto"/>
              <w:bottom w:val="single" w:sz="4" w:space="0" w:color="auto"/>
              <w:right w:val="nil"/>
            </w:tcBorders>
            <w:shd w:val="clear" w:color="auto" w:fill="auto"/>
          </w:tcPr>
          <w:p w:rsidR="00C83CBF" w:rsidRPr="00A86869" w:rsidRDefault="0018647D" w:rsidP="00B04A5C">
            <w:pPr>
              <w:spacing w:after="0"/>
              <w:rPr>
                <w:rFonts w:ascii="Arial" w:hAnsi="Arial"/>
                <w:snapToGrid w:val="0"/>
                <w:sz w:val="18"/>
              </w:rPr>
            </w:pPr>
            <w:r>
              <w:rPr>
                <w:rFonts w:ascii="Arial" w:hAnsi="Arial"/>
                <w:snapToGrid w:val="0"/>
                <w:sz w:val="18"/>
              </w:rPr>
              <w:t>:61:0503080308C9900000,NSEC</w:t>
            </w:r>
            <w:r w:rsidRPr="000E0D81">
              <w:rPr>
                <w:rFonts w:ascii="Arial" w:hAnsi="Arial"/>
                <w:bCs/>
                <w:snapToGrid w:val="0"/>
                <w:sz w:val="18"/>
              </w:rPr>
              <w:t>SELLINSTR123</w:t>
            </w:r>
            <w:r>
              <w:rPr>
                <w:rFonts w:ascii="Arial" w:hAnsi="Arial"/>
                <w:bCs/>
                <w:snapToGrid w:val="0"/>
                <w:sz w:val="18"/>
              </w:rPr>
              <w:t>//</w:t>
            </w:r>
            <w:r>
              <w:rPr>
                <w:rFonts w:ascii="Arial" w:hAnsi="Arial"/>
                <w:snapToGrid w:val="0"/>
                <w:color w:val="000000"/>
                <w:sz w:val="18"/>
              </w:rPr>
              <w:t>SELLCONF123</w:t>
            </w:r>
          </w:p>
        </w:tc>
        <w:tc>
          <w:tcPr>
            <w:tcW w:w="567" w:type="dxa"/>
            <w:tcBorders>
              <w:top w:val="nil"/>
              <w:left w:val="single" w:sz="4" w:space="0" w:color="auto"/>
              <w:bottom w:val="nil"/>
              <w:right w:val="nil"/>
            </w:tcBorders>
          </w:tcPr>
          <w:p w:rsidR="00C83CBF" w:rsidRPr="00A86869" w:rsidRDefault="00C83CBF" w:rsidP="00B04A5C">
            <w:pPr>
              <w:spacing w:after="0"/>
              <w:rPr>
                <w:rFonts w:ascii="Arial" w:hAnsi="Arial"/>
                <w:snapToGrid w:val="0"/>
                <w:sz w:val="18"/>
              </w:rPr>
            </w:pPr>
          </w:p>
        </w:tc>
      </w:tr>
      <w:tr w:rsidR="00C83CBF" w:rsidRPr="00A8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5528" w:type="dxa"/>
            <w:tcBorders>
              <w:top w:val="single" w:sz="4" w:space="0" w:color="auto"/>
              <w:bottom w:val="single" w:sz="4" w:space="0" w:color="auto"/>
              <w:right w:val="nil"/>
            </w:tcBorders>
            <w:shd w:val="clear" w:color="auto" w:fill="auto"/>
          </w:tcPr>
          <w:p w:rsidR="00C83CBF" w:rsidRPr="00A86869" w:rsidRDefault="0018647D" w:rsidP="00B04A5C">
            <w:pPr>
              <w:spacing w:after="0"/>
              <w:rPr>
                <w:rFonts w:ascii="Arial" w:hAnsi="Arial"/>
                <w:b/>
                <w:snapToGrid w:val="0"/>
                <w:sz w:val="18"/>
              </w:rPr>
            </w:pPr>
            <w:r>
              <w:rPr>
                <w:rFonts w:ascii="Arial" w:hAnsi="Arial"/>
                <w:snapToGrid w:val="0"/>
                <w:sz w:val="18"/>
              </w:rPr>
              <w:t>:61:0503080308D</w:t>
            </w:r>
            <w:r>
              <w:rPr>
                <w:rFonts w:ascii="Arial" w:hAnsi="Arial"/>
                <w:snapToGrid w:val="0"/>
                <w:color w:val="000000"/>
                <w:sz w:val="18"/>
              </w:rPr>
              <w:t>9899500,</w:t>
            </w:r>
            <w:r>
              <w:rPr>
                <w:rFonts w:ascii="Arial" w:hAnsi="Arial"/>
                <w:snapToGrid w:val="0"/>
                <w:sz w:val="18"/>
              </w:rPr>
              <w:t>NSEC</w:t>
            </w:r>
            <w:r w:rsidRPr="000E0D81">
              <w:rPr>
                <w:rFonts w:ascii="Arial" w:hAnsi="Arial"/>
                <w:bCs/>
                <w:snapToGrid w:val="0"/>
                <w:sz w:val="18"/>
              </w:rPr>
              <w:t>BUYINSTR456</w:t>
            </w:r>
            <w:r>
              <w:rPr>
                <w:rFonts w:ascii="Arial" w:hAnsi="Arial"/>
                <w:bCs/>
                <w:snapToGrid w:val="0"/>
                <w:sz w:val="18"/>
              </w:rPr>
              <w:t>//</w:t>
            </w:r>
            <w:r>
              <w:rPr>
                <w:rFonts w:ascii="Arial" w:hAnsi="Arial"/>
                <w:snapToGrid w:val="0"/>
                <w:color w:val="000000"/>
                <w:sz w:val="18"/>
              </w:rPr>
              <w:t>BUYCONF456</w:t>
            </w:r>
          </w:p>
        </w:tc>
        <w:tc>
          <w:tcPr>
            <w:tcW w:w="567" w:type="dxa"/>
            <w:tcBorders>
              <w:top w:val="nil"/>
              <w:left w:val="single" w:sz="4" w:space="0" w:color="auto"/>
              <w:bottom w:val="nil"/>
              <w:right w:val="nil"/>
            </w:tcBorders>
          </w:tcPr>
          <w:p w:rsidR="00C83CBF" w:rsidRPr="00A86869" w:rsidRDefault="00C83CBF" w:rsidP="00B04A5C">
            <w:pPr>
              <w:spacing w:after="0"/>
              <w:rPr>
                <w:rFonts w:ascii="Arial" w:hAnsi="Arial"/>
                <w:snapToGrid w:val="0"/>
                <w:sz w:val="18"/>
              </w:rPr>
            </w:pPr>
          </w:p>
        </w:tc>
      </w:tr>
      <w:tr w:rsidR="00C83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5528" w:type="dxa"/>
            <w:tcBorders>
              <w:top w:val="single" w:sz="4" w:space="0" w:color="auto"/>
              <w:right w:val="nil"/>
            </w:tcBorders>
            <w:shd w:val="clear" w:color="auto" w:fill="auto"/>
          </w:tcPr>
          <w:p w:rsidR="00C83CBF" w:rsidRDefault="0018647D" w:rsidP="00B04A5C">
            <w:pPr>
              <w:spacing w:after="0"/>
              <w:rPr>
                <w:rFonts w:ascii="Arial" w:hAnsi="Arial"/>
                <w:snapToGrid w:val="0"/>
                <w:color w:val="000000"/>
                <w:sz w:val="18"/>
              </w:rPr>
            </w:pPr>
            <w:r>
              <w:rPr>
                <w:rFonts w:ascii="Arial" w:hAnsi="Arial"/>
                <w:snapToGrid w:val="0"/>
                <w:color w:val="000000"/>
                <w:sz w:val="18"/>
              </w:rPr>
              <w:t>:62F:C050308EUR500,</w:t>
            </w:r>
          </w:p>
        </w:tc>
        <w:tc>
          <w:tcPr>
            <w:tcW w:w="567" w:type="dxa"/>
            <w:tcBorders>
              <w:top w:val="nil"/>
              <w:left w:val="single" w:sz="4" w:space="0" w:color="auto"/>
              <w:bottom w:val="nil"/>
              <w:right w:val="nil"/>
            </w:tcBorders>
          </w:tcPr>
          <w:p w:rsidR="00C83CBF" w:rsidRDefault="00C83CBF" w:rsidP="00B04A5C">
            <w:pPr>
              <w:spacing w:after="0"/>
              <w:rPr>
                <w:rFonts w:ascii="Arial" w:hAnsi="Arial"/>
                <w:snapToGrid w:val="0"/>
                <w:color w:val="000000"/>
                <w:sz w:val="18"/>
              </w:rPr>
            </w:pPr>
          </w:p>
        </w:tc>
      </w:tr>
    </w:tbl>
    <w:p w:rsidR="00A86869" w:rsidRDefault="00A86869" w:rsidP="00A86869">
      <w:pPr>
        <w:pStyle w:val="Header"/>
        <w:tabs>
          <w:tab w:val="clear" w:pos="4320"/>
          <w:tab w:val="clear" w:pos="8640"/>
        </w:tabs>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tblGrid>
      <w:tr w:rsidR="00A86869">
        <w:trPr>
          <w:trHeight w:val="240"/>
        </w:trPr>
        <w:tc>
          <w:tcPr>
            <w:tcW w:w="3402" w:type="dxa"/>
            <w:tcBorders>
              <w:top w:val="nil"/>
              <w:left w:val="nil"/>
              <w:bottom w:val="nil"/>
              <w:right w:val="nil"/>
            </w:tcBorders>
          </w:tcPr>
          <w:p w:rsidR="00A86869" w:rsidRDefault="00A86869" w:rsidP="00B04A5C">
            <w:pPr>
              <w:spacing w:after="0"/>
              <w:jc w:val="left"/>
              <w:rPr>
                <w:rFonts w:ascii="Arial" w:hAnsi="Arial"/>
                <w:snapToGrid w:val="0"/>
                <w:color w:val="808080"/>
                <w:sz w:val="18"/>
              </w:rPr>
            </w:pPr>
          </w:p>
          <w:p w:rsidR="00B04A5C" w:rsidRPr="00EB2EB9" w:rsidRDefault="00B04A5C" w:rsidP="00B04A5C">
            <w:pPr>
              <w:spacing w:after="0"/>
              <w:jc w:val="left"/>
              <w:rPr>
                <w:rFonts w:ascii="Arial" w:hAnsi="Arial"/>
                <w:snapToGrid w:val="0"/>
                <w:color w:val="808080"/>
                <w:sz w:val="18"/>
              </w:rPr>
            </w:pPr>
          </w:p>
        </w:tc>
      </w:tr>
    </w:tbl>
    <w:p w:rsidR="00CD669B" w:rsidRPr="0093337C" w:rsidRDefault="00A86869" w:rsidP="00CD669B">
      <w:pPr>
        <w:pStyle w:val="Heading1"/>
      </w:pPr>
      <w:r>
        <w:br w:type="page"/>
      </w:r>
      <w:bookmarkStart w:id="55" w:name="_Toc287015425"/>
      <w:r w:rsidR="00926CDB">
        <w:lastRenderedPageBreak/>
        <w:t>ISO 15022</w:t>
      </w:r>
      <w:r w:rsidRPr="0093337C">
        <w:t xml:space="preserve"> </w:t>
      </w:r>
      <w:r w:rsidR="00D97400">
        <w:t>i</w:t>
      </w:r>
      <w:r w:rsidR="00CD669B" w:rsidRPr="0093337C">
        <w:t>llustration with one intermediary:</w:t>
      </w:r>
      <w:bookmarkEnd w:id="55"/>
    </w:p>
    <w:p w:rsidR="00CD669B" w:rsidRDefault="00CD669B" w:rsidP="00CD669B">
      <w:pPr>
        <w:pStyle w:val="Heading2"/>
        <w:ind w:left="0" w:firstLine="0"/>
      </w:pPr>
      <w:bookmarkStart w:id="56" w:name="_Toc287015426"/>
      <w:r>
        <w:t>Instructions</w:t>
      </w:r>
      <w:bookmarkEnd w:id="56"/>
    </w:p>
    <w:p w:rsidR="00CD669B" w:rsidRDefault="00CD669B" w:rsidP="00CD669B">
      <w:r>
        <w:t>We will only take one example as in this scenario; the intermediary will forward the pair-off instructions details only modifying the account and linkage information.</w:t>
      </w:r>
    </w:p>
    <w:p w:rsidR="00CD669B" w:rsidRDefault="00CD669B" w:rsidP="00CD669B">
      <w:pPr>
        <w:pStyle w:val="Heading3"/>
        <w:numPr>
          <w:ilvl w:val="2"/>
          <w:numId w:val="12"/>
        </w:numPr>
      </w:pPr>
      <w:bookmarkStart w:id="57" w:name="_Toc287015427"/>
      <w:r>
        <w:t>One delivery instruction paired-off with one receipt instruction</w:t>
      </w:r>
      <w:bookmarkEnd w:id="57"/>
    </w:p>
    <w:p w:rsidR="00CD669B" w:rsidRDefault="00894B95" w:rsidP="00CD669B">
      <w:pPr>
        <w:pStyle w:val="BlockText"/>
      </w:pPr>
      <w:r w:rsidRPr="00894B95">
        <w:rPr>
          <w:noProof/>
        </w:rPr>
        <w:pict>
          <v:shape id="_x0000_s3209" type="#_x0000_t202" style="position:absolute;left:0;text-align:left;margin-left:3.25pt;margin-top:11.55pt;width:167.85pt;height:63pt;z-index:251689472" fillcolor="#cff">
            <v:textbox style="mso-next-textbox:#_x0000_s3209">
              <w:txbxContent>
                <w:p w:rsidR="008920B0" w:rsidRDefault="008920B0" w:rsidP="00CD669B">
                  <w:pPr>
                    <w:jc w:val="center"/>
                    <w:rPr>
                      <w:sz w:val="28"/>
                    </w:rPr>
                  </w:pPr>
                  <w:r>
                    <w:rPr>
                      <w:sz w:val="28"/>
                    </w:rPr>
                    <w:t>INSTRUCTING PARTY</w:t>
                  </w:r>
                </w:p>
                <w:p w:rsidR="008920B0" w:rsidRDefault="008920B0" w:rsidP="00CD669B">
                  <w:pPr>
                    <w:jc w:val="center"/>
                    <w:rPr>
                      <w:sz w:val="28"/>
                    </w:rPr>
                  </w:pPr>
                  <w:r>
                    <w:rPr>
                      <w:sz w:val="28"/>
                    </w:rPr>
                    <w:t>SELLER</w:t>
                  </w:r>
                </w:p>
                <w:p w:rsidR="008920B0" w:rsidRDefault="008920B0" w:rsidP="00CD669B">
                  <w:pPr>
                    <w:jc w:val="center"/>
                    <w:rPr>
                      <w:sz w:val="24"/>
                    </w:rPr>
                  </w:pPr>
                  <w:r>
                    <w:rPr>
                      <w:sz w:val="24"/>
                    </w:rPr>
                    <w:t xml:space="preserve">AAAAGB22 </w:t>
                  </w:r>
                </w:p>
              </w:txbxContent>
            </v:textbox>
          </v:shape>
        </w:pict>
      </w:r>
      <w:r w:rsidRPr="00894B95">
        <w:rPr>
          <w:noProof/>
        </w:rPr>
        <w:pict>
          <v:shape id="_x0000_s3215" type="#_x0000_t202" style="position:absolute;left:0;text-align:left;margin-left:305.65pt;margin-top:13.35pt;width:129.6pt;height:43.2pt;z-index:251695616" fillcolor="silver" strokecolor="silver">
            <v:textbox style="mso-next-textbox:#_x0000_s3215">
              <w:txbxContent>
                <w:p w:rsidR="008920B0" w:rsidRDefault="008920B0" w:rsidP="00CD669B">
                  <w:pPr>
                    <w:jc w:val="center"/>
                    <w:rPr>
                      <w:color w:val="808080"/>
                      <w:sz w:val="28"/>
                    </w:rPr>
                  </w:pPr>
                  <w:r>
                    <w:rPr>
                      <w:color w:val="808080"/>
                      <w:sz w:val="28"/>
                    </w:rPr>
                    <w:t>BUYER</w:t>
                  </w:r>
                </w:p>
                <w:p w:rsidR="008920B0" w:rsidRDefault="008920B0" w:rsidP="00CD669B">
                  <w:pPr>
                    <w:jc w:val="center"/>
                    <w:rPr>
                      <w:sz w:val="24"/>
                    </w:rPr>
                  </w:pPr>
                  <w:r>
                    <w:rPr>
                      <w:color w:val="808080"/>
                      <w:sz w:val="24"/>
                    </w:rPr>
                    <w:t>XXXXGB22</w:t>
                  </w:r>
                  <w:r>
                    <w:rPr>
                      <w:sz w:val="24"/>
                    </w:rPr>
                    <w:t xml:space="preserve"> </w:t>
                  </w:r>
                </w:p>
              </w:txbxContent>
            </v:textbox>
          </v:shape>
        </w:pict>
      </w:r>
    </w:p>
    <w:p w:rsidR="00CD669B" w:rsidRDefault="00CD669B" w:rsidP="00CD669B">
      <w:pPr>
        <w:pStyle w:val="BlockText"/>
      </w:pPr>
    </w:p>
    <w:p w:rsidR="00CD669B" w:rsidRDefault="00CD669B" w:rsidP="00CD669B">
      <w:pPr>
        <w:pStyle w:val="BlockText"/>
      </w:pPr>
    </w:p>
    <w:p w:rsidR="00CD669B" w:rsidRDefault="00894B95" w:rsidP="00CD669B">
      <w:pPr>
        <w:pStyle w:val="BlockText"/>
      </w:pPr>
      <w:r w:rsidRPr="00894B95">
        <w:rPr>
          <w:noProof/>
        </w:rPr>
        <w:pict>
          <v:line id="_x0000_s3219" style="position:absolute;left:0;text-align:left;z-index:251699712" from="417.25pt,9.6pt" to="417.25pt,180.6pt" o:allowincell="f" strokecolor="silver">
            <v:stroke endarrow="block"/>
          </v:line>
        </w:pict>
      </w:r>
      <w:r w:rsidRPr="00894B95">
        <w:rPr>
          <w:noProof/>
        </w:rPr>
        <w:pict>
          <v:line id="_x0000_s3213" style="position:absolute;left:0;text-align:left;z-index:251693568" from="336.25pt,9.6pt" to="336.25pt,180.6pt" o:allowincell="f" strokecolor="silver">
            <v:stroke endarrow="block"/>
          </v:line>
        </w:pict>
      </w:r>
      <w:r w:rsidRPr="00894B95">
        <w:rPr>
          <w:noProof/>
        </w:rPr>
        <w:pict>
          <v:line id="_x0000_s3206" style="position:absolute;left:0;text-align:left;z-index:251686400" from="120.25pt,.6pt" to="120.25pt,180.6pt" o:allowincell="f">
            <v:stroke endarrow="block"/>
          </v:line>
        </w:pict>
      </w:r>
      <w:r w:rsidRPr="00894B95">
        <w:rPr>
          <w:noProof/>
        </w:rPr>
        <w:pict>
          <v:line id="_x0000_s3207" style="position:absolute;left:0;text-align:left;flip:x;z-index:251687424" from="39.25pt,.6pt" to="39.25pt,180.6pt" o:allowincell="f">
            <v:stroke endarrow="block"/>
          </v:line>
        </w:pict>
      </w:r>
    </w:p>
    <w:p w:rsidR="00CD669B" w:rsidRDefault="00CD669B" w:rsidP="00CD669B">
      <w:pPr>
        <w:pStyle w:val="BlockText"/>
      </w:pPr>
    </w:p>
    <w:p w:rsidR="00CD669B" w:rsidRDefault="00894B95" w:rsidP="00CD669B">
      <w:pPr>
        <w:pStyle w:val="BlockText"/>
      </w:pPr>
      <w:r w:rsidRPr="00894B95">
        <w:rPr>
          <w:noProof/>
        </w:rPr>
        <w:pict>
          <v:shape id="_x0000_s3211" type="#_x0000_t202" style="position:absolute;left:0;text-align:left;margin-left:3.25pt;margin-top:10.55pt;width:64.8pt;height:21.6pt;z-index:251691520">
            <v:textbox style="mso-next-textbox:#_x0000_s3211">
              <w:txbxContent>
                <w:p w:rsidR="008920B0" w:rsidRDefault="008920B0" w:rsidP="00CD669B">
                  <w:pPr>
                    <w:pStyle w:val="BodyText3"/>
                    <w:spacing w:before="0"/>
                    <w:jc w:val="center"/>
                    <w:rPr>
                      <w:rFonts w:eastAsia="Times New Roman"/>
                      <w:lang w:val="en-US"/>
                    </w:rPr>
                  </w:pPr>
                  <w:r>
                    <w:rPr>
                      <w:rFonts w:eastAsia="Times New Roman"/>
                      <w:lang w:val="en-US"/>
                    </w:rPr>
                    <w:t>MT 543</w:t>
                  </w:r>
                </w:p>
              </w:txbxContent>
            </v:textbox>
          </v:shape>
        </w:pict>
      </w:r>
      <w:r w:rsidRPr="00894B95">
        <w:rPr>
          <w:noProof/>
        </w:rPr>
        <w:pict>
          <v:shape id="_x0000_s3218" type="#_x0000_t202" style="position:absolute;left:0;text-align:left;margin-left:75.25pt;margin-top:10.7pt;width:100.8pt;height:21.6pt;z-index:251698688">
            <v:textbox style="mso-next-textbox:#_x0000_s3218">
              <w:txbxContent>
                <w:p w:rsidR="008920B0" w:rsidRDefault="008920B0" w:rsidP="00CD669B">
                  <w:pPr>
                    <w:pStyle w:val="BodyText3"/>
                    <w:spacing w:before="0"/>
                    <w:jc w:val="center"/>
                    <w:rPr>
                      <w:rFonts w:eastAsia="Times New Roman"/>
                      <w:lang w:val="en-US"/>
                    </w:rPr>
                  </w:pPr>
                  <w:r>
                    <w:rPr>
                      <w:rFonts w:eastAsia="Times New Roman"/>
                      <w:lang w:val="en-US"/>
                    </w:rPr>
                    <w:t>MT 541 (PAIR)</w:t>
                  </w:r>
                </w:p>
              </w:txbxContent>
            </v:textbox>
          </v:shape>
        </w:pict>
      </w:r>
    </w:p>
    <w:p w:rsidR="00CD669B" w:rsidRDefault="00CD669B" w:rsidP="00CD669B">
      <w:pPr>
        <w:pStyle w:val="BlockText"/>
      </w:pPr>
    </w:p>
    <w:p w:rsidR="00CD669B" w:rsidRDefault="00CD669B" w:rsidP="00CD669B">
      <w:pPr>
        <w:pStyle w:val="BlockText"/>
      </w:pPr>
    </w:p>
    <w:p w:rsidR="00CD669B" w:rsidRDefault="00894B95" w:rsidP="00CD669B">
      <w:pPr>
        <w:pStyle w:val="BlockText"/>
      </w:pPr>
      <w:r w:rsidRPr="00894B95">
        <w:rPr>
          <w:noProof/>
        </w:rPr>
        <w:pict>
          <v:shape id="_x0000_s3230" type="#_x0000_t202" style="position:absolute;left:0;text-align:left;margin-left:3.25pt;margin-top:2.05pt;width:153pt;height:47.2pt;z-index:251710976" fillcolor="#ff9">
            <v:textbox style="mso-next-textbox:#_x0000_s3230">
              <w:txbxContent>
                <w:p w:rsidR="008920B0" w:rsidRDefault="008920B0" w:rsidP="00CD669B">
                  <w:pPr>
                    <w:jc w:val="center"/>
                    <w:rPr>
                      <w:sz w:val="28"/>
                    </w:rPr>
                  </w:pPr>
                  <w:r>
                    <w:rPr>
                      <w:sz w:val="28"/>
                    </w:rPr>
                    <w:t>INTERMEDIARY</w:t>
                  </w:r>
                </w:p>
                <w:p w:rsidR="008920B0" w:rsidRDefault="008920B0" w:rsidP="00CD669B">
                  <w:pPr>
                    <w:jc w:val="center"/>
                    <w:rPr>
                      <w:sz w:val="24"/>
                    </w:rPr>
                  </w:pPr>
                  <w:r>
                    <w:rPr>
                      <w:sz w:val="28"/>
                    </w:rPr>
                    <w:t>INTRGB22</w:t>
                  </w:r>
                </w:p>
              </w:txbxContent>
            </v:textbox>
          </v:shape>
        </w:pict>
      </w:r>
    </w:p>
    <w:p w:rsidR="00CD669B" w:rsidRDefault="00894B95" w:rsidP="00CD669B">
      <w:pPr>
        <w:pStyle w:val="BlockText"/>
      </w:pPr>
      <w:r w:rsidRPr="00894B95">
        <w:rPr>
          <w:noProof/>
        </w:rPr>
        <w:pict>
          <v:shape id="_x0000_s3220" type="#_x0000_t202" style="position:absolute;left:0;text-align:left;margin-left:363.25pt;margin-top:2.1pt;width:100.8pt;height:21.6pt;z-index:251700736" strokecolor="silver">
            <v:textbox style="mso-next-textbox:#_x0000_s3220">
              <w:txbxContent>
                <w:p w:rsidR="008920B0" w:rsidRDefault="008920B0" w:rsidP="00CD669B">
                  <w:pPr>
                    <w:pStyle w:val="BodyText3"/>
                    <w:spacing w:before="0"/>
                    <w:jc w:val="center"/>
                    <w:rPr>
                      <w:rFonts w:eastAsia="Times New Roman"/>
                      <w:color w:val="C0C0C0"/>
                      <w:lang w:val="en-US"/>
                    </w:rPr>
                  </w:pPr>
                  <w:r>
                    <w:rPr>
                      <w:rFonts w:eastAsia="Times New Roman"/>
                      <w:color w:val="C0C0C0"/>
                      <w:lang w:val="en-US"/>
                    </w:rPr>
                    <w:t>MT 543 (PAIR)</w:t>
                  </w:r>
                </w:p>
              </w:txbxContent>
            </v:textbox>
          </v:shape>
        </w:pict>
      </w:r>
      <w:r w:rsidRPr="00894B95">
        <w:rPr>
          <w:noProof/>
        </w:rPr>
        <w:pict>
          <v:shape id="_x0000_s3217" type="#_x0000_t202" style="position:absolute;left:0;text-align:left;margin-left:296.95pt;margin-top:2.1pt;width:64.8pt;height:21.6pt;z-index:251697664" strokecolor="silver">
            <v:textbox style="mso-next-textbox:#_x0000_s3217">
              <w:txbxContent>
                <w:p w:rsidR="008920B0" w:rsidRDefault="008920B0" w:rsidP="00CD669B">
                  <w:pPr>
                    <w:pStyle w:val="BodyText3"/>
                    <w:spacing w:before="0"/>
                    <w:jc w:val="center"/>
                    <w:rPr>
                      <w:rFonts w:eastAsia="Times New Roman"/>
                      <w:color w:val="C0C0C0"/>
                      <w:lang w:val="en-US"/>
                    </w:rPr>
                  </w:pPr>
                  <w:r>
                    <w:rPr>
                      <w:rFonts w:eastAsia="Times New Roman"/>
                      <w:color w:val="C0C0C0"/>
                      <w:lang w:val="en-US"/>
                    </w:rPr>
                    <w:t>MT 541</w:t>
                  </w:r>
                </w:p>
              </w:txbxContent>
            </v:textbox>
          </v:shape>
        </w:pict>
      </w:r>
    </w:p>
    <w:p w:rsidR="00CD669B" w:rsidRDefault="00CD669B" w:rsidP="00CD669B">
      <w:pPr>
        <w:pStyle w:val="BlockText"/>
      </w:pPr>
    </w:p>
    <w:p w:rsidR="00CD669B" w:rsidRDefault="00CD669B" w:rsidP="00CD669B">
      <w:pPr>
        <w:pStyle w:val="BlockText"/>
      </w:pPr>
    </w:p>
    <w:p w:rsidR="00CD669B" w:rsidRDefault="00894B95" w:rsidP="00CD669B">
      <w:pPr>
        <w:pStyle w:val="BlockText"/>
      </w:pPr>
      <w:r w:rsidRPr="00894B95">
        <w:rPr>
          <w:noProof/>
        </w:rPr>
        <w:pict>
          <v:shape id="_x0000_s3232" type="#_x0000_t202" style="position:absolute;left:0;text-align:left;margin-left:75.25pt;margin-top:2.45pt;width:100.8pt;height:21.6pt;z-index:251715072">
            <v:textbox style="mso-next-textbox:#_x0000_s3232">
              <w:txbxContent>
                <w:p w:rsidR="008920B0" w:rsidRDefault="008920B0" w:rsidP="00CD669B">
                  <w:pPr>
                    <w:pStyle w:val="BodyText3"/>
                    <w:spacing w:before="0"/>
                    <w:jc w:val="center"/>
                    <w:rPr>
                      <w:rFonts w:eastAsia="Times New Roman"/>
                      <w:lang w:val="en-US"/>
                    </w:rPr>
                  </w:pPr>
                  <w:r>
                    <w:rPr>
                      <w:rFonts w:eastAsia="Times New Roman"/>
                      <w:lang w:val="en-US"/>
                    </w:rPr>
                    <w:t>MT 541 (PAIR)</w:t>
                  </w:r>
                </w:p>
              </w:txbxContent>
            </v:textbox>
          </v:shape>
        </w:pict>
      </w:r>
      <w:r w:rsidRPr="00894B95">
        <w:rPr>
          <w:noProof/>
        </w:rPr>
        <w:pict>
          <v:shape id="_x0000_s3231" type="#_x0000_t202" style="position:absolute;left:0;text-align:left;margin-left:3.25pt;margin-top:2.3pt;width:64.8pt;height:21.6pt;z-index:251714048">
            <v:textbox style="mso-next-textbox:#_x0000_s3231">
              <w:txbxContent>
                <w:p w:rsidR="008920B0" w:rsidRDefault="008920B0" w:rsidP="00CD669B">
                  <w:pPr>
                    <w:pStyle w:val="BodyText3"/>
                    <w:spacing w:before="0"/>
                    <w:jc w:val="center"/>
                    <w:rPr>
                      <w:rFonts w:eastAsia="Times New Roman"/>
                      <w:lang w:val="en-US"/>
                    </w:rPr>
                  </w:pPr>
                  <w:r>
                    <w:rPr>
                      <w:rFonts w:eastAsia="Times New Roman"/>
                      <w:lang w:val="en-US"/>
                    </w:rPr>
                    <w:t>MT 543</w:t>
                  </w:r>
                </w:p>
              </w:txbxContent>
            </v:textbox>
          </v:shape>
        </w:pict>
      </w:r>
    </w:p>
    <w:p w:rsidR="00CD669B" w:rsidRDefault="00CD669B" w:rsidP="00CD669B">
      <w:pPr>
        <w:pStyle w:val="BlockText"/>
      </w:pPr>
    </w:p>
    <w:p w:rsidR="00CD669B" w:rsidRDefault="00894B95" w:rsidP="00CD669B">
      <w:pPr>
        <w:pStyle w:val="BlockText"/>
      </w:pPr>
      <w:r w:rsidRPr="00894B95">
        <w:rPr>
          <w:noProof/>
        </w:rPr>
        <w:pict>
          <v:oval id="_x0000_s3228" style="position:absolute;left:0;text-align:left;margin-left:-4.95pt;margin-top:89.3pt;width:486pt;height:51.5pt;z-index:251708928" fillcolor="#cfc" strokecolor="#cfc"/>
        </w:pict>
      </w:r>
      <w:r w:rsidRPr="00894B95">
        <w:rPr>
          <w:noProof/>
        </w:rPr>
        <w:pict>
          <v:shape id="_x0000_s3229" type="#_x0000_t202" style="position:absolute;left:0;text-align:left;margin-left:88.3pt;margin-top:104.8pt;width:4in;height:27pt;z-index:251709952" filled="f" stroked="f">
            <v:textbox style="mso-next-textbox:#_x0000_s3229">
              <w:txbxContent>
                <w:p w:rsidR="008920B0" w:rsidRPr="004333D9" w:rsidRDefault="008920B0" w:rsidP="00CD669B">
                  <w:pPr>
                    <w:jc w:val="center"/>
                    <w:rPr>
                      <w:sz w:val="32"/>
                      <w:szCs w:val="32"/>
                    </w:rPr>
                  </w:pPr>
                  <w:r w:rsidRPr="004333D9">
                    <w:rPr>
                      <w:sz w:val="32"/>
                      <w:szCs w:val="32"/>
                    </w:rPr>
                    <w:t>Next party in the settlement chain</w:t>
                  </w:r>
                </w:p>
              </w:txbxContent>
            </v:textbox>
          </v:shape>
        </w:pict>
      </w:r>
      <w:r w:rsidRPr="00894B95">
        <w:rPr>
          <w:noProof/>
        </w:rPr>
        <w:pict>
          <v:shape id="_x0000_s3208" type="#_x0000_t8" style="position:absolute;left:0;text-align:left;margin-left:-5.75pt;margin-top:8.45pt;width:175.05pt;height:36pt;z-index:251688448" fillcolor="#cf6"/>
        </w:pict>
      </w:r>
      <w:r w:rsidRPr="00894B95">
        <w:rPr>
          <w:noProof/>
        </w:rPr>
        <w:pict>
          <v:shape id="_x0000_s3216" type="#_x0000_t202" style="position:absolute;left:0;text-align:left;margin-left:275.5pt;margin-top:8.95pt;width:185.85pt;height:42.6pt;z-index:251696640" filled="f" stroked="f">
            <v:textbox style="mso-next-textbox:#_x0000_s3216">
              <w:txbxContent>
                <w:p w:rsidR="008920B0" w:rsidRPr="0049304A" w:rsidRDefault="008920B0" w:rsidP="00CD669B">
                  <w:pPr>
                    <w:jc w:val="center"/>
                    <w:rPr>
                      <w:color w:val="808080"/>
                      <w:sz w:val="28"/>
                    </w:rPr>
                  </w:pPr>
                  <w:r>
                    <w:rPr>
                      <w:color w:val="808080"/>
                      <w:sz w:val="28"/>
                    </w:rPr>
                    <w:t>EXECUTING PARTY</w:t>
                  </w:r>
                </w:p>
                <w:p w:rsidR="008920B0" w:rsidRDefault="008920B0" w:rsidP="00CD669B">
                  <w:pPr>
                    <w:jc w:val="center"/>
                    <w:rPr>
                      <w:sz w:val="24"/>
                    </w:rPr>
                  </w:pPr>
                  <w:r>
                    <w:rPr>
                      <w:color w:val="808080"/>
                      <w:sz w:val="24"/>
                    </w:rPr>
                    <w:t>SUBCYY34</w:t>
                  </w:r>
                </w:p>
                <w:p w:rsidR="008920B0" w:rsidRDefault="008920B0" w:rsidP="00CD669B">
                  <w:pPr>
                    <w:jc w:val="center"/>
                    <w:rPr>
                      <w:sz w:val="28"/>
                    </w:rPr>
                  </w:pPr>
                </w:p>
              </w:txbxContent>
            </v:textbox>
          </v:shape>
        </w:pict>
      </w:r>
      <w:r w:rsidRPr="00894B95">
        <w:rPr>
          <w:noProof/>
        </w:rPr>
        <w:pict>
          <v:shape id="_x0000_s3214" type="#_x0000_t8" style="position:absolute;left:0;text-align:left;margin-left:268.3pt;margin-top:8.8pt;width:193.05pt;height:36pt;z-index:251694592" fillcolor="silver" strokecolor="silver"/>
        </w:pict>
      </w:r>
      <w:r w:rsidRPr="00894B95">
        <w:rPr>
          <w:noProof/>
        </w:rPr>
        <w:pict>
          <v:shape id="_x0000_s3210" type="#_x0000_t202" style="position:absolute;left:0;text-align:left;margin-left:1.45pt;margin-top:5.45pt;width:167.85pt;height:42.6pt;z-index:251690496" filled="f" stroked="f">
            <v:textbox style="mso-next-textbox:#_x0000_s3210">
              <w:txbxContent>
                <w:p w:rsidR="008920B0" w:rsidRDefault="008920B0" w:rsidP="00CD669B">
                  <w:pPr>
                    <w:jc w:val="center"/>
                    <w:rPr>
                      <w:sz w:val="28"/>
                    </w:rPr>
                  </w:pPr>
                  <w:r>
                    <w:rPr>
                      <w:sz w:val="28"/>
                    </w:rPr>
                    <w:t>EXECUTING PARTY</w:t>
                  </w:r>
                </w:p>
                <w:p w:rsidR="008920B0" w:rsidRDefault="008920B0" w:rsidP="00CD669B">
                  <w:pPr>
                    <w:jc w:val="center"/>
                    <w:rPr>
                      <w:sz w:val="24"/>
                    </w:rPr>
                  </w:pPr>
                  <w:r>
                    <w:rPr>
                      <w:sz w:val="24"/>
                    </w:rPr>
                    <w:t>SUBCXX12</w:t>
                  </w:r>
                </w:p>
                <w:p w:rsidR="008920B0" w:rsidRDefault="008920B0" w:rsidP="00CD669B">
                  <w:pPr>
                    <w:jc w:val="center"/>
                    <w:rPr>
                      <w:sz w:val="28"/>
                    </w:rPr>
                  </w:pPr>
                </w:p>
              </w:txbxContent>
            </v:textbox>
          </v:shape>
        </w:pict>
      </w:r>
    </w:p>
    <w:p w:rsidR="00CD669B" w:rsidRDefault="00CD669B" w:rsidP="00CD669B">
      <w:pPr>
        <w:pStyle w:val="BlockText"/>
      </w:pPr>
    </w:p>
    <w:p w:rsidR="00CD669B" w:rsidRDefault="00894B95" w:rsidP="00CD669B">
      <w:pPr>
        <w:pStyle w:val="BlockText"/>
      </w:pPr>
      <w:r w:rsidRPr="00894B95">
        <w:rPr>
          <w:noProof/>
        </w:rPr>
        <w:pict>
          <v:line id="_x0000_s3222" style="position:absolute;left:0;text-align:left;z-index:251702784" from="113.05pt,13.9pt" to="113.05pt,57.1pt" strokecolor="#969696">
            <v:stroke endarrow="block"/>
          </v:line>
        </w:pict>
      </w:r>
      <w:r w:rsidRPr="00894B95">
        <w:rPr>
          <w:noProof/>
        </w:rPr>
        <w:pict>
          <v:shape id="_x0000_s3221" type="#_x0000_t202" style="position:absolute;left:0;text-align:left;margin-left:5.05pt;margin-top:21.1pt;width:64.8pt;height:21.6pt;z-index:251701760" strokecolor="#969696">
            <v:textbox style="mso-next-textbox:#_x0000_s3221">
              <w:txbxContent>
                <w:p w:rsidR="008920B0" w:rsidRDefault="008920B0" w:rsidP="00CD669B">
                  <w:pPr>
                    <w:pStyle w:val="BodyText3"/>
                    <w:spacing w:before="0"/>
                    <w:jc w:val="center"/>
                    <w:rPr>
                      <w:rFonts w:eastAsia="Times New Roman"/>
                      <w:color w:val="808080"/>
                      <w:lang w:val="en-US"/>
                    </w:rPr>
                  </w:pPr>
                  <w:r>
                    <w:rPr>
                      <w:rFonts w:eastAsia="Times New Roman"/>
                      <w:color w:val="808080"/>
                      <w:lang w:val="en-US"/>
                    </w:rPr>
                    <w:t>MT 543</w:t>
                  </w:r>
                </w:p>
              </w:txbxContent>
            </v:textbox>
          </v:shape>
        </w:pict>
      </w:r>
      <w:r w:rsidRPr="00894B95">
        <w:rPr>
          <w:noProof/>
        </w:rPr>
        <w:pict>
          <v:line id="_x0000_s3212" style="position:absolute;left:0;text-align:left;z-index:251692544" from="41.05pt,13.9pt" to="41.05pt,57.1pt" strokecolor="#969696">
            <v:stroke endarrow="block"/>
          </v:line>
        </w:pict>
      </w:r>
      <w:r w:rsidRPr="00894B95">
        <w:rPr>
          <w:noProof/>
        </w:rPr>
        <w:pict>
          <v:shape id="_x0000_s3223" type="#_x0000_t202" style="position:absolute;left:0;text-align:left;margin-left:77.05pt;margin-top:21.1pt;width:115.2pt;height:21.6pt;z-index:251703808" strokecolor="#969696">
            <v:textbox style="mso-next-textbox:#_x0000_s3223">
              <w:txbxContent>
                <w:p w:rsidR="008920B0" w:rsidRDefault="008920B0" w:rsidP="00CD669B">
                  <w:pPr>
                    <w:pStyle w:val="BodyText3"/>
                    <w:spacing w:before="0"/>
                    <w:jc w:val="center"/>
                    <w:rPr>
                      <w:rFonts w:eastAsia="Times New Roman"/>
                      <w:color w:val="808080"/>
                      <w:lang w:val="en-US"/>
                    </w:rPr>
                  </w:pPr>
                  <w:r>
                    <w:rPr>
                      <w:rFonts w:eastAsia="Times New Roman"/>
                      <w:color w:val="808080"/>
                      <w:lang w:val="en-US"/>
                    </w:rPr>
                    <w:t>MT 543 (CANC)</w:t>
                  </w:r>
                </w:p>
              </w:txbxContent>
            </v:textbox>
          </v:shape>
        </w:pict>
      </w:r>
      <w:r w:rsidRPr="00894B95">
        <w:rPr>
          <w:noProof/>
        </w:rPr>
        <w:pict>
          <v:shape id="_x0000_s3225" type="#_x0000_t202" style="position:absolute;left:0;text-align:left;margin-left:302.05pt;margin-top:21.1pt;width:64.8pt;height:21.6pt;z-index:251705856" strokecolor="silver">
            <v:textbox style="mso-next-textbox:#_x0000_s3225">
              <w:txbxContent>
                <w:p w:rsidR="008920B0" w:rsidRDefault="008920B0" w:rsidP="00CD669B">
                  <w:pPr>
                    <w:pStyle w:val="BodyText3"/>
                    <w:spacing w:before="0"/>
                    <w:jc w:val="center"/>
                    <w:rPr>
                      <w:rFonts w:eastAsia="Times New Roman"/>
                      <w:color w:val="C0C0C0"/>
                      <w:lang w:val="en-US"/>
                    </w:rPr>
                  </w:pPr>
                  <w:r>
                    <w:rPr>
                      <w:rFonts w:eastAsia="Times New Roman"/>
                      <w:color w:val="C0C0C0"/>
                      <w:lang w:val="en-US"/>
                    </w:rPr>
                    <w:t>MT 541</w:t>
                  </w:r>
                </w:p>
              </w:txbxContent>
            </v:textbox>
          </v:shape>
        </w:pict>
      </w:r>
      <w:r w:rsidRPr="00894B95">
        <w:rPr>
          <w:noProof/>
        </w:rPr>
        <w:pict>
          <v:line id="_x0000_s3224" style="position:absolute;left:0;text-align:left;z-index:251704832" from="338.05pt,13.9pt" to="338.05pt,57.1pt" strokecolor="silver">
            <v:stroke endarrow="block"/>
          </v:line>
        </w:pict>
      </w:r>
      <w:r w:rsidRPr="00894B95">
        <w:rPr>
          <w:noProof/>
        </w:rPr>
        <w:pict>
          <v:line id="_x0000_s3226" style="position:absolute;left:0;text-align:left;z-index:251706880" from="410.05pt,13.9pt" to="410.05pt,57.1pt" strokecolor="silver">
            <v:stroke endarrow="block"/>
          </v:line>
        </w:pict>
      </w:r>
      <w:r w:rsidRPr="00894B95">
        <w:rPr>
          <w:noProof/>
        </w:rPr>
        <w:pict>
          <v:shape id="_x0000_s3227" type="#_x0000_t202" style="position:absolute;left:0;text-align:left;margin-left:374.05pt;margin-top:21.1pt;width:115.2pt;height:21.6pt;z-index:251707904" strokecolor="silver">
            <v:textbox style="mso-next-textbox:#_x0000_s3227">
              <w:txbxContent>
                <w:p w:rsidR="008920B0" w:rsidRDefault="008920B0" w:rsidP="00CD669B">
                  <w:pPr>
                    <w:pStyle w:val="BodyText3"/>
                    <w:spacing w:before="0"/>
                    <w:jc w:val="center"/>
                    <w:rPr>
                      <w:rFonts w:eastAsia="Times New Roman"/>
                      <w:color w:val="C0C0C0"/>
                      <w:lang w:val="en-US"/>
                    </w:rPr>
                  </w:pPr>
                  <w:r>
                    <w:rPr>
                      <w:rFonts w:eastAsia="Times New Roman"/>
                      <w:color w:val="C0C0C0"/>
                      <w:lang w:val="en-US"/>
                    </w:rPr>
                    <w:t>MT 541 (CANC)</w:t>
                  </w:r>
                </w:p>
              </w:txbxContent>
            </v:textbox>
          </v:shape>
        </w:pict>
      </w:r>
    </w:p>
    <w:p w:rsidR="00CD669B" w:rsidRDefault="00CD669B" w:rsidP="00CD669B">
      <w:pPr>
        <w:pStyle w:val="BlockText"/>
      </w:pPr>
    </w:p>
    <w:p w:rsidR="00CD669B" w:rsidRDefault="00CD669B" w:rsidP="00CD669B">
      <w:pPr>
        <w:pStyle w:val="BlockText"/>
      </w:pPr>
    </w:p>
    <w:p w:rsidR="00CD669B" w:rsidRDefault="00CD669B" w:rsidP="00CD669B">
      <w:pPr>
        <w:pStyle w:val="BlockText"/>
      </w:pPr>
    </w:p>
    <w:p w:rsidR="00CD669B" w:rsidRDefault="00CD669B" w:rsidP="00CD669B">
      <w:pPr>
        <w:pStyle w:val="BlockText"/>
      </w:pPr>
    </w:p>
    <w:p w:rsidR="00CD669B" w:rsidRDefault="00CD669B" w:rsidP="00CD669B">
      <w:pPr>
        <w:pStyle w:val="BlockText"/>
      </w:pPr>
    </w:p>
    <w:p w:rsidR="00CD669B" w:rsidRDefault="00CD669B" w:rsidP="00CD669B">
      <w:pPr>
        <w:pStyle w:val="BlockText"/>
      </w:pPr>
    </w:p>
    <w:p w:rsidR="004E20D8" w:rsidRDefault="004E20D8" w:rsidP="00CD669B">
      <w:pPr>
        <w:pStyle w:val="BlockText"/>
      </w:pPr>
    </w:p>
    <w:p w:rsidR="00CD669B" w:rsidRDefault="00CD669B" w:rsidP="00CD669B">
      <w:pPr>
        <w:pStyle w:val="Heading4"/>
      </w:pPr>
      <w:bookmarkStart w:id="58" w:name="_Toc287015428"/>
      <w:r>
        <w:t>From the instructing party to the intermediary</w:t>
      </w:r>
      <w:bookmarkEnd w:id="58"/>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567"/>
        <w:gridCol w:w="3402"/>
      </w:tblGrid>
      <w:tr w:rsidR="00CD669B">
        <w:trPr>
          <w:cantSplit/>
          <w:trHeight w:val="240"/>
        </w:trPr>
        <w:tc>
          <w:tcPr>
            <w:tcW w:w="3402" w:type="dxa"/>
            <w:tcBorders>
              <w:top w:val="single" w:sz="4" w:space="0" w:color="auto"/>
              <w:right w:val="nil"/>
            </w:tcBorders>
            <w:shd w:val="clear" w:color="auto" w:fill="000000"/>
          </w:tcPr>
          <w:p w:rsidR="00CD669B" w:rsidRDefault="00CD669B" w:rsidP="00CD669B">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43 to INTRGB22</w:t>
            </w:r>
          </w:p>
        </w:tc>
        <w:tc>
          <w:tcPr>
            <w:tcW w:w="567" w:type="dxa"/>
            <w:tcBorders>
              <w:top w:val="nil"/>
              <w:left w:val="single" w:sz="4" w:space="0" w:color="auto"/>
              <w:bottom w:val="nil"/>
              <w:right w:val="nil"/>
            </w:tcBorders>
          </w:tcPr>
          <w:p w:rsidR="00CD669B" w:rsidRDefault="00CD669B" w:rsidP="00CD669B">
            <w:pPr>
              <w:pStyle w:val="Tabletext"/>
              <w:jc w:val="center"/>
              <w:rPr>
                <w:rFonts w:ascii="Arial" w:hAnsi="Arial"/>
                <w:noProof w:val="0"/>
                <w:color w:val="FFFFFF"/>
                <w:sz w:val="18"/>
                <w:lang w:val="en-GB"/>
              </w:rPr>
            </w:pPr>
          </w:p>
        </w:tc>
        <w:tc>
          <w:tcPr>
            <w:tcW w:w="3402" w:type="dxa"/>
            <w:tcBorders>
              <w:top w:val="single" w:sz="4" w:space="0" w:color="auto"/>
              <w:left w:val="single" w:sz="4" w:space="0" w:color="auto"/>
            </w:tcBorders>
            <w:shd w:val="clear" w:color="auto" w:fill="000000"/>
          </w:tcPr>
          <w:p w:rsidR="00CD669B" w:rsidRDefault="00CD669B" w:rsidP="00CD669B">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:16R:GENL</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:20C::SEME//SELLINSTR123</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:20C::SEME//BUYINSTR456</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:23G:NEWM</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:16R:LINK</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808080"/>
                <w:sz w:val="18"/>
              </w:rPr>
            </w:pPr>
            <w:r>
              <w:rPr>
                <w:rFonts w:ascii="Arial" w:hAnsi="Arial"/>
                <w:snapToGrid w:val="0"/>
                <w:color w:val="808080"/>
                <w:sz w:val="18"/>
              </w:rPr>
              <w:t>:22F::LINK//WITH</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808080"/>
                <w:sz w:val="18"/>
              </w:rPr>
            </w:pPr>
            <w:r>
              <w:rPr>
                <w:rFonts w:ascii="Arial" w:hAnsi="Arial"/>
                <w:snapToGrid w:val="0"/>
                <w:color w:val="808080"/>
                <w:sz w:val="18"/>
              </w:rPr>
              <w:t>:13A::LINK//543</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b/>
                <w:snapToGrid w:val="0"/>
                <w:color w:val="FF0000"/>
                <w:sz w:val="18"/>
              </w:rPr>
            </w:pPr>
            <w:r>
              <w:rPr>
                <w:rFonts w:ascii="Arial" w:hAnsi="Arial"/>
                <w:b/>
                <w:snapToGrid w:val="0"/>
                <w:color w:val="FF0000"/>
                <w:sz w:val="18"/>
              </w:rPr>
              <w:t>:20C::PREV//SELLINSTR123</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:16S:LINK</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:16S:GENL</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:16R:TRADDET</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 xml:space="preserve">:35B:ISIN XX0000294034 </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lastRenderedPageBreak/>
              <w:t>:16S:TRADDET</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:16S:TRADDET</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:16R:FIAC</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:36B::SETT//FAMT/100050000,</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:36B::SETT//FAMT/100050000,</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:97A::SAFE//111111111</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:97A::SAFE//111111111</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:16S:FIAC</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:16R:SETDET</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b/>
                <w:snapToGrid w:val="0"/>
                <w:color w:val="FF0000"/>
                <w:sz w:val="18"/>
              </w:rPr>
            </w:pPr>
            <w:r>
              <w:rPr>
                <w:rFonts w:ascii="Arial" w:hAnsi="Arial"/>
                <w:b/>
                <w:snapToGrid w:val="0"/>
                <w:color w:val="FF0000"/>
                <w:sz w:val="18"/>
              </w:rPr>
              <w:t>:22F::SETR//PAIR</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:95P::BUYR//XXXXGB22</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:95P::SELL//XXXXGB22</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:95P::REAG//SUBCYY34</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:95P::DEAG//SUBCYY34</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:95P::PSET//NCSDXX21</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r>
    </w:tbl>
    <w:p w:rsidR="00CD669B" w:rsidRDefault="00CD669B" w:rsidP="00CD669B">
      <w:pPr>
        <w:pStyle w:val="Header"/>
        <w:numPr>
          <w:ilvl w:val="0"/>
          <w:numId w:val="4"/>
        </w:numPr>
        <w:tabs>
          <w:tab w:val="clear" w:pos="4320"/>
          <w:tab w:val="clear" w:pos="8640"/>
        </w:tabs>
        <w:rPr>
          <w:u w:val="single"/>
        </w:rPr>
      </w:pPr>
      <w:r>
        <w:rPr>
          <w:u w:val="single"/>
        </w:rPr>
        <w:t>If Net amount is a gain:</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color w:val="80808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:16R:CSHPRTY</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color w:val="808080"/>
                <w:sz w:val="18"/>
              </w:rPr>
            </w:pPr>
          </w:p>
        </w:tc>
        <w:tc>
          <w:tcPr>
            <w:tcW w:w="3402" w:type="dxa"/>
            <w:tcBorders>
              <w:left w:val="single" w:sz="4" w:space="0" w:color="auto"/>
            </w:tcBorders>
          </w:tcPr>
          <w:p w:rsidR="00CD669B" w:rsidRDefault="00CD669B" w:rsidP="00CD669B">
            <w:pPr>
              <w:spacing w:after="0"/>
              <w:rPr>
                <w:rFonts w:ascii="Arial" w:hAnsi="Arial"/>
                <w:snapToGrid w:val="0"/>
                <w:sz w:val="18"/>
              </w:rPr>
            </w:pPr>
            <w:r>
              <w:rPr>
                <w:rFonts w:ascii="Arial" w:hAnsi="Arial"/>
                <w:snapToGrid w:val="0"/>
                <w:sz w:val="18"/>
              </w:rPr>
              <w:t>:95P::PAYE//XXXXXXXX</w:t>
            </w:r>
          </w:p>
        </w:tc>
      </w:tr>
      <w:tr w:rsidR="00CD669B">
        <w:trPr>
          <w:trHeight w:val="240"/>
        </w:trPr>
        <w:tc>
          <w:tcPr>
            <w:tcW w:w="3402" w:type="dxa"/>
            <w:tcBorders>
              <w:top w:val="nil"/>
              <w:left w:val="nil"/>
              <w:bottom w:val="single" w:sz="4" w:space="0" w:color="auto"/>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color w:val="80808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:16S:CSHPRTY</w:t>
            </w:r>
          </w:p>
        </w:tc>
      </w:tr>
      <w:tr w:rsidR="00CD669B">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:16R:AMT</w:t>
            </w:r>
          </w:p>
        </w:tc>
      </w:tr>
      <w:tr w:rsidR="00CD669B">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:19A::SETT//EUR9899500,</w:t>
            </w:r>
          </w:p>
        </w:tc>
      </w:tr>
      <w:tr w:rsidR="00CD669B">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r>
      <w:tr w:rsidR="00CD669B">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:16R:AMT</w:t>
            </w:r>
          </w:p>
        </w:tc>
      </w:tr>
      <w:tr w:rsidR="00CD669B">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:19A::ANTO//EUR500,</w:t>
            </w:r>
          </w:p>
        </w:tc>
      </w:tr>
      <w:tr w:rsidR="00CD669B">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r>
      <w:tr w:rsidR="00CD669B">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:16S:SETDET</w:t>
            </w:r>
          </w:p>
        </w:tc>
      </w:tr>
    </w:tbl>
    <w:p w:rsidR="00CD669B" w:rsidRDefault="00CD669B" w:rsidP="00CD669B">
      <w:pPr>
        <w:pStyle w:val="Header"/>
        <w:numPr>
          <w:ilvl w:val="0"/>
          <w:numId w:val="4"/>
        </w:numPr>
        <w:tabs>
          <w:tab w:val="clear" w:pos="4320"/>
          <w:tab w:val="clear" w:pos="8640"/>
        </w:tabs>
        <w:rPr>
          <w:u w:val="single"/>
        </w:rPr>
      </w:pPr>
      <w:r>
        <w:rPr>
          <w:u w:val="single"/>
        </w:rPr>
        <w:t>If Net amount is a loss: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:16R:CSHPRTY</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tcPr>
          <w:p w:rsidR="00CD669B" w:rsidRDefault="00CD669B" w:rsidP="00CD669B">
            <w:pPr>
              <w:spacing w:after="0"/>
              <w:rPr>
                <w:rFonts w:ascii="Arial" w:hAnsi="Arial"/>
                <w:snapToGrid w:val="0"/>
                <w:sz w:val="18"/>
              </w:rPr>
            </w:pPr>
            <w:r>
              <w:rPr>
                <w:rFonts w:ascii="Arial" w:hAnsi="Arial"/>
                <w:snapToGrid w:val="0"/>
                <w:sz w:val="18"/>
              </w:rPr>
              <w:t>:95P::ACCW//XXXXXXXX</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:16S:CSHPRTY</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:16R:CSHPRTY</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tcPr>
          <w:p w:rsidR="00CD669B" w:rsidRDefault="00CD669B" w:rsidP="00CD669B">
            <w:pPr>
              <w:spacing w:after="0"/>
              <w:rPr>
                <w:rFonts w:ascii="Arial" w:hAnsi="Arial"/>
                <w:snapToGrid w:val="0"/>
                <w:sz w:val="18"/>
              </w:rPr>
            </w:pPr>
            <w:r>
              <w:rPr>
                <w:rFonts w:ascii="Arial" w:hAnsi="Arial"/>
                <w:snapToGrid w:val="0"/>
                <w:sz w:val="18"/>
              </w:rPr>
              <w:t>:95P::BENM//XXXXXXXX</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tcPr>
          <w:p w:rsidR="00CD669B" w:rsidRDefault="00CD669B" w:rsidP="00CD669B">
            <w:pPr>
              <w:spacing w:after="0"/>
              <w:rPr>
                <w:rFonts w:ascii="Arial" w:hAnsi="Arial"/>
                <w:snapToGrid w:val="0"/>
                <w:sz w:val="18"/>
              </w:rPr>
            </w:pPr>
            <w:r>
              <w:rPr>
                <w:rFonts w:ascii="Arial" w:hAnsi="Arial"/>
                <w:snapToGrid w:val="0"/>
                <w:sz w:val="18"/>
              </w:rPr>
              <w:t>:97A::SAFE//123456789</w:t>
            </w:r>
          </w:p>
        </w:tc>
      </w:tr>
      <w:tr w:rsidR="00CD669B">
        <w:trPr>
          <w:trHeight w:val="240"/>
        </w:trPr>
        <w:tc>
          <w:tcPr>
            <w:tcW w:w="3402" w:type="dxa"/>
            <w:tcBorders>
              <w:top w:val="nil"/>
              <w:left w:val="nil"/>
              <w:bottom w:val="single" w:sz="4" w:space="0" w:color="auto"/>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:16S:CSHPRTY</w:t>
            </w:r>
          </w:p>
        </w:tc>
      </w:tr>
      <w:tr w:rsidR="00CD669B">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:16R:AMT</w:t>
            </w:r>
          </w:p>
        </w:tc>
        <w:tc>
          <w:tcPr>
            <w:tcW w:w="567" w:type="dxa"/>
            <w:tcBorders>
              <w:top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:16R:AMT</w:t>
            </w:r>
          </w:p>
        </w:tc>
      </w:tr>
      <w:tr w:rsidR="00CD669B">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:19A::SETT//EUR9900500,</w:t>
            </w:r>
          </w:p>
        </w:tc>
      </w:tr>
      <w:tr w:rsidR="00CD669B">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r>
      <w:tr w:rsidR="00CD669B">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:16R:AMT</w:t>
            </w:r>
          </w:p>
        </w:tc>
      </w:tr>
      <w:tr w:rsidR="00CD669B">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CD669B">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r>
      <w:tr w:rsidR="00CD669B">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:16S:SETDET</w:t>
            </w:r>
          </w:p>
        </w:tc>
      </w:tr>
    </w:tbl>
    <w:p w:rsidR="00CD669B" w:rsidRDefault="00CD669B" w:rsidP="00CD669B">
      <w:pPr>
        <w:pStyle w:val="Header"/>
        <w:tabs>
          <w:tab w:val="clear" w:pos="4320"/>
          <w:tab w:val="clear" w:pos="8640"/>
        </w:tabs>
      </w:pPr>
    </w:p>
    <w:p w:rsidR="00CD669B" w:rsidRDefault="00CD669B" w:rsidP="00CD669B">
      <w:pPr>
        <w:pStyle w:val="Heading4"/>
      </w:pPr>
      <w:bookmarkStart w:id="59" w:name="_Toc287015429"/>
      <w:r>
        <w:t>From the intermediary to the pair-off executing party</w:t>
      </w:r>
      <w:bookmarkEnd w:id="59"/>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567"/>
        <w:gridCol w:w="3402"/>
      </w:tblGrid>
      <w:tr w:rsidR="00CD669B">
        <w:trPr>
          <w:cantSplit/>
          <w:trHeight w:val="240"/>
        </w:trPr>
        <w:tc>
          <w:tcPr>
            <w:tcW w:w="3402" w:type="dxa"/>
            <w:tcBorders>
              <w:top w:val="single" w:sz="4" w:space="0" w:color="auto"/>
              <w:right w:val="nil"/>
            </w:tcBorders>
            <w:shd w:val="clear" w:color="auto" w:fill="000000"/>
          </w:tcPr>
          <w:p w:rsidR="00CD669B" w:rsidRDefault="00CD669B" w:rsidP="00CD669B">
            <w:pPr>
              <w:pStyle w:val="Tabletext"/>
              <w:jc w:val="center"/>
              <w:rPr>
                <w:rFonts w:ascii="Arial" w:hAnsi="Arial"/>
                <w:noProof w:val="0"/>
                <w:color w:val="FFFFFF"/>
                <w:sz w:val="18"/>
                <w:lang w:val="en-GB"/>
              </w:rPr>
            </w:pPr>
            <w:r>
              <w:rPr>
                <w:rFonts w:ascii="Arial" w:hAnsi="Arial"/>
                <w:noProof w:val="0"/>
                <w:color w:val="FFFFFF"/>
                <w:sz w:val="18"/>
                <w:lang w:val="en-GB"/>
              </w:rPr>
              <w:t xml:space="preserve">INTRGB22 </w:t>
            </w:r>
            <w:r w:rsidR="00C83CBF">
              <w:rPr>
                <w:rFonts w:ascii="Arial" w:hAnsi="Arial"/>
                <w:noProof w:val="0"/>
                <w:color w:val="FFFFFF"/>
                <w:sz w:val="18"/>
                <w:lang w:val="en-GB"/>
              </w:rPr>
              <w:t>MT 5</w:t>
            </w:r>
            <w:r>
              <w:rPr>
                <w:rFonts w:ascii="Arial" w:hAnsi="Arial"/>
                <w:noProof w:val="0"/>
                <w:color w:val="FFFFFF"/>
                <w:sz w:val="18"/>
                <w:lang w:val="en-GB"/>
              </w:rPr>
              <w:t>43 to SUBCXX12</w:t>
            </w:r>
          </w:p>
        </w:tc>
        <w:tc>
          <w:tcPr>
            <w:tcW w:w="567" w:type="dxa"/>
            <w:tcBorders>
              <w:top w:val="nil"/>
              <w:left w:val="single" w:sz="4" w:space="0" w:color="auto"/>
              <w:bottom w:val="nil"/>
              <w:right w:val="nil"/>
            </w:tcBorders>
          </w:tcPr>
          <w:p w:rsidR="00CD669B" w:rsidRDefault="00CD669B" w:rsidP="00CD669B">
            <w:pPr>
              <w:pStyle w:val="Tabletext"/>
              <w:jc w:val="center"/>
              <w:rPr>
                <w:rFonts w:ascii="Arial" w:hAnsi="Arial"/>
                <w:noProof w:val="0"/>
                <w:color w:val="FFFFFF"/>
                <w:sz w:val="18"/>
                <w:lang w:val="en-GB"/>
              </w:rPr>
            </w:pPr>
          </w:p>
        </w:tc>
        <w:tc>
          <w:tcPr>
            <w:tcW w:w="3402" w:type="dxa"/>
            <w:tcBorders>
              <w:top w:val="single" w:sz="4" w:space="0" w:color="auto"/>
              <w:left w:val="single" w:sz="4" w:space="0" w:color="auto"/>
            </w:tcBorders>
            <w:shd w:val="clear" w:color="auto" w:fill="000000"/>
          </w:tcPr>
          <w:p w:rsidR="00CD669B" w:rsidRDefault="00CD669B" w:rsidP="00CD669B">
            <w:pPr>
              <w:pStyle w:val="Tabletext"/>
              <w:jc w:val="center"/>
              <w:rPr>
                <w:rFonts w:ascii="Arial" w:hAnsi="Arial"/>
                <w:noProof w:val="0"/>
                <w:color w:val="FFFFFF"/>
                <w:sz w:val="18"/>
                <w:lang w:val="en-GB"/>
              </w:rPr>
            </w:pPr>
            <w:r>
              <w:rPr>
                <w:rFonts w:ascii="Arial" w:hAnsi="Arial"/>
                <w:noProof w:val="0"/>
                <w:color w:val="FFFFFF"/>
                <w:sz w:val="18"/>
                <w:lang w:val="en-GB"/>
              </w:rPr>
              <w:t xml:space="preserve">AAAAGB22 </w:t>
            </w:r>
            <w:r w:rsidR="00C83CBF">
              <w:rPr>
                <w:rFonts w:ascii="Arial" w:hAnsi="Arial"/>
                <w:noProof w:val="0"/>
                <w:color w:val="FFFFFF"/>
                <w:sz w:val="18"/>
                <w:lang w:val="en-GB"/>
              </w:rPr>
              <w:t>MT 5</w:t>
            </w:r>
            <w:r>
              <w:rPr>
                <w:rFonts w:ascii="Arial" w:hAnsi="Arial"/>
                <w:noProof w:val="0"/>
                <w:color w:val="FFFFFF"/>
                <w:sz w:val="18"/>
                <w:lang w:val="en-GB"/>
              </w:rPr>
              <w:t>41 to SUBCXX12</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:16R:GENL</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:16R:GENL</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:20C::SEME//20050808125625</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:20C::SEME//20050812093303</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:23G:NEWM</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:23G:NEWM</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:16R:LINK</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808080"/>
                <w:sz w:val="18"/>
              </w:rPr>
            </w:pPr>
            <w:r>
              <w:rPr>
                <w:rFonts w:ascii="Arial" w:hAnsi="Arial"/>
                <w:snapToGrid w:val="0"/>
                <w:color w:val="808080"/>
                <w:sz w:val="18"/>
              </w:rPr>
              <w:t>:22F::LINK//WITH</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808080"/>
                <w:sz w:val="18"/>
              </w:rPr>
            </w:pPr>
            <w:r>
              <w:rPr>
                <w:rFonts w:ascii="Arial" w:hAnsi="Arial"/>
                <w:snapToGrid w:val="0"/>
                <w:color w:val="808080"/>
                <w:sz w:val="18"/>
              </w:rPr>
              <w:t>:13A::LINK//543</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Pr="00CD669B" w:rsidRDefault="00CD669B" w:rsidP="00CD669B">
            <w:pPr>
              <w:spacing w:after="0"/>
              <w:rPr>
                <w:rFonts w:ascii="Arial" w:hAnsi="Arial"/>
                <w:b/>
                <w:snapToGrid w:val="0"/>
                <w:color w:val="FF0000"/>
                <w:sz w:val="18"/>
              </w:rPr>
            </w:pPr>
            <w:r w:rsidRPr="00CD669B">
              <w:rPr>
                <w:rFonts w:ascii="Arial" w:hAnsi="Arial"/>
                <w:b/>
                <w:snapToGrid w:val="0"/>
                <w:color w:val="FF0000"/>
                <w:sz w:val="18"/>
              </w:rPr>
              <w:t>:20C::PREV//20050808125625</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:16S:LINK</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:16S:GENL</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:16S:GENL</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:16R:TRADDET</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:16R:TRADDET</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:98A::TRAD</w:t>
            </w:r>
            <w:r w:rsidR="0018647D">
              <w:rPr>
                <w:rFonts w:ascii="Arial" w:hAnsi="Arial"/>
                <w:snapToGrid w:val="0"/>
                <w:color w:val="000000"/>
                <w:sz w:val="18"/>
              </w:rPr>
              <w:t>//2005</w:t>
            </w:r>
            <w:r>
              <w:rPr>
                <w:rFonts w:ascii="Arial" w:hAnsi="Arial"/>
                <w:snapToGrid w:val="0"/>
                <w:color w:val="000000"/>
                <w:sz w:val="18"/>
              </w:rPr>
              <w:t>0305</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:98A::SETT</w:t>
            </w:r>
            <w:r w:rsidR="0018647D">
              <w:rPr>
                <w:rFonts w:ascii="Arial" w:hAnsi="Arial"/>
                <w:snapToGrid w:val="0"/>
                <w:color w:val="000000"/>
                <w:sz w:val="18"/>
              </w:rPr>
              <w:t>//2005</w:t>
            </w:r>
            <w:r>
              <w:rPr>
                <w:rFonts w:ascii="Arial" w:hAnsi="Arial"/>
                <w:snapToGrid w:val="0"/>
                <w:color w:val="000000"/>
                <w:sz w:val="18"/>
              </w:rPr>
              <w:t>0308</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 xml:space="preserve">:35B:ISIN XX0000294034 </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 xml:space="preserve">:35B:ISIN XX0000294034 </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:16S:TRADDET</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:16S:TRADDET</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:16R:FIAC</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:16R:FIAC</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:36B::SETT//FAMT/100050000,</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:36B::SETT//FAMT/100050000,</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:97A::SAFE//INTRACCATSUB</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:97A::SAFE//INTRACCATSUB</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:16S:FIAC</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:16S:FIAC</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:16R:SETDET</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:16R:SETDET</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:22F::SETR//TRAD</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b/>
                <w:snapToGrid w:val="0"/>
                <w:color w:val="FF0000"/>
                <w:sz w:val="18"/>
              </w:rPr>
            </w:pPr>
            <w:r>
              <w:rPr>
                <w:rFonts w:ascii="Arial" w:hAnsi="Arial"/>
                <w:b/>
                <w:snapToGrid w:val="0"/>
                <w:color w:val="FF0000"/>
                <w:sz w:val="18"/>
              </w:rPr>
              <w:t>:22F::SETR//PAIR</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:95P::BUYR//XXXXGB22</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:95P::SELL//XXXXGB22</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:95P::REAG//SUBCYY34</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:95P::DEAG//SUBCYY34</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:16R:SETPRTY</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:95P::PSET//NCSDXX21</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:95P::PSET//NCSDXX21</w:t>
            </w:r>
          </w:p>
        </w:tc>
      </w:tr>
      <w:tr w:rsidR="00CD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c>
          <w:tcPr>
            <w:tcW w:w="567" w:type="dxa"/>
            <w:tcBorders>
              <w:top w:val="nil"/>
              <w:left w:val="single" w:sz="4" w:space="0" w:color="auto"/>
              <w:bottom w:val="nil"/>
              <w:right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:16S:SETPRTY</w:t>
            </w:r>
          </w:p>
        </w:tc>
      </w:tr>
    </w:tbl>
    <w:p w:rsidR="00CD669B" w:rsidRDefault="00CD669B" w:rsidP="00CD669B">
      <w:pPr>
        <w:pStyle w:val="Header"/>
        <w:numPr>
          <w:ilvl w:val="0"/>
          <w:numId w:val="4"/>
        </w:numPr>
        <w:tabs>
          <w:tab w:val="clear" w:pos="4320"/>
          <w:tab w:val="clear" w:pos="8640"/>
        </w:tabs>
        <w:rPr>
          <w:u w:val="single"/>
        </w:rPr>
      </w:pPr>
      <w:r>
        <w:rPr>
          <w:u w:val="single"/>
        </w:rPr>
        <w:t>If Net amount is a gain:</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color w:val="80808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:16R:CSHPRTY</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color w:val="808080"/>
                <w:sz w:val="18"/>
              </w:rPr>
            </w:pPr>
          </w:p>
        </w:tc>
        <w:tc>
          <w:tcPr>
            <w:tcW w:w="3402" w:type="dxa"/>
            <w:tcBorders>
              <w:left w:val="single" w:sz="4" w:space="0" w:color="auto"/>
            </w:tcBorders>
          </w:tcPr>
          <w:p w:rsidR="00CD669B" w:rsidRDefault="00CD669B" w:rsidP="00CD669B">
            <w:pPr>
              <w:spacing w:after="0"/>
              <w:rPr>
                <w:rFonts w:ascii="Arial" w:hAnsi="Arial"/>
                <w:snapToGrid w:val="0"/>
                <w:sz w:val="18"/>
              </w:rPr>
            </w:pPr>
            <w:r>
              <w:rPr>
                <w:rFonts w:ascii="Arial" w:hAnsi="Arial"/>
                <w:snapToGrid w:val="0"/>
                <w:sz w:val="18"/>
              </w:rPr>
              <w:t>:95P::PAYE//XXXXXXXX</w:t>
            </w:r>
          </w:p>
        </w:tc>
      </w:tr>
      <w:tr w:rsidR="00CD669B">
        <w:trPr>
          <w:trHeight w:val="240"/>
        </w:trPr>
        <w:tc>
          <w:tcPr>
            <w:tcW w:w="3402" w:type="dxa"/>
            <w:tcBorders>
              <w:top w:val="nil"/>
              <w:left w:val="nil"/>
              <w:bottom w:val="single" w:sz="4" w:space="0" w:color="auto"/>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color w:val="80808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:16S:CSHPRTY</w:t>
            </w:r>
          </w:p>
        </w:tc>
      </w:tr>
      <w:tr w:rsidR="00CD669B">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:16R:AMT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:16R:AMT</w:t>
            </w:r>
          </w:p>
        </w:tc>
      </w:tr>
      <w:tr w:rsidR="00CD669B">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:19A::SETT//EUR9899500,</w:t>
            </w:r>
          </w:p>
        </w:tc>
      </w:tr>
      <w:tr w:rsidR="00CD669B">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r>
      <w:tr w:rsidR="00CD669B">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:16R:AMT</w:t>
            </w:r>
          </w:p>
        </w:tc>
      </w:tr>
      <w:tr w:rsidR="00CD669B">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:19A::ANTO//EUR500,</w:t>
            </w:r>
          </w:p>
        </w:tc>
      </w:tr>
      <w:tr w:rsidR="00CD669B">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r>
      <w:tr w:rsidR="00CD669B">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:16S:SETDET</w:t>
            </w:r>
          </w:p>
        </w:tc>
      </w:tr>
    </w:tbl>
    <w:p w:rsidR="00CD669B" w:rsidRDefault="00CD669B" w:rsidP="00CD669B">
      <w:pPr>
        <w:pStyle w:val="Header"/>
        <w:numPr>
          <w:ilvl w:val="0"/>
          <w:numId w:val="4"/>
        </w:numPr>
        <w:tabs>
          <w:tab w:val="clear" w:pos="4320"/>
          <w:tab w:val="clear" w:pos="8640"/>
        </w:tabs>
        <w:rPr>
          <w:u w:val="single"/>
        </w:rPr>
      </w:pPr>
      <w:r>
        <w:rPr>
          <w:u w:val="single"/>
        </w:rPr>
        <w:t>If Net amount is a loss: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2"/>
        <w:gridCol w:w="567"/>
        <w:gridCol w:w="3402"/>
      </w:tblGrid>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:16R:CSHPRTY</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tcPr>
          <w:p w:rsidR="00CD669B" w:rsidRDefault="00CD669B" w:rsidP="00CD669B">
            <w:pPr>
              <w:spacing w:after="0"/>
              <w:rPr>
                <w:rFonts w:ascii="Arial" w:hAnsi="Arial"/>
                <w:snapToGrid w:val="0"/>
                <w:sz w:val="18"/>
              </w:rPr>
            </w:pPr>
            <w:r>
              <w:rPr>
                <w:rFonts w:ascii="Arial" w:hAnsi="Arial"/>
                <w:snapToGrid w:val="0"/>
                <w:sz w:val="18"/>
              </w:rPr>
              <w:t>:95P::ACCW//XXXXXXXX</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:16S:CSHPRTY</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:16R:CSHPRTY</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tcPr>
          <w:p w:rsidR="00CD669B" w:rsidRDefault="00CD669B" w:rsidP="00CD669B">
            <w:pPr>
              <w:spacing w:after="0"/>
              <w:rPr>
                <w:rFonts w:ascii="Arial" w:hAnsi="Arial"/>
                <w:snapToGrid w:val="0"/>
                <w:sz w:val="18"/>
              </w:rPr>
            </w:pPr>
            <w:r>
              <w:rPr>
                <w:rFonts w:ascii="Arial" w:hAnsi="Arial"/>
                <w:snapToGrid w:val="0"/>
                <w:sz w:val="18"/>
              </w:rPr>
              <w:t>:95P::BENM//XXXXXXXX</w:t>
            </w:r>
          </w:p>
        </w:tc>
      </w:tr>
      <w:tr w:rsidR="00CD669B">
        <w:trPr>
          <w:trHeight w:val="240"/>
        </w:trPr>
        <w:tc>
          <w:tcPr>
            <w:tcW w:w="3402" w:type="dxa"/>
            <w:tcBorders>
              <w:top w:val="nil"/>
              <w:left w:val="nil"/>
              <w:bottom w:val="nil"/>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tcPr>
          <w:p w:rsidR="00CD669B" w:rsidRDefault="00CD669B" w:rsidP="00CD669B">
            <w:pPr>
              <w:spacing w:after="0"/>
              <w:rPr>
                <w:rFonts w:ascii="Arial" w:hAnsi="Arial"/>
                <w:snapToGrid w:val="0"/>
                <w:sz w:val="18"/>
              </w:rPr>
            </w:pPr>
            <w:r>
              <w:rPr>
                <w:rFonts w:ascii="Arial" w:hAnsi="Arial"/>
                <w:snapToGrid w:val="0"/>
                <w:sz w:val="18"/>
              </w:rPr>
              <w:t>:97A::SAFE//123456789</w:t>
            </w:r>
          </w:p>
        </w:tc>
      </w:tr>
      <w:tr w:rsidR="00CD669B">
        <w:trPr>
          <w:trHeight w:val="240"/>
        </w:trPr>
        <w:tc>
          <w:tcPr>
            <w:tcW w:w="3402" w:type="dxa"/>
            <w:tcBorders>
              <w:top w:val="nil"/>
              <w:left w:val="nil"/>
              <w:bottom w:val="single" w:sz="4" w:space="0" w:color="auto"/>
              <w:right w:val="nil"/>
            </w:tcBorders>
          </w:tcPr>
          <w:p w:rsidR="00CD669B" w:rsidRDefault="00CD669B" w:rsidP="00CD669B">
            <w:pPr>
              <w:spacing w:after="0"/>
              <w:rPr>
                <w:rFonts w:ascii="Arial" w:hAnsi="Arial"/>
                <w:snapToGrid w:val="0"/>
                <w:color w:val="808080"/>
                <w:sz w:val="18"/>
              </w:rPr>
            </w:pPr>
          </w:p>
        </w:tc>
        <w:tc>
          <w:tcPr>
            <w:tcW w:w="567" w:type="dxa"/>
            <w:tcBorders>
              <w:top w:val="nil"/>
              <w:left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:16S:CSHPRTY</w:t>
            </w:r>
          </w:p>
        </w:tc>
      </w:tr>
      <w:tr w:rsidR="00CD669B">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:16R:AMT</w:t>
            </w:r>
          </w:p>
        </w:tc>
        <w:tc>
          <w:tcPr>
            <w:tcW w:w="567" w:type="dxa"/>
            <w:tcBorders>
              <w:top w:val="nil"/>
              <w:bottom w:val="nil"/>
            </w:tcBorders>
          </w:tcPr>
          <w:p w:rsidR="00CD669B" w:rsidRDefault="00CD669B" w:rsidP="00CD669B">
            <w:pPr>
              <w:spacing w:after="0"/>
              <w:rPr>
                <w:rFonts w:ascii="Arial" w:hAnsi="Arial"/>
                <w:snapToGrid w:val="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sz w:val="18"/>
              </w:rPr>
            </w:pPr>
            <w:r>
              <w:rPr>
                <w:rFonts w:ascii="Arial" w:hAnsi="Arial"/>
                <w:snapToGrid w:val="0"/>
                <w:sz w:val="18"/>
              </w:rPr>
              <w:t>:16R:AMT</w:t>
            </w:r>
          </w:p>
        </w:tc>
      </w:tr>
      <w:tr w:rsidR="00CD669B">
        <w:trPr>
          <w:trHeight w:val="240"/>
        </w:trPr>
        <w:tc>
          <w:tcPr>
            <w:tcW w:w="3402" w:type="dxa"/>
            <w:tcBorders>
              <w:right w:val="nil"/>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:19A::SETT//EUR9900000,</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:19A::SETT//EUR9900500,</w:t>
            </w:r>
          </w:p>
        </w:tc>
      </w:tr>
      <w:tr w:rsidR="00CD669B">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r>
      <w:tr w:rsidR="00CD669B">
        <w:trPr>
          <w:trHeight w:val="240"/>
        </w:trPr>
        <w:tc>
          <w:tcPr>
            <w:tcW w:w="3402" w:type="dxa"/>
            <w:tcBorders>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:16R:AMT</w:t>
            </w:r>
          </w:p>
        </w:tc>
      </w:tr>
      <w:tr w:rsidR="00CD669B">
        <w:trPr>
          <w:trHeight w:val="240"/>
        </w:trPr>
        <w:tc>
          <w:tcPr>
            <w:tcW w:w="3402" w:type="dxa"/>
            <w:tcBorders>
              <w:top w:val="nil"/>
              <w:bottom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tcPr>
          <w:p w:rsidR="00CD669B" w:rsidRDefault="00CD669B" w:rsidP="00CD669B">
            <w:pPr>
              <w:spacing w:after="0"/>
              <w:rPr>
                <w:rFonts w:ascii="Arial" w:hAnsi="Arial"/>
                <w:snapToGrid w:val="0"/>
                <w:color w:val="000000"/>
                <w:sz w:val="18"/>
              </w:rPr>
            </w:pPr>
            <w:r>
              <w:rPr>
                <w:rFonts w:ascii="Arial" w:hAnsi="Arial"/>
                <w:snapToGrid w:val="0"/>
                <w:color w:val="000000"/>
                <w:sz w:val="18"/>
              </w:rPr>
              <w:t>:19A::ANTO//</w:t>
            </w:r>
            <w:r>
              <w:rPr>
                <w:rFonts w:ascii="Arial" w:hAnsi="Arial"/>
                <w:b/>
                <w:snapToGrid w:val="0"/>
                <w:color w:val="FF0000"/>
                <w:sz w:val="18"/>
              </w:rPr>
              <w:t>N</w:t>
            </w:r>
            <w:r>
              <w:rPr>
                <w:rFonts w:ascii="Arial" w:hAnsi="Arial"/>
                <w:snapToGrid w:val="0"/>
                <w:color w:val="000000"/>
                <w:sz w:val="18"/>
              </w:rPr>
              <w:t>EUR500,</w:t>
            </w:r>
          </w:p>
        </w:tc>
      </w:tr>
      <w:tr w:rsidR="00CD669B">
        <w:trPr>
          <w:trHeight w:val="240"/>
        </w:trPr>
        <w:tc>
          <w:tcPr>
            <w:tcW w:w="3402" w:type="dxa"/>
            <w:tcBorders>
              <w:top w:val="nil"/>
              <w:right w:val="nil"/>
            </w:tcBorders>
            <w:shd w:val="pct12" w:color="000000" w:fill="FFFFFF"/>
          </w:tcPr>
          <w:p w:rsidR="00CD669B" w:rsidRDefault="00CD669B" w:rsidP="00CD669B">
            <w:pPr>
              <w:spacing w:after="0"/>
              <w:rPr>
                <w:rFonts w:ascii="Arial" w:hAnsi="Arial"/>
                <w:snapToGrid w:val="0"/>
                <w:color w:val="000000"/>
                <w:sz w:val="18"/>
              </w:rPr>
            </w:pP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:16S:AMT</w:t>
            </w:r>
          </w:p>
        </w:tc>
      </w:tr>
      <w:tr w:rsidR="00CD669B">
        <w:trPr>
          <w:trHeight w:val="240"/>
        </w:trPr>
        <w:tc>
          <w:tcPr>
            <w:tcW w:w="3402" w:type="dxa"/>
            <w:tcBorders>
              <w:right w:val="nil"/>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:16S:SETDET</w:t>
            </w:r>
          </w:p>
        </w:tc>
        <w:tc>
          <w:tcPr>
            <w:tcW w:w="567" w:type="dxa"/>
            <w:tcBorders>
              <w:top w:val="nil"/>
              <w:bottom w:val="nil"/>
            </w:tcBorders>
          </w:tcPr>
          <w:p w:rsidR="00CD669B" w:rsidRDefault="00CD669B" w:rsidP="00CD669B">
            <w:pPr>
              <w:spacing w:after="0"/>
              <w:rPr>
                <w:rFonts w:ascii="Arial" w:hAnsi="Arial"/>
                <w:snapToGrid w:val="0"/>
                <w:color w:val="000000"/>
                <w:sz w:val="18"/>
              </w:rPr>
            </w:pPr>
          </w:p>
        </w:tc>
        <w:tc>
          <w:tcPr>
            <w:tcW w:w="3402" w:type="dxa"/>
            <w:tcBorders>
              <w:left w:val="single" w:sz="4" w:space="0" w:color="auto"/>
            </w:tcBorders>
            <w:shd w:val="pct12" w:color="000000" w:fill="FFFFFF"/>
          </w:tcPr>
          <w:p w:rsidR="00CD669B" w:rsidRDefault="00CD669B" w:rsidP="00CD669B">
            <w:pPr>
              <w:spacing w:after="0"/>
              <w:rPr>
                <w:rFonts w:ascii="Arial" w:hAnsi="Arial"/>
                <w:snapToGrid w:val="0"/>
                <w:color w:val="000000"/>
                <w:sz w:val="18"/>
              </w:rPr>
            </w:pPr>
            <w:r>
              <w:rPr>
                <w:rFonts w:ascii="Arial" w:hAnsi="Arial"/>
                <w:snapToGrid w:val="0"/>
                <w:color w:val="000000"/>
                <w:sz w:val="18"/>
              </w:rPr>
              <w:t>:16S:SETDET</w:t>
            </w:r>
          </w:p>
        </w:tc>
      </w:tr>
    </w:tbl>
    <w:p w:rsidR="00CD669B" w:rsidRDefault="00CD669B" w:rsidP="00CD669B">
      <w:pPr>
        <w:pStyle w:val="Header"/>
        <w:tabs>
          <w:tab w:val="clear" w:pos="4320"/>
          <w:tab w:val="clear" w:pos="8640"/>
        </w:tabs>
      </w:pPr>
    </w:p>
    <w:p w:rsidR="004E20D8" w:rsidRDefault="004E20D8" w:rsidP="004E20D8"/>
    <w:p w:rsidR="004E20D8" w:rsidRDefault="004E20D8" w:rsidP="004E20D8">
      <w:pPr>
        <w:pStyle w:val="Heading4"/>
        <w:numPr>
          <w:ilvl w:val="3"/>
          <w:numId w:val="17"/>
        </w:numPr>
      </w:pPr>
      <w:bookmarkStart w:id="60" w:name="_Toc287015430"/>
      <w:r>
        <w:t>Beyo</w:t>
      </w:r>
      <w:r w:rsidR="0055435F">
        <w:t>nd the pair-off executing party</w:t>
      </w:r>
      <w:bookmarkEnd w:id="60"/>
    </w:p>
    <w:p w:rsidR="00DD63FC" w:rsidRDefault="00945719" w:rsidP="00945719">
      <w:pPr>
        <w:rPr>
          <w:lang w:val="en-GB"/>
        </w:rPr>
      </w:pPr>
      <w:proofErr w:type="gramStart"/>
      <w:r>
        <w:rPr>
          <w:lang w:val="en-GB"/>
        </w:rPr>
        <w:t xml:space="preserve">Same process as scenario </w:t>
      </w:r>
      <w:r w:rsidR="00894B95">
        <w:rPr>
          <w:lang w:val="en-GB"/>
        </w:rPr>
        <w:fldChar w:fldCharType="begin"/>
      </w:r>
      <w:r>
        <w:rPr>
          <w:lang w:val="en-GB"/>
        </w:rPr>
        <w:instrText xml:space="preserve"> REF beyond \w \h </w:instrText>
      </w:r>
      <w:r w:rsidR="00894B95">
        <w:rPr>
          <w:lang w:val="en-GB"/>
        </w:rPr>
      </w:r>
      <w:r w:rsidR="00894B95">
        <w:rPr>
          <w:lang w:val="en-GB"/>
        </w:rPr>
        <w:fldChar w:fldCharType="separate"/>
      </w:r>
      <w:proofErr w:type="spellStart"/>
      <w:r w:rsidR="00F24B0F">
        <w:rPr>
          <w:lang w:val="en-GB"/>
        </w:rPr>
        <w:t>VII.B.b</w:t>
      </w:r>
      <w:proofErr w:type="spellEnd"/>
      <w:r w:rsidR="00F24B0F">
        <w:rPr>
          <w:lang w:val="en-GB"/>
        </w:rPr>
        <w:t>.</w:t>
      </w:r>
      <w:proofErr w:type="gramEnd"/>
      <w:r w:rsidR="00F24B0F">
        <w:rPr>
          <w:lang w:val="en-GB"/>
        </w:rPr>
        <w:t xml:space="preserve"> </w:t>
      </w:r>
      <w:r w:rsidR="00894B95">
        <w:rPr>
          <w:lang w:val="en-GB"/>
        </w:rPr>
        <w:fldChar w:fldCharType="end"/>
      </w:r>
    </w:p>
    <w:p w:rsidR="006476CD" w:rsidRDefault="006476CD" w:rsidP="006476CD">
      <w:pPr>
        <w:pStyle w:val="Heading1"/>
        <w:rPr>
          <w:lang w:val="en-GB"/>
        </w:rPr>
      </w:pPr>
      <w:bookmarkStart w:id="61" w:name="_Toc287015431"/>
      <w:r>
        <w:rPr>
          <w:lang w:val="en-GB"/>
        </w:rPr>
        <w:lastRenderedPageBreak/>
        <w:t>ISO 20022 illustrations</w:t>
      </w:r>
      <w:bookmarkEnd w:id="61"/>
    </w:p>
    <w:p w:rsidR="00355E1C" w:rsidRDefault="00355E1C" w:rsidP="00355E1C">
      <w:pPr>
        <w:pStyle w:val="Heading2"/>
        <w:rPr>
          <w:lang w:val="en-GB"/>
        </w:rPr>
      </w:pPr>
      <w:bookmarkStart w:id="62" w:name="_Toc287015432"/>
      <w:r>
        <w:rPr>
          <w:lang w:val="en-GB"/>
        </w:rPr>
        <w:t>Sequence diagram</w:t>
      </w:r>
      <w:bookmarkEnd w:id="62"/>
    </w:p>
    <w:p w:rsidR="00355E1C" w:rsidRDefault="00355E1C" w:rsidP="00355E1C">
      <w:pPr>
        <w:pStyle w:val="BlockText"/>
        <w:rPr>
          <w:lang w:val="en-GB"/>
        </w:rPr>
      </w:pPr>
    </w:p>
    <w:p w:rsidR="00355E1C" w:rsidRPr="00355E1C" w:rsidRDefault="009007BC" w:rsidP="00355E1C">
      <w:pPr>
        <w:pStyle w:val="BlockText"/>
        <w:rPr>
          <w:lang w:val="en-GB"/>
        </w:rPr>
      </w:pPr>
      <w:r>
        <w:rPr>
          <w:noProof/>
          <w:lang w:val="en-GB" w:eastAsia="en-GB"/>
        </w:rPr>
        <w:pict>
          <v:shape id="_x0000_s3520" type="#_x0000_t75" style="position:absolute;left:0;text-align:left;margin-left:367.2pt;margin-top:3.75pt;width:43.2pt;height:45.95pt;z-index:251810304">
            <v:imagedata r:id="rId13" r:pict="rId19" o:title="Cantral-depositary"/>
          </v:shape>
        </w:pict>
      </w:r>
      <w:r>
        <w:rPr>
          <w:noProof/>
          <w:lang w:val="en-GB" w:eastAsia="en-GB"/>
        </w:rPr>
        <w:pict>
          <v:shape id="_x0000_s3519" type="#_x0000_t75" style="position:absolute;left:0;text-align:left;margin-left:29.7pt;margin-top:3.75pt;width:42.3pt;height:45pt;z-index:251809280" strokecolor="gray">
            <v:imagedata r:id="rId11" r:pict="rId20" o:title="bank"/>
          </v:shape>
        </w:pict>
      </w:r>
    </w:p>
    <w:p w:rsidR="00355E1C" w:rsidRDefault="00355E1C" w:rsidP="00355E1C"/>
    <w:p w:rsidR="00355E1C" w:rsidRDefault="00894B95" w:rsidP="00355E1C">
      <w:r w:rsidRPr="00894B95">
        <w:rPr>
          <w:noProof/>
        </w:rPr>
        <w:pict>
          <v:shape id="_x0000_s3499" type="#_x0000_t202" style="position:absolute;left:0;text-align:left;margin-left:9pt;margin-top:17.85pt;width:106.25pt;height:22.5pt;z-index:251796992" filled="f" stroked="f">
            <v:textbox style="mso-next-textbox:#_x0000_s3499">
              <w:txbxContent>
                <w:p w:rsidR="008920B0" w:rsidRDefault="008920B0" w:rsidP="00355E1C">
                  <w:r>
                    <w:t>Instructing Party</w:t>
                  </w:r>
                </w:p>
              </w:txbxContent>
            </v:textbox>
          </v:shape>
        </w:pict>
      </w:r>
    </w:p>
    <w:p w:rsidR="00355E1C" w:rsidRDefault="00894B95" w:rsidP="00355E1C">
      <w:r w:rsidRPr="00894B95">
        <w:rPr>
          <w:noProof/>
        </w:rPr>
        <w:pict>
          <v:shape id="_x0000_s3491" type="#_x0000_t202" style="position:absolute;left:0;text-align:left;margin-left:109.35pt;margin-top:11.9pt;width:225.3pt;height:16.9pt;z-index:251790848" filled="f" stroked="f">
            <v:textbox style="mso-next-textbox:#_x0000_s3491">
              <w:txbxContent>
                <w:p w:rsidR="008920B0" w:rsidRPr="00665FEF" w:rsidRDefault="008920B0" w:rsidP="00355E1C">
                  <w:pPr>
                    <w:jc w:val="center"/>
                    <w:rPr>
                      <w:color w:val="008000"/>
                      <w:sz w:val="20"/>
                    </w:rPr>
                  </w:pPr>
                  <w:proofErr w:type="spellStart"/>
                  <w:r w:rsidRPr="00665FEF">
                    <w:rPr>
                      <w:color w:val="008000"/>
                      <w:sz w:val="20"/>
                    </w:rPr>
                    <w:t>SecuritiesSettlementTransactionInstruction</w:t>
                  </w:r>
                  <w:proofErr w:type="spellEnd"/>
                  <w:r w:rsidR="00665FEF" w:rsidRPr="00665FEF">
                    <w:rPr>
                      <w:color w:val="008000"/>
                      <w:sz w:val="20"/>
                    </w:rPr>
                    <w:t xml:space="preserve"> sese.023</w:t>
                  </w:r>
                </w:p>
                <w:p w:rsidR="008920B0" w:rsidRPr="00665FEF" w:rsidRDefault="008920B0" w:rsidP="00355E1C">
                  <w:pPr>
                    <w:rPr>
                      <w:sz w:val="20"/>
                    </w:rPr>
                  </w:pPr>
                </w:p>
              </w:txbxContent>
            </v:textbox>
          </v:shape>
        </w:pict>
      </w:r>
      <w:r w:rsidRPr="00894B95">
        <w:rPr>
          <w:noProof/>
        </w:rPr>
        <w:pict>
          <v:shape id="_x0000_s3500" type="#_x0000_t202" style="position:absolute;left:0;text-align:left;margin-left:315pt;margin-top:1.8pt;width:2in;height:27pt;z-index:251798016" filled="f" stroked="f">
            <v:textbox style="mso-next-textbox:#_x0000_s3500">
              <w:txbxContent>
                <w:p w:rsidR="008920B0" w:rsidRDefault="008920B0" w:rsidP="00355E1C">
                  <w:pPr>
                    <w:jc w:val="center"/>
                  </w:pPr>
                  <w:r>
                    <w:t>Executing/Servicing Party</w:t>
                  </w:r>
                </w:p>
              </w:txbxContent>
            </v:textbox>
          </v:shape>
        </w:pict>
      </w:r>
      <w:r w:rsidRPr="00894B95">
        <w:rPr>
          <w:noProof/>
        </w:rPr>
        <w:pict>
          <v:line id="_x0000_s3489" style="position:absolute;left:0;text-align:left;z-index:251788800" from="387pt,18.85pt" to="387pt,162.85pt" strokeweight="2pt">
            <v:stroke dashstyle="dash"/>
          </v:line>
        </w:pict>
      </w:r>
    </w:p>
    <w:p w:rsidR="00355E1C" w:rsidRDefault="00894B95" w:rsidP="00355E1C">
      <w:r w:rsidRPr="00894B95">
        <w:rPr>
          <w:noProof/>
        </w:rPr>
        <w:pict>
          <v:group id="_x0000_s3492" style="position:absolute;left:0;text-align:left;margin-left:62.55pt;margin-top:13.15pt;width:315pt;height:18pt;z-index:251791872" coordorigin="2493,2704" coordsize="6300,360">
            <v:line id="_x0000_s3493" style="position:absolute" from="2493,3064" to="8793,3064">
              <v:stroke dashstyle="dash" startarrow="classic" startarrowwidth="wide" startarrowlength="long" endarrowwidth="wide" endarrowlength="long"/>
            </v:line>
            <v:shape id="_x0000_s3494" type="#_x0000_t202" style="position:absolute;left:3953;top:2704;width:4812;height:360" filled="f" stroked="f">
              <v:textbox style="mso-next-textbox:#_x0000_s3494">
                <w:txbxContent>
                  <w:p w:rsidR="008920B0" w:rsidRPr="00665FEF" w:rsidRDefault="008920B0" w:rsidP="00355E1C">
                    <w:pPr>
                      <w:jc w:val="center"/>
                      <w:rPr>
                        <w:sz w:val="20"/>
                      </w:rPr>
                    </w:pPr>
                    <w:proofErr w:type="spellStart"/>
                    <w:r w:rsidRPr="00665FEF">
                      <w:rPr>
                        <w:sz w:val="20"/>
                      </w:rPr>
                      <w:t>SecuritiesSettlementTransactionStatusAdvice</w:t>
                    </w:r>
                    <w:proofErr w:type="spellEnd"/>
                    <w:r w:rsidR="00665FEF" w:rsidRPr="00665FEF">
                      <w:rPr>
                        <w:sz w:val="20"/>
                      </w:rPr>
                      <w:t xml:space="preserve"> sese.024</w:t>
                    </w:r>
                  </w:p>
                  <w:p w:rsidR="008920B0" w:rsidRPr="00665FEF" w:rsidRDefault="008920B0" w:rsidP="00355E1C">
                    <w:pPr>
                      <w:rPr>
                        <w:sz w:val="20"/>
                      </w:rPr>
                    </w:pPr>
                  </w:p>
                </w:txbxContent>
              </v:textbox>
            </v:shape>
          </v:group>
        </w:pict>
      </w:r>
      <w:r w:rsidRPr="00894B95">
        <w:rPr>
          <w:noProof/>
        </w:rPr>
        <w:pict>
          <v:line id="_x0000_s3490" style="position:absolute;left:0;text-align:left;z-index:251789824" from="63pt,13.15pt" to="378.75pt,13.15pt" strokecolor="green" strokeweight="1pt">
            <v:stroke endarrow="classic" endarrowwidth="wide" endarrowlength="long"/>
          </v:line>
        </w:pict>
      </w:r>
      <w:r w:rsidRPr="00894B95">
        <w:rPr>
          <w:noProof/>
        </w:rPr>
        <w:pict>
          <v:line id="_x0000_s3488" style="position:absolute;left:0;text-align:left;z-index:251787776" from="54pt,7.05pt" to="54.1pt,142.05pt" strokeweight="2pt">
            <v:stroke dashstyle="dash"/>
          </v:line>
        </w:pict>
      </w:r>
    </w:p>
    <w:p w:rsidR="00355E1C" w:rsidRDefault="00355E1C" w:rsidP="00355E1C"/>
    <w:p w:rsidR="00355E1C" w:rsidRDefault="00894B95" w:rsidP="00355E1C">
      <w:r w:rsidRPr="00894B95">
        <w:rPr>
          <w:noProof/>
        </w:rPr>
        <w:pict>
          <v:shape id="_x0000_s3496" type="#_x0000_t202" style="position:absolute;left:0;text-align:left;margin-left:124.35pt;margin-top:4.5pt;width:234pt;height:17.2pt;z-index:251793920" filled="f" stroked="f">
            <v:textbox style="mso-next-textbox:#_x0000_s3496">
              <w:txbxContent>
                <w:p w:rsidR="008920B0" w:rsidRPr="00665FEF" w:rsidRDefault="008920B0" w:rsidP="00355E1C">
                  <w:pPr>
                    <w:jc w:val="center"/>
                    <w:rPr>
                      <w:sz w:val="20"/>
                    </w:rPr>
                  </w:pPr>
                  <w:proofErr w:type="spellStart"/>
                  <w:r w:rsidRPr="00665FEF">
                    <w:rPr>
                      <w:sz w:val="20"/>
                    </w:rPr>
                    <w:t>SecuritiesSettlementTransactionStatusAdvice</w:t>
                  </w:r>
                  <w:proofErr w:type="spellEnd"/>
                  <w:r w:rsidR="00665FEF">
                    <w:rPr>
                      <w:sz w:val="20"/>
                    </w:rPr>
                    <w:t xml:space="preserve"> sese.024</w:t>
                  </w:r>
                </w:p>
                <w:p w:rsidR="008920B0" w:rsidRPr="00665FEF" w:rsidRDefault="008920B0" w:rsidP="00355E1C">
                  <w:pPr>
                    <w:rPr>
                      <w:sz w:val="20"/>
                    </w:rPr>
                  </w:pPr>
                </w:p>
              </w:txbxContent>
            </v:textbox>
          </v:shape>
        </w:pict>
      </w:r>
    </w:p>
    <w:p w:rsidR="00355E1C" w:rsidRDefault="00894B95" w:rsidP="00355E1C">
      <w:r w:rsidRPr="00894B95">
        <w:rPr>
          <w:noProof/>
        </w:rPr>
        <w:pict>
          <v:line id="_x0000_s3495" style="position:absolute;left:0;text-align:left;z-index:251792896" from="61.6pt,5.95pt" to="377.35pt,6.05pt">
            <v:stroke dashstyle="dash" startarrow="classic" startarrowwidth="wide" startarrowlength="long" endarrowwidth="wide" endarrowlength="long"/>
          </v:line>
        </w:pict>
      </w:r>
      <w:r w:rsidRPr="00894B95">
        <w:rPr>
          <w:noProof/>
        </w:rPr>
        <w:pict>
          <v:group id="_x0000_s3501" style="position:absolute;left:0;text-align:left;margin-left:63pt;margin-top:11.45pt;width:328.55pt;height:20.6pt;z-index:251799040" coordorigin="2493,3732" coordsize="6571,412">
            <v:line id="_x0000_s3502" style="position:absolute" from="2493,4144" to="8793,4144" strokecolor="green" strokeweight="1pt">
              <v:stroke endarrow="classic" endarrowwidth="wide" endarrowlength="long"/>
            </v:line>
            <v:shape id="_x0000_s3503" type="#_x0000_t202" style="position:absolute;left:4032;top:3732;width:5032;height:360" filled="f" stroked="f">
              <v:textbox style="mso-next-textbox:#_x0000_s3503">
                <w:txbxContent>
                  <w:p w:rsidR="008920B0" w:rsidRPr="00665FEF" w:rsidRDefault="008920B0" w:rsidP="00355E1C">
                    <w:pPr>
                      <w:rPr>
                        <w:sz w:val="20"/>
                      </w:rPr>
                    </w:pPr>
                    <w:proofErr w:type="spellStart"/>
                    <w:r w:rsidRPr="00665FEF">
                      <w:rPr>
                        <w:color w:val="008000"/>
                        <w:sz w:val="20"/>
                      </w:rPr>
                      <w:t>SecurititiesSettlementTransactionInstruction</w:t>
                    </w:r>
                    <w:proofErr w:type="spellEnd"/>
                    <w:r w:rsidR="00665FEF" w:rsidRPr="00665FEF">
                      <w:rPr>
                        <w:color w:val="008000"/>
                        <w:sz w:val="20"/>
                      </w:rPr>
                      <w:t xml:space="preserve"> sese.023</w:t>
                    </w:r>
                  </w:p>
                </w:txbxContent>
              </v:textbox>
            </v:shape>
          </v:group>
        </w:pict>
      </w:r>
    </w:p>
    <w:p w:rsidR="00355E1C" w:rsidRDefault="00355E1C" w:rsidP="00355E1C"/>
    <w:p w:rsidR="00355E1C" w:rsidRDefault="00894B95" w:rsidP="00355E1C">
      <w:r w:rsidRPr="00894B95">
        <w:rPr>
          <w:noProof/>
        </w:rPr>
        <w:pict>
          <v:group id="_x0000_s3504" style="position:absolute;left:0;text-align:left;margin-left:60.2pt;margin-top:5.1pt;width:317.15pt;height:21.75pt;z-index:251800064" coordorigin="2475,4092" coordsize="6318,412">
            <v:line id="_x0000_s3505" style="position:absolute" from="2475,4452" to="8793,4504">
              <v:stroke dashstyle="dash" startarrow="classic" startarrowwidth="wide" startarrowlength="long" endarrowwidth="wide" endarrowlength="long"/>
            </v:line>
            <v:shape id="_x0000_s3506" type="#_x0000_t202" style="position:absolute;left:3899;top:4092;width:4692;height:360" filled="f" stroked="f">
              <v:textbox style="mso-next-textbox:#_x0000_s3506">
                <w:txbxContent>
                  <w:p w:rsidR="008920B0" w:rsidRPr="00665FEF" w:rsidRDefault="008920B0" w:rsidP="00355E1C">
                    <w:pPr>
                      <w:jc w:val="center"/>
                      <w:rPr>
                        <w:sz w:val="20"/>
                      </w:rPr>
                    </w:pPr>
                    <w:proofErr w:type="spellStart"/>
                    <w:r w:rsidRPr="00665FEF">
                      <w:rPr>
                        <w:sz w:val="20"/>
                      </w:rPr>
                      <w:t>SecuritiesSettlementTransactionStatusAdvice</w:t>
                    </w:r>
                    <w:proofErr w:type="spellEnd"/>
                    <w:r w:rsidR="00665FEF" w:rsidRPr="00665FEF">
                      <w:rPr>
                        <w:sz w:val="20"/>
                      </w:rPr>
                      <w:t xml:space="preserve"> sese.024</w:t>
                    </w:r>
                  </w:p>
                  <w:p w:rsidR="008920B0" w:rsidRPr="00665FEF" w:rsidRDefault="008920B0" w:rsidP="00355E1C">
                    <w:pPr>
                      <w:rPr>
                        <w:sz w:val="20"/>
                      </w:rPr>
                    </w:pPr>
                  </w:p>
                </w:txbxContent>
              </v:textbox>
            </v:shape>
          </v:group>
        </w:pict>
      </w:r>
    </w:p>
    <w:p w:rsidR="00355E1C" w:rsidRDefault="00355E1C" w:rsidP="00355E1C"/>
    <w:p w:rsidR="00355E1C" w:rsidRDefault="00894B95" w:rsidP="00355E1C">
      <w:r w:rsidRPr="00894B95">
        <w:rPr>
          <w:noProof/>
        </w:rPr>
        <w:pict>
          <v:shape id="_x0000_s3498" type="#_x0000_t202" style="position:absolute;left:0;text-align:left;margin-left:1in;margin-top:-.45pt;width:298pt;height:27pt;z-index:251795968" filled="f" stroked="f">
            <v:textbox style="mso-next-textbox:#_x0000_s3498">
              <w:txbxContent>
                <w:p w:rsidR="008920B0" w:rsidRPr="00726765" w:rsidRDefault="008920B0" w:rsidP="00355E1C">
                  <w:pPr>
                    <w:jc w:val="center"/>
                    <w:rPr>
                      <w:i/>
                      <w:color w:val="008000"/>
                    </w:rPr>
                  </w:pPr>
                  <w:r w:rsidRPr="00726765">
                    <w:rPr>
                      <w:i/>
                      <w:color w:val="008000"/>
                    </w:rPr>
                    <w:t>See Payment messages</w:t>
                  </w:r>
                </w:p>
              </w:txbxContent>
            </v:textbox>
          </v:shape>
        </w:pict>
      </w:r>
    </w:p>
    <w:p w:rsidR="00355E1C" w:rsidRDefault="00894B95" w:rsidP="00355E1C">
      <w:r w:rsidRPr="00894B95">
        <w:rPr>
          <w:noProof/>
        </w:rPr>
        <w:pict>
          <v:line id="_x0000_s3497" style="position:absolute;left:0;text-align:left;z-index:251794944" from="63pt,1.3pt" to="378.75pt,1.35pt" strokecolor="green">
            <v:stroke startarrow="classic" startarrowwidth="wide" startarrowlength="long" endarrowwidth="wide" endarrowlength="long"/>
          </v:line>
        </w:pict>
      </w:r>
    </w:p>
    <w:p w:rsidR="00355E1C" w:rsidRPr="00355E1C" w:rsidRDefault="00355E1C" w:rsidP="00355E1C">
      <w:pPr>
        <w:pStyle w:val="BlockText"/>
        <w:rPr>
          <w:lang w:val="en-GB"/>
        </w:rPr>
      </w:pPr>
    </w:p>
    <w:p w:rsidR="006476CD" w:rsidRDefault="006476CD" w:rsidP="006476CD">
      <w:pPr>
        <w:pStyle w:val="Heading2"/>
      </w:pPr>
      <w:bookmarkStart w:id="63" w:name="_Toc273023074"/>
      <w:bookmarkStart w:id="64" w:name="_Toc287015433"/>
      <w:r>
        <w:t>Securities settlement transaction instruction</w:t>
      </w:r>
      <w:r w:rsidR="003F20A7">
        <w:t xml:space="preserve"> Pair-off</w:t>
      </w:r>
      <w:bookmarkEnd w:id="63"/>
      <w:r w:rsidR="003F20A7">
        <w:t xml:space="preserve"> sese.023</w:t>
      </w:r>
      <w:bookmarkEnd w:id="64"/>
    </w:p>
    <w:p w:rsidR="006476CD" w:rsidRDefault="006476CD" w:rsidP="006476CD">
      <w:pPr>
        <w:pStyle w:val="BlockLabel"/>
      </w:pPr>
    </w:p>
    <w:p w:rsidR="006476CD" w:rsidRPr="005A6909" w:rsidRDefault="006476CD" w:rsidP="006476CD"/>
    <w:p w:rsidR="006476CD" w:rsidRPr="003656B1" w:rsidRDefault="006476CD" w:rsidP="006476CD">
      <w:pPr>
        <w:pStyle w:val="XMLInstance2"/>
        <w:rPr>
          <w:szCs w:val="18"/>
        </w:rPr>
      </w:pPr>
      <w:r>
        <w:t>&lt;</w:t>
      </w:r>
      <w:proofErr w:type="spellStart"/>
      <w:r w:rsidRPr="003656B1">
        <w:rPr>
          <w:szCs w:val="18"/>
        </w:rPr>
        <w:t>SctiesSttlmTxInstr</w:t>
      </w:r>
      <w:proofErr w:type="spellEnd"/>
      <w:r w:rsidRPr="003656B1">
        <w:rPr>
          <w:szCs w:val="18"/>
        </w:rPr>
        <w:t>&gt;</w:t>
      </w:r>
    </w:p>
    <w:p w:rsidR="006476CD" w:rsidRPr="003656B1" w:rsidRDefault="006476CD" w:rsidP="006476CD">
      <w:pPr>
        <w:pStyle w:val="XMLInstance2"/>
        <w:rPr>
          <w:szCs w:val="18"/>
        </w:rPr>
      </w:pPr>
      <w:r w:rsidRPr="003656B1">
        <w:rPr>
          <w:szCs w:val="18"/>
        </w:rPr>
        <w:tab/>
      </w:r>
      <w:r w:rsidRPr="003656B1">
        <w:rPr>
          <w:szCs w:val="18"/>
        </w:rPr>
        <w:tab/>
        <w:t>&lt;Id&gt;</w:t>
      </w:r>
    </w:p>
    <w:p w:rsidR="006476CD" w:rsidRPr="003656B1" w:rsidRDefault="006476CD" w:rsidP="006476CD">
      <w:pPr>
        <w:pStyle w:val="XMLInstance2"/>
        <w:rPr>
          <w:szCs w:val="18"/>
        </w:rPr>
      </w:pPr>
      <w:r w:rsidRPr="003656B1">
        <w:rPr>
          <w:szCs w:val="18"/>
        </w:rPr>
        <w:tab/>
      </w:r>
      <w:r w:rsidRPr="003656B1">
        <w:rPr>
          <w:szCs w:val="18"/>
        </w:rPr>
        <w:tab/>
      </w:r>
      <w:r w:rsidRPr="003656B1">
        <w:rPr>
          <w:szCs w:val="18"/>
        </w:rPr>
        <w:tab/>
        <w:t>&lt;</w:t>
      </w:r>
      <w:proofErr w:type="spellStart"/>
      <w:r w:rsidRPr="003656B1">
        <w:rPr>
          <w:szCs w:val="18"/>
        </w:rPr>
        <w:t>TxId</w:t>
      </w:r>
      <w:proofErr w:type="spellEnd"/>
      <w:r w:rsidRPr="003656B1">
        <w:rPr>
          <w:szCs w:val="18"/>
        </w:rPr>
        <w:t>&gt;</w:t>
      </w:r>
      <w:r w:rsidRPr="003656B1">
        <w:rPr>
          <w:b/>
          <w:szCs w:val="18"/>
        </w:rPr>
        <w:t>FRTJ123REC2</w:t>
      </w:r>
      <w:r w:rsidRPr="003656B1">
        <w:rPr>
          <w:szCs w:val="18"/>
        </w:rPr>
        <w:t>&lt;/</w:t>
      </w:r>
      <w:proofErr w:type="spellStart"/>
      <w:r w:rsidRPr="003656B1">
        <w:rPr>
          <w:szCs w:val="18"/>
        </w:rPr>
        <w:t>TxId</w:t>
      </w:r>
      <w:proofErr w:type="spellEnd"/>
      <w:r w:rsidRPr="003656B1">
        <w:rPr>
          <w:szCs w:val="18"/>
        </w:rPr>
        <w:t>&gt;</w:t>
      </w:r>
    </w:p>
    <w:p w:rsidR="006476CD" w:rsidRPr="003656B1" w:rsidRDefault="006476CD" w:rsidP="006476CD">
      <w:pPr>
        <w:pStyle w:val="XMLInstance2"/>
        <w:rPr>
          <w:szCs w:val="18"/>
        </w:rPr>
      </w:pPr>
      <w:r w:rsidRPr="003656B1">
        <w:rPr>
          <w:szCs w:val="18"/>
        </w:rPr>
        <w:tab/>
      </w:r>
      <w:r w:rsidRPr="003656B1">
        <w:rPr>
          <w:szCs w:val="18"/>
        </w:rPr>
        <w:tab/>
        <w:t>&lt;/Id&gt;</w:t>
      </w:r>
    </w:p>
    <w:p w:rsidR="006476CD" w:rsidRPr="003656B1" w:rsidRDefault="006476CD" w:rsidP="006476CD">
      <w:pPr>
        <w:pStyle w:val="XMLInstance2"/>
        <w:rPr>
          <w:szCs w:val="18"/>
        </w:rPr>
      </w:pPr>
      <w:r w:rsidRPr="003656B1">
        <w:rPr>
          <w:szCs w:val="18"/>
        </w:rPr>
        <w:tab/>
      </w:r>
      <w:r w:rsidRPr="003656B1">
        <w:rPr>
          <w:szCs w:val="18"/>
        </w:rPr>
        <w:tab/>
        <w:t>&lt;</w:t>
      </w:r>
      <w:proofErr w:type="spellStart"/>
      <w:r w:rsidRPr="003656B1">
        <w:rPr>
          <w:szCs w:val="18"/>
        </w:rPr>
        <w:t>SttlmTpAndAddtlParams</w:t>
      </w:r>
      <w:proofErr w:type="spellEnd"/>
      <w:r w:rsidRPr="003656B1">
        <w:rPr>
          <w:szCs w:val="18"/>
        </w:rPr>
        <w:t>&gt;</w:t>
      </w:r>
    </w:p>
    <w:p w:rsidR="006476CD" w:rsidRPr="003656B1" w:rsidRDefault="006476CD" w:rsidP="006476CD">
      <w:pPr>
        <w:pStyle w:val="XMLInstance2"/>
        <w:rPr>
          <w:szCs w:val="18"/>
        </w:rPr>
      </w:pPr>
      <w:r w:rsidRPr="003656B1">
        <w:rPr>
          <w:szCs w:val="18"/>
        </w:rPr>
        <w:tab/>
      </w:r>
      <w:r w:rsidRPr="003656B1">
        <w:rPr>
          <w:szCs w:val="18"/>
        </w:rPr>
        <w:tab/>
      </w:r>
      <w:r w:rsidRPr="003656B1">
        <w:rPr>
          <w:szCs w:val="18"/>
        </w:rPr>
        <w:tab/>
        <w:t>&lt;</w:t>
      </w:r>
      <w:proofErr w:type="spellStart"/>
      <w:r w:rsidRPr="003656B1">
        <w:rPr>
          <w:szCs w:val="18"/>
        </w:rPr>
        <w:t>SctiesMvmntTp</w:t>
      </w:r>
      <w:proofErr w:type="spellEnd"/>
      <w:r w:rsidRPr="003656B1">
        <w:rPr>
          <w:szCs w:val="18"/>
        </w:rPr>
        <w:t>&gt;</w:t>
      </w:r>
      <w:r w:rsidRPr="003656B1">
        <w:rPr>
          <w:b/>
          <w:szCs w:val="18"/>
        </w:rPr>
        <w:t>RECE</w:t>
      </w:r>
      <w:r w:rsidRPr="003656B1">
        <w:rPr>
          <w:szCs w:val="18"/>
        </w:rPr>
        <w:t>&lt;/</w:t>
      </w:r>
      <w:proofErr w:type="spellStart"/>
      <w:r w:rsidRPr="003656B1">
        <w:rPr>
          <w:szCs w:val="18"/>
        </w:rPr>
        <w:t>SctiesMvmntTp</w:t>
      </w:r>
      <w:proofErr w:type="spellEnd"/>
      <w:r w:rsidRPr="003656B1">
        <w:rPr>
          <w:szCs w:val="18"/>
        </w:rPr>
        <w:t>&gt;</w:t>
      </w:r>
    </w:p>
    <w:p w:rsidR="006476CD" w:rsidRPr="003656B1" w:rsidRDefault="006476CD" w:rsidP="006476CD">
      <w:pPr>
        <w:pStyle w:val="XMLInstance2"/>
        <w:rPr>
          <w:szCs w:val="18"/>
        </w:rPr>
      </w:pPr>
      <w:r w:rsidRPr="003656B1">
        <w:rPr>
          <w:szCs w:val="18"/>
        </w:rPr>
        <w:tab/>
      </w:r>
      <w:r w:rsidRPr="003656B1">
        <w:rPr>
          <w:szCs w:val="18"/>
        </w:rPr>
        <w:tab/>
      </w:r>
      <w:r w:rsidRPr="003656B1">
        <w:rPr>
          <w:szCs w:val="18"/>
        </w:rPr>
        <w:tab/>
        <w:t>&lt;Pmt&gt;</w:t>
      </w:r>
      <w:r w:rsidRPr="003656B1">
        <w:rPr>
          <w:b/>
          <w:szCs w:val="18"/>
        </w:rPr>
        <w:t>APMT</w:t>
      </w:r>
      <w:r w:rsidRPr="003656B1">
        <w:rPr>
          <w:szCs w:val="18"/>
        </w:rPr>
        <w:t>&lt;/Pmt&gt;</w:t>
      </w:r>
    </w:p>
    <w:p w:rsidR="006476CD" w:rsidRPr="00043044" w:rsidRDefault="006476CD" w:rsidP="006476CD">
      <w:pPr>
        <w:pStyle w:val="XMLInstance2"/>
        <w:rPr>
          <w:rFonts w:ascii="Times New Roman" w:hAnsi="Times New Roman"/>
          <w:szCs w:val="18"/>
        </w:rPr>
      </w:pPr>
      <w:r w:rsidRPr="003656B1">
        <w:rPr>
          <w:szCs w:val="18"/>
        </w:rPr>
        <w:tab/>
      </w:r>
      <w:r w:rsidRPr="00043044">
        <w:rPr>
          <w:rFonts w:ascii="Times New Roman" w:hAnsi="Times New Roman"/>
          <w:szCs w:val="18"/>
        </w:rPr>
        <w:tab/>
        <w:t>&lt;/</w:t>
      </w:r>
      <w:proofErr w:type="spellStart"/>
      <w:r w:rsidRPr="00043044">
        <w:rPr>
          <w:rFonts w:ascii="Times New Roman" w:hAnsi="Times New Roman"/>
          <w:szCs w:val="18"/>
        </w:rPr>
        <w:t>SttlmTpAndAddtlParams</w:t>
      </w:r>
      <w:proofErr w:type="spellEnd"/>
      <w:r w:rsidRPr="00043044">
        <w:rPr>
          <w:rFonts w:ascii="Times New Roman" w:hAnsi="Times New Roman"/>
          <w:szCs w:val="18"/>
        </w:rPr>
        <w:t>&gt;</w:t>
      </w:r>
    </w:p>
    <w:p w:rsidR="003656B1" w:rsidRPr="00043044" w:rsidRDefault="003656B1" w:rsidP="003656B1">
      <w:pPr>
        <w:autoSpaceDE w:val="0"/>
        <w:autoSpaceDN w:val="0"/>
        <w:adjustRightInd w:val="0"/>
        <w:spacing w:after="0"/>
        <w:jc w:val="left"/>
        <w:rPr>
          <w:color w:val="009900"/>
          <w:sz w:val="18"/>
          <w:szCs w:val="18"/>
          <w:highlight w:val="white"/>
          <w:lang w:val="en-GB" w:eastAsia="en-GB"/>
        </w:rPr>
      </w:pPr>
      <w:r w:rsidRPr="00043044">
        <w:rPr>
          <w:sz w:val="18"/>
          <w:szCs w:val="18"/>
          <w:highlight w:val="white"/>
          <w:lang w:val="en-GB" w:eastAsia="en-GB"/>
        </w:rPr>
        <w:t xml:space="preserve">                                      &lt;</w:t>
      </w:r>
      <w:proofErr w:type="spellStart"/>
      <w:r w:rsidRPr="00043044">
        <w:rPr>
          <w:color w:val="009900"/>
          <w:sz w:val="18"/>
          <w:szCs w:val="18"/>
          <w:highlight w:val="white"/>
          <w:lang w:val="en-GB" w:eastAsia="en-GB"/>
        </w:rPr>
        <w:t>Lnkgs</w:t>
      </w:r>
      <w:proofErr w:type="spellEnd"/>
      <w:r w:rsidRPr="00043044">
        <w:rPr>
          <w:color w:val="009900"/>
          <w:sz w:val="18"/>
          <w:szCs w:val="18"/>
          <w:highlight w:val="white"/>
          <w:lang w:val="en-GB" w:eastAsia="en-GB"/>
        </w:rPr>
        <w:t>&gt;</w:t>
      </w:r>
    </w:p>
    <w:p w:rsidR="003656B1" w:rsidRPr="00043044" w:rsidRDefault="003656B1" w:rsidP="003656B1">
      <w:pPr>
        <w:autoSpaceDE w:val="0"/>
        <w:autoSpaceDN w:val="0"/>
        <w:adjustRightInd w:val="0"/>
        <w:spacing w:after="0"/>
        <w:ind w:left="1440" w:firstLine="720"/>
        <w:jc w:val="left"/>
        <w:rPr>
          <w:color w:val="009900"/>
          <w:sz w:val="18"/>
          <w:szCs w:val="18"/>
          <w:highlight w:val="white"/>
          <w:lang w:val="en-GB" w:eastAsia="en-GB"/>
        </w:rPr>
      </w:pPr>
      <w:r w:rsidRPr="00043044">
        <w:rPr>
          <w:color w:val="009900"/>
          <w:sz w:val="18"/>
          <w:szCs w:val="18"/>
          <w:highlight w:val="white"/>
          <w:lang w:val="en-GB" w:eastAsia="en-GB"/>
        </w:rPr>
        <w:t>&lt;</w:t>
      </w:r>
      <w:proofErr w:type="spellStart"/>
      <w:r w:rsidRPr="00043044">
        <w:rPr>
          <w:color w:val="009900"/>
          <w:sz w:val="18"/>
          <w:szCs w:val="18"/>
          <w:highlight w:val="white"/>
          <w:lang w:val="en-GB" w:eastAsia="en-GB"/>
        </w:rPr>
        <w:t>PrcgPos</w:t>
      </w:r>
      <w:proofErr w:type="spellEnd"/>
      <w:r w:rsidRPr="00043044">
        <w:rPr>
          <w:color w:val="009900"/>
          <w:sz w:val="18"/>
          <w:szCs w:val="18"/>
          <w:highlight w:val="white"/>
          <w:lang w:val="en-GB" w:eastAsia="en-GB"/>
        </w:rPr>
        <w:t>&gt;</w:t>
      </w:r>
    </w:p>
    <w:p w:rsidR="00043044" w:rsidRPr="00043044" w:rsidRDefault="003656B1" w:rsidP="00043044">
      <w:pPr>
        <w:autoSpaceDE w:val="0"/>
        <w:autoSpaceDN w:val="0"/>
        <w:adjustRightInd w:val="0"/>
        <w:spacing w:after="0"/>
        <w:jc w:val="left"/>
        <w:rPr>
          <w:color w:val="009900"/>
          <w:sz w:val="18"/>
          <w:szCs w:val="18"/>
          <w:highlight w:val="white"/>
          <w:lang w:val="en-GB" w:eastAsia="en-GB"/>
        </w:rPr>
      </w:pPr>
      <w:r w:rsidRPr="00043044">
        <w:rPr>
          <w:color w:val="009900"/>
          <w:sz w:val="18"/>
          <w:szCs w:val="18"/>
          <w:highlight w:val="white"/>
          <w:lang w:val="en-GB" w:eastAsia="en-GB"/>
        </w:rPr>
        <w:tab/>
      </w:r>
      <w:r w:rsidRPr="00043044">
        <w:rPr>
          <w:color w:val="009900"/>
          <w:sz w:val="18"/>
          <w:szCs w:val="18"/>
          <w:highlight w:val="white"/>
          <w:lang w:val="en-GB" w:eastAsia="en-GB"/>
        </w:rPr>
        <w:tab/>
      </w:r>
      <w:r w:rsidRPr="00043044">
        <w:rPr>
          <w:color w:val="009900"/>
          <w:sz w:val="18"/>
          <w:szCs w:val="18"/>
          <w:highlight w:val="white"/>
          <w:lang w:val="en-GB" w:eastAsia="en-GB"/>
        </w:rPr>
        <w:tab/>
      </w:r>
      <w:r w:rsidR="00043044" w:rsidRPr="00043044">
        <w:rPr>
          <w:color w:val="009900"/>
          <w:sz w:val="18"/>
          <w:szCs w:val="18"/>
          <w:highlight w:val="white"/>
          <w:lang w:val="en-GB" w:eastAsia="en-GB"/>
        </w:rPr>
        <w:t xml:space="preserve">        &lt;</w:t>
      </w:r>
      <w:proofErr w:type="spellStart"/>
      <w:r w:rsidR="00043044" w:rsidRPr="00043044">
        <w:rPr>
          <w:color w:val="009900"/>
          <w:sz w:val="18"/>
          <w:szCs w:val="18"/>
          <w:highlight w:val="white"/>
          <w:lang w:val="en-GB" w:eastAsia="en-GB"/>
        </w:rPr>
        <w:t>Cd</w:t>
      </w:r>
      <w:proofErr w:type="spellEnd"/>
      <w:r w:rsidR="00043044" w:rsidRPr="00043044">
        <w:rPr>
          <w:color w:val="009900"/>
          <w:sz w:val="18"/>
          <w:szCs w:val="18"/>
          <w:highlight w:val="white"/>
          <w:lang w:val="en-GB" w:eastAsia="en-GB"/>
        </w:rPr>
        <w:t xml:space="preserve">&gt;WITH&lt;/ </w:t>
      </w:r>
      <w:proofErr w:type="spellStart"/>
      <w:r w:rsidR="00043044" w:rsidRPr="00043044">
        <w:rPr>
          <w:color w:val="009900"/>
          <w:sz w:val="18"/>
          <w:szCs w:val="18"/>
          <w:highlight w:val="white"/>
          <w:lang w:val="en-GB" w:eastAsia="en-GB"/>
        </w:rPr>
        <w:t>Cd</w:t>
      </w:r>
      <w:proofErr w:type="spellEnd"/>
      <w:r w:rsidR="00043044" w:rsidRPr="00043044">
        <w:rPr>
          <w:color w:val="009900"/>
          <w:sz w:val="18"/>
          <w:szCs w:val="18"/>
          <w:highlight w:val="white"/>
          <w:lang w:val="en-GB" w:eastAsia="en-GB"/>
        </w:rPr>
        <w:t xml:space="preserve"> &gt;</w:t>
      </w:r>
    </w:p>
    <w:p w:rsidR="003656B1" w:rsidRPr="00043044" w:rsidRDefault="00043044" w:rsidP="003656B1">
      <w:pPr>
        <w:autoSpaceDE w:val="0"/>
        <w:autoSpaceDN w:val="0"/>
        <w:adjustRightInd w:val="0"/>
        <w:spacing w:after="0"/>
        <w:jc w:val="left"/>
        <w:rPr>
          <w:color w:val="009900"/>
          <w:sz w:val="18"/>
          <w:szCs w:val="18"/>
          <w:highlight w:val="white"/>
          <w:lang w:val="en-GB" w:eastAsia="en-GB"/>
        </w:rPr>
      </w:pPr>
      <w:r w:rsidRPr="00043044">
        <w:rPr>
          <w:color w:val="009900"/>
          <w:sz w:val="18"/>
          <w:szCs w:val="18"/>
          <w:highlight w:val="white"/>
          <w:lang w:val="en-GB" w:eastAsia="en-GB"/>
        </w:rPr>
        <w:tab/>
      </w:r>
      <w:r w:rsidRPr="00043044">
        <w:rPr>
          <w:color w:val="009900"/>
          <w:sz w:val="18"/>
          <w:szCs w:val="18"/>
          <w:highlight w:val="white"/>
          <w:lang w:val="en-GB" w:eastAsia="en-GB"/>
        </w:rPr>
        <w:tab/>
      </w:r>
      <w:r w:rsidRPr="00043044">
        <w:rPr>
          <w:color w:val="009900"/>
          <w:sz w:val="18"/>
          <w:szCs w:val="18"/>
          <w:highlight w:val="white"/>
          <w:lang w:val="en-GB" w:eastAsia="en-GB"/>
        </w:rPr>
        <w:tab/>
      </w:r>
      <w:r w:rsidR="003656B1" w:rsidRPr="00043044">
        <w:rPr>
          <w:color w:val="009900"/>
          <w:sz w:val="18"/>
          <w:szCs w:val="18"/>
          <w:highlight w:val="white"/>
          <w:lang w:val="en-GB" w:eastAsia="en-GB"/>
        </w:rPr>
        <w:t xml:space="preserve">&lt;/ </w:t>
      </w:r>
      <w:proofErr w:type="spellStart"/>
      <w:r w:rsidR="003656B1" w:rsidRPr="00043044">
        <w:rPr>
          <w:color w:val="009900"/>
          <w:sz w:val="18"/>
          <w:szCs w:val="18"/>
          <w:highlight w:val="white"/>
          <w:lang w:val="en-GB" w:eastAsia="en-GB"/>
        </w:rPr>
        <w:t>PrcgPos</w:t>
      </w:r>
      <w:proofErr w:type="spellEnd"/>
      <w:r w:rsidR="003656B1" w:rsidRPr="00043044">
        <w:rPr>
          <w:color w:val="009900"/>
          <w:sz w:val="18"/>
          <w:szCs w:val="18"/>
          <w:highlight w:val="white"/>
          <w:lang w:val="en-GB" w:eastAsia="en-GB"/>
        </w:rPr>
        <w:t xml:space="preserve"> &gt;</w:t>
      </w:r>
    </w:p>
    <w:p w:rsidR="003656B1" w:rsidRPr="00043044" w:rsidRDefault="003656B1" w:rsidP="003656B1">
      <w:pPr>
        <w:autoSpaceDE w:val="0"/>
        <w:autoSpaceDN w:val="0"/>
        <w:adjustRightInd w:val="0"/>
        <w:spacing w:after="0"/>
        <w:ind w:left="2160"/>
        <w:jc w:val="left"/>
        <w:rPr>
          <w:color w:val="009900"/>
          <w:sz w:val="18"/>
          <w:szCs w:val="18"/>
          <w:highlight w:val="white"/>
          <w:lang w:val="en-GB" w:eastAsia="en-GB"/>
        </w:rPr>
      </w:pPr>
      <w:r w:rsidRPr="00043044">
        <w:rPr>
          <w:color w:val="009900"/>
          <w:sz w:val="18"/>
          <w:szCs w:val="18"/>
          <w:highlight w:val="white"/>
          <w:lang w:val="en-GB" w:eastAsia="en-GB"/>
        </w:rPr>
        <w:t xml:space="preserve"> &lt;</w:t>
      </w:r>
      <w:proofErr w:type="spellStart"/>
      <w:r w:rsidRPr="00043044">
        <w:rPr>
          <w:color w:val="009900"/>
          <w:sz w:val="18"/>
          <w:szCs w:val="18"/>
          <w:highlight w:val="white"/>
          <w:lang w:val="en-GB" w:eastAsia="en-GB"/>
        </w:rPr>
        <w:t>MsgNb</w:t>
      </w:r>
      <w:proofErr w:type="spellEnd"/>
      <w:r w:rsidRPr="00043044">
        <w:rPr>
          <w:color w:val="009900"/>
          <w:sz w:val="18"/>
          <w:szCs w:val="18"/>
          <w:highlight w:val="white"/>
          <w:lang w:val="en-GB" w:eastAsia="en-GB"/>
        </w:rPr>
        <w:t>&gt;</w:t>
      </w:r>
    </w:p>
    <w:p w:rsidR="00043044" w:rsidRPr="00043044" w:rsidRDefault="00043044" w:rsidP="00043044">
      <w:pPr>
        <w:autoSpaceDE w:val="0"/>
        <w:autoSpaceDN w:val="0"/>
        <w:adjustRightInd w:val="0"/>
        <w:spacing w:after="0"/>
        <w:jc w:val="left"/>
        <w:rPr>
          <w:color w:val="009900"/>
          <w:sz w:val="18"/>
          <w:szCs w:val="18"/>
          <w:highlight w:val="white"/>
          <w:lang w:val="en-GB" w:eastAsia="en-GB"/>
        </w:rPr>
      </w:pPr>
      <w:r w:rsidRPr="00043044">
        <w:rPr>
          <w:color w:val="009900"/>
          <w:sz w:val="18"/>
          <w:szCs w:val="18"/>
          <w:highlight w:val="white"/>
          <w:lang w:val="en-GB" w:eastAsia="en-GB"/>
        </w:rPr>
        <w:t xml:space="preserve">                                                        &lt;</w:t>
      </w:r>
      <w:proofErr w:type="spellStart"/>
      <w:r w:rsidRPr="00043044">
        <w:rPr>
          <w:color w:val="009900"/>
          <w:sz w:val="18"/>
          <w:szCs w:val="18"/>
          <w:highlight w:val="white"/>
          <w:lang w:val="en-GB" w:eastAsia="en-GB"/>
        </w:rPr>
        <w:t>LngNb</w:t>
      </w:r>
      <w:proofErr w:type="spellEnd"/>
      <w:r w:rsidRPr="00043044">
        <w:rPr>
          <w:color w:val="009900"/>
          <w:sz w:val="18"/>
          <w:szCs w:val="18"/>
          <w:highlight w:val="white"/>
          <w:lang w:val="en-GB" w:eastAsia="en-GB"/>
        </w:rPr>
        <w:t xml:space="preserve">&gt; sese.023.001.02&lt;/ </w:t>
      </w:r>
      <w:proofErr w:type="spellStart"/>
      <w:r w:rsidRPr="00043044">
        <w:rPr>
          <w:color w:val="009900"/>
          <w:sz w:val="18"/>
          <w:szCs w:val="18"/>
          <w:highlight w:val="white"/>
          <w:lang w:val="en-GB" w:eastAsia="en-GB"/>
        </w:rPr>
        <w:t>LngNb</w:t>
      </w:r>
      <w:proofErr w:type="spellEnd"/>
      <w:r w:rsidRPr="00043044">
        <w:rPr>
          <w:color w:val="009900"/>
          <w:sz w:val="18"/>
          <w:szCs w:val="18"/>
          <w:highlight w:val="white"/>
          <w:lang w:val="en-GB" w:eastAsia="en-GB"/>
        </w:rPr>
        <w:t xml:space="preserve"> &gt;</w:t>
      </w:r>
      <w:r w:rsidRPr="00043044">
        <w:rPr>
          <w:color w:val="009900"/>
          <w:sz w:val="18"/>
          <w:szCs w:val="18"/>
          <w:highlight w:val="white"/>
          <w:lang w:val="en-GB" w:eastAsia="en-GB"/>
        </w:rPr>
        <w:tab/>
      </w:r>
      <w:r w:rsidRPr="00043044">
        <w:rPr>
          <w:color w:val="009900"/>
          <w:sz w:val="18"/>
          <w:szCs w:val="18"/>
          <w:highlight w:val="white"/>
          <w:lang w:val="en-GB" w:eastAsia="en-GB"/>
        </w:rPr>
        <w:tab/>
      </w:r>
      <w:r w:rsidRPr="00043044">
        <w:rPr>
          <w:color w:val="009900"/>
          <w:sz w:val="18"/>
          <w:szCs w:val="18"/>
          <w:highlight w:val="white"/>
          <w:lang w:val="en-GB" w:eastAsia="en-GB"/>
        </w:rPr>
        <w:tab/>
      </w:r>
    </w:p>
    <w:p w:rsidR="003656B1" w:rsidRPr="00043044" w:rsidRDefault="00043044" w:rsidP="003656B1">
      <w:pPr>
        <w:autoSpaceDE w:val="0"/>
        <w:autoSpaceDN w:val="0"/>
        <w:adjustRightInd w:val="0"/>
        <w:spacing w:after="0"/>
        <w:jc w:val="left"/>
        <w:rPr>
          <w:color w:val="009900"/>
          <w:sz w:val="18"/>
          <w:szCs w:val="18"/>
          <w:highlight w:val="white"/>
          <w:lang w:val="en-GB" w:eastAsia="en-GB"/>
        </w:rPr>
      </w:pPr>
      <w:r w:rsidRPr="00043044">
        <w:rPr>
          <w:color w:val="009900"/>
          <w:sz w:val="18"/>
          <w:szCs w:val="18"/>
          <w:highlight w:val="white"/>
          <w:lang w:val="en-GB" w:eastAsia="en-GB"/>
        </w:rPr>
        <w:t xml:space="preserve">     </w:t>
      </w:r>
      <w:r w:rsidR="003656B1" w:rsidRPr="00043044">
        <w:rPr>
          <w:color w:val="009900"/>
          <w:sz w:val="18"/>
          <w:szCs w:val="18"/>
          <w:highlight w:val="white"/>
          <w:lang w:val="en-GB" w:eastAsia="en-GB"/>
        </w:rPr>
        <w:tab/>
      </w:r>
      <w:r w:rsidR="003656B1" w:rsidRPr="00043044">
        <w:rPr>
          <w:color w:val="009900"/>
          <w:sz w:val="18"/>
          <w:szCs w:val="18"/>
          <w:highlight w:val="white"/>
          <w:lang w:val="en-GB" w:eastAsia="en-GB"/>
        </w:rPr>
        <w:tab/>
      </w:r>
      <w:r w:rsidRPr="00043044">
        <w:rPr>
          <w:color w:val="009900"/>
          <w:sz w:val="18"/>
          <w:szCs w:val="18"/>
          <w:highlight w:val="white"/>
          <w:lang w:val="en-GB" w:eastAsia="en-GB"/>
        </w:rPr>
        <w:t xml:space="preserve">                </w:t>
      </w:r>
      <w:r w:rsidR="003656B1" w:rsidRPr="00043044">
        <w:rPr>
          <w:color w:val="009900"/>
          <w:sz w:val="18"/>
          <w:szCs w:val="18"/>
          <w:highlight w:val="white"/>
          <w:lang w:val="en-GB" w:eastAsia="en-GB"/>
        </w:rPr>
        <w:t xml:space="preserve">  &lt;/ </w:t>
      </w:r>
      <w:proofErr w:type="spellStart"/>
      <w:r w:rsidR="003656B1" w:rsidRPr="00043044">
        <w:rPr>
          <w:color w:val="009900"/>
          <w:sz w:val="18"/>
          <w:szCs w:val="18"/>
          <w:highlight w:val="white"/>
          <w:lang w:val="en-GB" w:eastAsia="en-GB"/>
        </w:rPr>
        <w:t>MsgNb</w:t>
      </w:r>
      <w:proofErr w:type="spellEnd"/>
      <w:r w:rsidR="003656B1" w:rsidRPr="00043044">
        <w:rPr>
          <w:color w:val="009900"/>
          <w:sz w:val="18"/>
          <w:szCs w:val="18"/>
          <w:highlight w:val="white"/>
          <w:lang w:val="en-GB" w:eastAsia="en-GB"/>
        </w:rPr>
        <w:t>&gt;</w:t>
      </w:r>
    </w:p>
    <w:p w:rsidR="003656B1" w:rsidRPr="00043044" w:rsidRDefault="003656B1" w:rsidP="00043044">
      <w:pPr>
        <w:autoSpaceDE w:val="0"/>
        <w:autoSpaceDN w:val="0"/>
        <w:adjustRightInd w:val="0"/>
        <w:spacing w:after="0"/>
        <w:jc w:val="left"/>
        <w:rPr>
          <w:color w:val="009900"/>
          <w:sz w:val="18"/>
          <w:szCs w:val="18"/>
          <w:highlight w:val="white"/>
          <w:lang w:val="en-GB" w:eastAsia="en-GB"/>
        </w:rPr>
      </w:pPr>
      <w:r w:rsidRPr="00043044">
        <w:rPr>
          <w:color w:val="009900"/>
          <w:sz w:val="18"/>
          <w:szCs w:val="18"/>
          <w:highlight w:val="white"/>
          <w:lang w:val="en-GB" w:eastAsia="en-GB"/>
        </w:rPr>
        <w:tab/>
      </w:r>
      <w:r w:rsidRPr="00043044">
        <w:rPr>
          <w:color w:val="009900"/>
          <w:sz w:val="18"/>
          <w:szCs w:val="18"/>
          <w:highlight w:val="white"/>
          <w:lang w:val="en-GB" w:eastAsia="en-GB"/>
        </w:rPr>
        <w:tab/>
      </w:r>
      <w:r w:rsidRPr="00043044">
        <w:rPr>
          <w:color w:val="009900"/>
          <w:sz w:val="18"/>
          <w:szCs w:val="18"/>
          <w:highlight w:val="white"/>
          <w:lang w:val="en-GB" w:eastAsia="en-GB"/>
        </w:rPr>
        <w:tab/>
        <w:t xml:space="preserve">    &lt;Ref&gt;</w:t>
      </w:r>
    </w:p>
    <w:p w:rsidR="00043044" w:rsidRPr="00043044" w:rsidRDefault="00043044" w:rsidP="00043044">
      <w:pPr>
        <w:autoSpaceDE w:val="0"/>
        <w:autoSpaceDN w:val="0"/>
        <w:adjustRightInd w:val="0"/>
        <w:spacing w:after="0"/>
        <w:jc w:val="left"/>
        <w:rPr>
          <w:color w:val="009900"/>
          <w:sz w:val="18"/>
          <w:szCs w:val="18"/>
          <w:highlight w:val="white"/>
          <w:lang w:val="en-GB" w:eastAsia="en-GB"/>
        </w:rPr>
      </w:pPr>
      <w:r w:rsidRPr="00043044">
        <w:rPr>
          <w:color w:val="009900"/>
          <w:sz w:val="24"/>
          <w:szCs w:val="24"/>
          <w:highlight w:val="white"/>
          <w:lang w:val="en-GB" w:eastAsia="en-GB"/>
        </w:rPr>
        <w:t xml:space="preserve">                                           </w:t>
      </w:r>
      <w:r w:rsidRPr="00043044">
        <w:rPr>
          <w:color w:val="009900"/>
          <w:sz w:val="18"/>
          <w:szCs w:val="18"/>
          <w:highlight w:val="white"/>
          <w:lang w:val="en-GB" w:eastAsia="en-GB"/>
        </w:rPr>
        <w:t xml:space="preserve">&lt; </w:t>
      </w:r>
      <w:proofErr w:type="spellStart"/>
      <w:r w:rsidRPr="00043044">
        <w:rPr>
          <w:color w:val="009900"/>
          <w:sz w:val="18"/>
          <w:szCs w:val="18"/>
          <w:highlight w:val="white"/>
          <w:lang w:val="en-GB" w:eastAsia="en-GB"/>
        </w:rPr>
        <w:t>SctiesSttlmTxId</w:t>
      </w:r>
      <w:proofErr w:type="spellEnd"/>
      <w:r w:rsidRPr="00043044">
        <w:rPr>
          <w:color w:val="009900"/>
          <w:sz w:val="18"/>
          <w:szCs w:val="18"/>
          <w:highlight w:val="white"/>
          <w:lang w:val="en-GB" w:eastAsia="en-GB"/>
        </w:rPr>
        <w:t>&gt;</w:t>
      </w:r>
      <w:r w:rsidRPr="00043044">
        <w:rPr>
          <w:b/>
          <w:snapToGrid w:val="0"/>
          <w:color w:val="009900"/>
          <w:sz w:val="18"/>
          <w:szCs w:val="18"/>
        </w:rPr>
        <w:t>20110304125625</w:t>
      </w:r>
      <w:r w:rsidRPr="00043044">
        <w:rPr>
          <w:color w:val="009900"/>
          <w:sz w:val="18"/>
          <w:szCs w:val="18"/>
          <w:highlight w:val="white"/>
          <w:lang w:val="en-GB" w:eastAsia="en-GB"/>
        </w:rPr>
        <w:t xml:space="preserve">&lt;/ </w:t>
      </w:r>
      <w:proofErr w:type="spellStart"/>
      <w:r w:rsidRPr="00043044">
        <w:rPr>
          <w:color w:val="009900"/>
          <w:sz w:val="18"/>
          <w:szCs w:val="18"/>
          <w:highlight w:val="white"/>
          <w:lang w:val="en-GB" w:eastAsia="en-GB"/>
        </w:rPr>
        <w:t>SctiesSttlmTxId</w:t>
      </w:r>
      <w:proofErr w:type="spellEnd"/>
      <w:r w:rsidRPr="00043044">
        <w:rPr>
          <w:color w:val="009900"/>
          <w:sz w:val="18"/>
          <w:szCs w:val="18"/>
          <w:highlight w:val="white"/>
          <w:lang w:val="en-GB" w:eastAsia="en-GB"/>
        </w:rPr>
        <w:t xml:space="preserve"> &gt;</w:t>
      </w:r>
    </w:p>
    <w:p w:rsidR="003656B1" w:rsidRPr="00043044" w:rsidRDefault="00043044" w:rsidP="00043044">
      <w:pPr>
        <w:autoSpaceDE w:val="0"/>
        <w:autoSpaceDN w:val="0"/>
        <w:adjustRightInd w:val="0"/>
        <w:spacing w:after="0"/>
        <w:jc w:val="left"/>
        <w:rPr>
          <w:color w:val="009900"/>
          <w:sz w:val="18"/>
          <w:szCs w:val="18"/>
          <w:highlight w:val="white"/>
          <w:lang w:val="en-GB" w:eastAsia="en-GB"/>
        </w:rPr>
      </w:pPr>
      <w:r w:rsidRPr="00043044">
        <w:rPr>
          <w:color w:val="009900"/>
          <w:sz w:val="18"/>
          <w:szCs w:val="18"/>
          <w:highlight w:val="white"/>
          <w:lang w:val="en-GB" w:eastAsia="en-GB"/>
        </w:rPr>
        <w:tab/>
      </w:r>
      <w:r w:rsidRPr="00043044">
        <w:rPr>
          <w:color w:val="009900"/>
          <w:sz w:val="18"/>
          <w:szCs w:val="18"/>
          <w:highlight w:val="white"/>
          <w:lang w:val="en-GB" w:eastAsia="en-GB"/>
        </w:rPr>
        <w:tab/>
        <w:t xml:space="preserve">                 </w:t>
      </w:r>
      <w:r w:rsidR="003656B1" w:rsidRPr="00043044">
        <w:rPr>
          <w:color w:val="009900"/>
          <w:sz w:val="18"/>
          <w:szCs w:val="18"/>
          <w:highlight w:val="white"/>
          <w:lang w:val="en-GB" w:eastAsia="en-GB"/>
        </w:rPr>
        <w:t xml:space="preserve">   &lt;/ Ref &gt;</w:t>
      </w:r>
    </w:p>
    <w:p w:rsidR="003656B1" w:rsidRPr="00043044" w:rsidRDefault="003656B1" w:rsidP="003656B1">
      <w:pPr>
        <w:pStyle w:val="XMLInstance2"/>
        <w:rPr>
          <w:rFonts w:ascii="Times New Roman" w:hAnsi="Times New Roman"/>
          <w:color w:val="009900"/>
          <w:szCs w:val="18"/>
        </w:rPr>
      </w:pPr>
      <w:r w:rsidRPr="00043044">
        <w:rPr>
          <w:rFonts w:ascii="Times New Roman" w:hAnsi="Times New Roman"/>
          <w:color w:val="009900"/>
          <w:szCs w:val="18"/>
          <w:highlight w:val="white"/>
          <w:lang w:eastAsia="en-GB"/>
        </w:rPr>
        <w:tab/>
      </w:r>
      <w:r w:rsidRPr="00043044">
        <w:rPr>
          <w:rFonts w:ascii="Times New Roman" w:hAnsi="Times New Roman"/>
          <w:color w:val="009900"/>
          <w:szCs w:val="18"/>
          <w:highlight w:val="white"/>
          <w:lang w:eastAsia="en-GB"/>
        </w:rPr>
        <w:tab/>
        <w:t xml:space="preserve">&lt;/ </w:t>
      </w:r>
      <w:proofErr w:type="spellStart"/>
      <w:r w:rsidRPr="00043044">
        <w:rPr>
          <w:rFonts w:ascii="Times New Roman" w:hAnsi="Times New Roman"/>
          <w:color w:val="009900"/>
          <w:szCs w:val="18"/>
          <w:highlight w:val="white"/>
          <w:lang w:eastAsia="en-GB"/>
        </w:rPr>
        <w:t>Lnkgs</w:t>
      </w:r>
      <w:proofErr w:type="spellEnd"/>
      <w:r w:rsidRPr="00043044">
        <w:rPr>
          <w:rFonts w:ascii="Times New Roman" w:hAnsi="Times New Roman"/>
          <w:color w:val="009900"/>
          <w:szCs w:val="18"/>
          <w:highlight w:val="white"/>
          <w:lang w:eastAsia="en-GB"/>
        </w:rPr>
        <w:t xml:space="preserve"> &gt;</w:t>
      </w:r>
    </w:p>
    <w:p w:rsidR="006476CD" w:rsidRPr="00D8506F" w:rsidRDefault="006476CD" w:rsidP="006476CD">
      <w:pPr>
        <w:pStyle w:val="XMLInstance2"/>
        <w:rPr>
          <w:rFonts w:ascii="Times New Roman" w:hAnsi="Times New Roman"/>
          <w:lang w:val="de-DE"/>
        </w:rPr>
      </w:pPr>
      <w:r w:rsidRPr="00043044">
        <w:rPr>
          <w:rFonts w:ascii="Times New Roman" w:hAnsi="Times New Roman"/>
        </w:rPr>
        <w:tab/>
      </w:r>
      <w:r w:rsidRPr="00043044">
        <w:rPr>
          <w:rFonts w:ascii="Times New Roman" w:hAnsi="Times New Roman"/>
        </w:rPr>
        <w:tab/>
      </w:r>
      <w:r w:rsidRPr="00D8506F">
        <w:rPr>
          <w:rFonts w:ascii="Times New Roman" w:hAnsi="Times New Roman"/>
          <w:lang w:val="de-DE"/>
        </w:rPr>
        <w:t>&lt;TradDtls&gt;</w:t>
      </w:r>
    </w:p>
    <w:p w:rsidR="006476CD" w:rsidRPr="00D8506F" w:rsidRDefault="006476CD" w:rsidP="006476CD">
      <w:pPr>
        <w:pStyle w:val="XMLInstance2"/>
        <w:rPr>
          <w:lang w:val="de-DE"/>
        </w:rPr>
      </w:pPr>
      <w:r w:rsidRPr="00D8506F">
        <w:rPr>
          <w:lang w:val="de-DE"/>
        </w:rPr>
        <w:tab/>
      </w:r>
      <w:r w:rsidRPr="00D8506F">
        <w:rPr>
          <w:lang w:val="de-DE"/>
        </w:rPr>
        <w:tab/>
      </w:r>
      <w:r w:rsidRPr="00D8506F">
        <w:rPr>
          <w:lang w:val="de-DE"/>
        </w:rPr>
        <w:tab/>
        <w:t>&lt;TradDt&gt;</w:t>
      </w:r>
    </w:p>
    <w:p w:rsidR="006476CD" w:rsidRPr="00D8506F" w:rsidRDefault="006476CD" w:rsidP="006476CD">
      <w:pPr>
        <w:pStyle w:val="XMLInstance2"/>
        <w:rPr>
          <w:lang w:val="de-DE"/>
        </w:rPr>
      </w:pPr>
      <w:r w:rsidRPr="00D8506F">
        <w:rPr>
          <w:lang w:val="de-DE"/>
        </w:rPr>
        <w:tab/>
      </w:r>
      <w:r w:rsidRPr="00D8506F">
        <w:rPr>
          <w:lang w:val="de-DE"/>
        </w:rPr>
        <w:tab/>
      </w:r>
      <w:r w:rsidRPr="00D8506F">
        <w:rPr>
          <w:lang w:val="de-DE"/>
        </w:rPr>
        <w:tab/>
      </w:r>
      <w:r w:rsidRPr="00D8506F">
        <w:rPr>
          <w:lang w:val="de-DE"/>
        </w:rPr>
        <w:tab/>
        <w:t>&lt;Dt&gt;</w:t>
      </w:r>
    </w:p>
    <w:p w:rsidR="006476CD" w:rsidRPr="00D8506F" w:rsidRDefault="006476CD" w:rsidP="006476CD">
      <w:pPr>
        <w:pStyle w:val="XMLInstance2"/>
        <w:rPr>
          <w:lang w:val="de-DE"/>
        </w:rPr>
      </w:pPr>
      <w:r w:rsidRPr="00D8506F">
        <w:rPr>
          <w:lang w:val="de-DE"/>
        </w:rPr>
        <w:tab/>
      </w:r>
      <w:r w:rsidRPr="00D8506F">
        <w:rPr>
          <w:lang w:val="de-DE"/>
        </w:rPr>
        <w:tab/>
      </w:r>
      <w:r w:rsidRPr="00D8506F">
        <w:rPr>
          <w:lang w:val="de-DE"/>
        </w:rPr>
        <w:tab/>
      </w:r>
      <w:r w:rsidRPr="00D8506F">
        <w:rPr>
          <w:lang w:val="de-DE"/>
        </w:rPr>
        <w:tab/>
      </w:r>
      <w:r w:rsidRPr="00D8506F">
        <w:rPr>
          <w:lang w:val="de-DE"/>
        </w:rPr>
        <w:tab/>
        <w:t>&lt;Dt&gt;</w:t>
      </w:r>
      <w:r w:rsidR="00043044" w:rsidRPr="00D8506F">
        <w:rPr>
          <w:b/>
          <w:lang w:val="de-DE"/>
        </w:rPr>
        <w:t>2011</w:t>
      </w:r>
      <w:r w:rsidRPr="00D8506F">
        <w:rPr>
          <w:b/>
          <w:lang w:val="de-DE"/>
        </w:rPr>
        <w:t>-0</w:t>
      </w:r>
      <w:r w:rsidR="00043044" w:rsidRPr="00D8506F">
        <w:rPr>
          <w:b/>
          <w:lang w:val="de-DE"/>
        </w:rPr>
        <w:t>3</w:t>
      </w:r>
      <w:r w:rsidRPr="00D8506F">
        <w:rPr>
          <w:b/>
          <w:lang w:val="de-DE"/>
        </w:rPr>
        <w:t>-</w:t>
      </w:r>
      <w:r w:rsidR="00043044" w:rsidRPr="00D8506F">
        <w:rPr>
          <w:b/>
          <w:lang w:val="de-DE"/>
        </w:rPr>
        <w:t>04</w:t>
      </w:r>
      <w:r w:rsidRPr="00D8506F">
        <w:rPr>
          <w:lang w:val="de-DE"/>
        </w:rPr>
        <w:t>&lt;/Dt&gt;</w:t>
      </w:r>
    </w:p>
    <w:p w:rsidR="006476CD" w:rsidRPr="00D8506F" w:rsidRDefault="006476CD" w:rsidP="006476CD">
      <w:pPr>
        <w:pStyle w:val="XMLInstance2"/>
        <w:rPr>
          <w:lang w:val="de-DE"/>
        </w:rPr>
      </w:pPr>
      <w:r w:rsidRPr="00D8506F">
        <w:rPr>
          <w:lang w:val="de-DE"/>
        </w:rPr>
        <w:tab/>
      </w:r>
      <w:r w:rsidRPr="00D8506F">
        <w:rPr>
          <w:lang w:val="de-DE"/>
        </w:rPr>
        <w:tab/>
      </w:r>
      <w:r w:rsidRPr="00D8506F">
        <w:rPr>
          <w:lang w:val="de-DE"/>
        </w:rPr>
        <w:tab/>
      </w:r>
      <w:r w:rsidRPr="00D8506F">
        <w:rPr>
          <w:lang w:val="de-DE"/>
        </w:rPr>
        <w:tab/>
        <w:t>&lt;/Dt&gt;</w:t>
      </w:r>
    </w:p>
    <w:p w:rsidR="006476CD" w:rsidRPr="00D8506F" w:rsidRDefault="006476CD" w:rsidP="006476CD">
      <w:pPr>
        <w:pStyle w:val="XMLInstance2"/>
        <w:rPr>
          <w:lang w:val="de-DE"/>
        </w:rPr>
      </w:pPr>
      <w:r w:rsidRPr="00D8506F">
        <w:rPr>
          <w:lang w:val="de-DE"/>
        </w:rPr>
        <w:tab/>
      </w:r>
      <w:r w:rsidRPr="00D8506F">
        <w:rPr>
          <w:lang w:val="de-DE"/>
        </w:rPr>
        <w:tab/>
      </w:r>
      <w:r w:rsidRPr="00D8506F">
        <w:rPr>
          <w:lang w:val="de-DE"/>
        </w:rPr>
        <w:tab/>
        <w:t>&lt;/TradDt&gt;</w:t>
      </w:r>
    </w:p>
    <w:p w:rsidR="006476CD" w:rsidRPr="00D8506F" w:rsidRDefault="006476CD" w:rsidP="006476CD">
      <w:pPr>
        <w:pStyle w:val="XMLInstance2"/>
        <w:rPr>
          <w:lang w:val="de-DE"/>
        </w:rPr>
      </w:pPr>
      <w:r w:rsidRPr="00D8506F">
        <w:rPr>
          <w:lang w:val="de-DE"/>
        </w:rPr>
        <w:tab/>
      </w:r>
      <w:r w:rsidRPr="00D8506F">
        <w:rPr>
          <w:lang w:val="de-DE"/>
        </w:rPr>
        <w:tab/>
      </w:r>
      <w:r w:rsidRPr="00D8506F">
        <w:rPr>
          <w:lang w:val="de-DE"/>
        </w:rPr>
        <w:tab/>
        <w:t>&lt;SttlmDt&gt;</w:t>
      </w:r>
    </w:p>
    <w:p w:rsidR="006476CD" w:rsidRPr="00D8506F" w:rsidRDefault="006476CD" w:rsidP="006476CD">
      <w:pPr>
        <w:pStyle w:val="XMLInstance2"/>
        <w:rPr>
          <w:lang w:val="de-DE"/>
        </w:rPr>
      </w:pPr>
      <w:r w:rsidRPr="00D8506F">
        <w:rPr>
          <w:lang w:val="de-DE"/>
        </w:rPr>
        <w:tab/>
      </w:r>
      <w:r w:rsidRPr="00D8506F">
        <w:rPr>
          <w:lang w:val="de-DE"/>
        </w:rPr>
        <w:tab/>
      </w:r>
      <w:r w:rsidRPr="00D8506F">
        <w:rPr>
          <w:lang w:val="de-DE"/>
        </w:rPr>
        <w:tab/>
      </w:r>
      <w:r w:rsidRPr="00D8506F">
        <w:rPr>
          <w:lang w:val="de-DE"/>
        </w:rPr>
        <w:tab/>
        <w:t>&lt;Dt&gt;</w:t>
      </w:r>
    </w:p>
    <w:p w:rsidR="006476CD" w:rsidRPr="00D8506F" w:rsidRDefault="006476CD" w:rsidP="006476CD">
      <w:pPr>
        <w:pStyle w:val="XMLInstance2"/>
        <w:rPr>
          <w:lang w:val="de-DE"/>
        </w:rPr>
      </w:pPr>
      <w:r w:rsidRPr="00D8506F">
        <w:rPr>
          <w:lang w:val="de-DE"/>
        </w:rPr>
        <w:tab/>
      </w:r>
      <w:r w:rsidRPr="00D8506F">
        <w:rPr>
          <w:lang w:val="de-DE"/>
        </w:rPr>
        <w:tab/>
      </w:r>
      <w:r w:rsidRPr="00D8506F">
        <w:rPr>
          <w:lang w:val="de-DE"/>
        </w:rPr>
        <w:tab/>
      </w:r>
      <w:r w:rsidRPr="00D8506F">
        <w:rPr>
          <w:lang w:val="de-DE"/>
        </w:rPr>
        <w:tab/>
      </w:r>
      <w:r w:rsidRPr="00D8506F">
        <w:rPr>
          <w:lang w:val="de-DE"/>
        </w:rPr>
        <w:tab/>
        <w:t>&lt;Dt&gt;</w:t>
      </w:r>
      <w:r w:rsidR="00043044" w:rsidRPr="00D8506F">
        <w:rPr>
          <w:b/>
          <w:lang w:val="de-DE"/>
        </w:rPr>
        <w:t>2011-03</w:t>
      </w:r>
      <w:r w:rsidRPr="00D8506F">
        <w:rPr>
          <w:b/>
          <w:lang w:val="de-DE"/>
        </w:rPr>
        <w:t>-</w:t>
      </w:r>
      <w:r w:rsidR="00043044" w:rsidRPr="00D8506F">
        <w:rPr>
          <w:b/>
          <w:lang w:val="de-DE"/>
        </w:rPr>
        <w:t>05</w:t>
      </w:r>
      <w:r w:rsidRPr="00D8506F">
        <w:rPr>
          <w:lang w:val="de-DE"/>
        </w:rPr>
        <w:t>&lt;/Dt&gt;</w:t>
      </w:r>
    </w:p>
    <w:p w:rsidR="006476CD" w:rsidRDefault="006476CD" w:rsidP="006476CD">
      <w:pPr>
        <w:pStyle w:val="XMLInstance2"/>
      </w:pPr>
      <w:r w:rsidRPr="00D8506F">
        <w:rPr>
          <w:lang w:val="de-DE"/>
        </w:rPr>
        <w:tab/>
      </w:r>
      <w:r w:rsidRPr="00D8506F">
        <w:rPr>
          <w:lang w:val="de-DE"/>
        </w:rPr>
        <w:tab/>
      </w:r>
      <w:r w:rsidRPr="00D8506F">
        <w:rPr>
          <w:lang w:val="de-DE"/>
        </w:rPr>
        <w:tab/>
      </w:r>
      <w:r w:rsidRPr="00D8506F">
        <w:rPr>
          <w:lang w:val="de-DE"/>
        </w:rPr>
        <w:tab/>
      </w:r>
      <w:r>
        <w:t>&lt;/</w:t>
      </w:r>
      <w:proofErr w:type="spellStart"/>
      <w:proofErr w:type="gramStart"/>
      <w:r>
        <w:t>Dt</w:t>
      </w:r>
      <w:proofErr w:type="spellEnd"/>
      <w:proofErr w:type="gramEnd"/>
      <w:r>
        <w:t>&gt;</w:t>
      </w:r>
    </w:p>
    <w:p w:rsidR="006476CD" w:rsidRDefault="006476CD" w:rsidP="006476CD">
      <w:pPr>
        <w:pStyle w:val="XMLInstance2"/>
      </w:pPr>
      <w:r>
        <w:tab/>
      </w:r>
      <w:r>
        <w:tab/>
      </w:r>
      <w:r>
        <w:tab/>
        <w:t>&lt;/</w:t>
      </w:r>
      <w:proofErr w:type="spellStart"/>
      <w:r>
        <w:t>SttlmDt</w:t>
      </w:r>
      <w:proofErr w:type="spellEnd"/>
      <w:r>
        <w:t>&gt;</w:t>
      </w:r>
    </w:p>
    <w:p w:rsidR="006476CD" w:rsidRDefault="006476CD" w:rsidP="006476CD">
      <w:pPr>
        <w:pStyle w:val="XMLInstance2"/>
      </w:pPr>
      <w:r>
        <w:tab/>
      </w:r>
      <w:r>
        <w:tab/>
      </w:r>
      <w:r>
        <w:tab/>
        <w:t>&lt;</w:t>
      </w:r>
      <w:proofErr w:type="spellStart"/>
      <w:r>
        <w:t>DealPric</w:t>
      </w:r>
      <w:proofErr w:type="spellEnd"/>
      <w:r>
        <w:t>&gt;</w:t>
      </w:r>
    </w:p>
    <w:p w:rsidR="006476CD" w:rsidRDefault="006476CD" w:rsidP="006476CD">
      <w:pPr>
        <w:pStyle w:val="XMLInstance2"/>
      </w:pPr>
      <w:r>
        <w:tab/>
      </w:r>
      <w:r>
        <w:tab/>
      </w:r>
      <w:r>
        <w:tab/>
      </w:r>
      <w:r>
        <w:tab/>
        <w:t>&lt;</w:t>
      </w:r>
      <w:proofErr w:type="spellStart"/>
      <w:r>
        <w:t>Tp</w:t>
      </w:r>
      <w:proofErr w:type="spellEnd"/>
      <w:r>
        <w:t>&gt;</w:t>
      </w:r>
    </w:p>
    <w:p w:rsidR="006476CD" w:rsidRDefault="006476CD" w:rsidP="006476CD">
      <w:pPr>
        <w:pStyle w:val="XMLInstance2"/>
      </w:pPr>
      <w:r>
        <w:tab/>
      </w:r>
      <w:r>
        <w:tab/>
      </w:r>
      <w:r>
        <w:tab/>
      </w:r>
      <w:r>
        <w:tab/>
      </w:r>
      <w:r>
        <w:tab/>
        <w:t>&lt;</w:t>
      </w:r>
      <w:proofErr w:type="spellStart"/>
      <w:r>
        <w:t>ValTp</w:t>
      </w:r>
      <w:proofErr w:type="spellEnd"/>
      <w:r>
        <w:t>&gt;</w:t>
      </w:r>
      <w:r w:rsidRPr="005C1F7E">
        <w:rPr>
          <w:b/>
        </w:rPr>
        <w:t>PARV</w:t>
      </w:r>
      <w:r>
        <w:t>&lt;/</w:t>
      </w:r>
      <w:proofErr w:type="spellStart"/>
      <w:r>
        <w:t>ValTp</w:t>
      </w:r>
      <w:proofErr w:type="spellEnd"/>
      <w:r>
        <w:t>&gt;</w:t>
      </w:r>
    </w:p>
    <w:p w:rsidR="006476CD" w:rsidRDefault="006476CD" w:rsidP="006476CD">
      <w:pPr>
        <w:pStyle w:val="XMLInstance2"/>
      </w:pPr>
      <w:r>
        <w:lastRenderedPageBreak/>
        <w:tab/>
      </w:r>
      <w:r>
        <w:tab/>
      </w:r>
      <w:r>
        <w:tab/>
      </w:r>
      <w:r>
        <w:tab/>
        <w:t>&lt;/</w:t>
      </w:r>
      <w:proofErr w:type="spellStart"/>
      <w:r>
        <w:t>Tp</w:t>
      </w:r>
      <w:proofErr w:type="spellEnd"/>
      <w:r>
        <w:t>&gt;</w:t>
      </w:r>
    </w:p>
    <w:p w:rsidR="006476CD" w:rsidRDefault="006476CD" w:rsidP="006476CD">
      <w:pPr>
        <w:pStyle w:val="XMLInstance2"/>
      </w:pPr>
      <w:r>
        <w:tab/>
      </w:r>
      <w:r>
        <w:tab/>
      </w:r>
      <w:r>
        <w:tab/>
      </w:r>
      <w:r>
        <w:tab/>
        <w:t>&lt;Val&gt;</w:t>
      </w:r>
    </w:p>
    <w:p w:rsidR="006476CD" w:rsidRDefault="006476CD" w:rsidP="006476CD">
      <w:pPr>
        <w:pStyle w:val="XMLInstance2"/>
      </w:pPr>
      <w:r>
        <w:tab/>
      </w:r>
      <w:r>
        <w:tab/>
      </w:r>
      <w:r>
        <w:tab/>
      </w:r>
      <w:r>
        <w:tab/>
      </w:r>
      <w:r>
        <w:tab/>
        <w:t>&lt;Rate&gt;</w:t>
      </w:r>
      <w:r w:rsidRPr="005C1F7E">
        <w:rPr>
          <w:b/>
        </w:rPr>
        <w:t>101.001283</w:t>
      </w:r>
      <w:r>
        <w:t>&lt;/Rate&gt;</w:t>
      </w:r>
    </w:p>
    <w:p w:rsidR="006476CD" w:rsidRDefault="006476CD" w:rsidP="006476CD">
      <w:pPr>
        <w:pStyle w:val="XMLInstance2"/>
      </w:pPr>
      <w:r>
        <w:tab/>
      </w:r>
      <w:r>
        <w:tab/>
      </w:r>
      <w:r>
        <w:tab/>
      </w:r>
      <w:r>
        <w:tab/>
        <w:t>&lt;/Val&gt;</w:t>
      </w:r>
    </w:p>
    <w:p w:rsidR="006476CD" w:rsidRDefault="006476CD" w:rsidP="006476CD">
      <w:pPr>
        <w:pStyle w:val="XMLInstance2"/>
      </w:pPr>
      <w:r>
        <w:tab/>
      </w:r>
      <w:r>
        <w:tab/>
      </w:r>
      <w:r>
        <w:tab/>
        <w:t>&lt;/</w:t>
      </w:r>
      <w:proofErr w:type="spellStart"/>
      <w:r>
        <w:t>DealPric</w:t>
      </w:r>
      <w:proofErr w:type="spellEnd"/>
      <w:r>
        <w:t>&gt;</w:t>
      </w:r>
    </w:p>
    <w:p w:rsidR="006476CD" w:rsidRDefault="006476CD" w:rsidP="006476CD">
      <w:pPr>
        <w:pStyle w:val="XMLInstance2"/>
      </w:pPr>
      <w:r>
        <w:tab/>
      </w:r>
      <w:r>
        <w:tab/>
        <w:t>&lt;/</w:t>
      </w:r>
      <w:proofErr w:type="spellStart"/>
      <w:r>
        <w:t>TradDtls</w:t>
      </w:r>
      <w:proofErr w:type="spellEnd"/>
      <w:r>
        <w:t>&gt;</w:t>
      </w:r>
    </w:p>
    <w:p w:rsidR="006476CD" w:rsidRDefault="006476CD" w:rsidP="006476CD">
      <w:pPr>
        <w:pStyle w:val="XMLInstance2"/>
      </w:pPr>
      <w:r>
        <w:tab/>
      </w:r>
      <w:r>
        <w:tab/>
        <w:t>&lt;</w:t>
      </w:r>
      <w:proofErr w:type="spellStart"/>
      <w:r>
        <w:t>FinInstrmId</w:t>
      </w:r>
      <w:proofErr w:type="spellEnd"/>
      <w:r>
        <w:t>&gt;</w:t>
      </w:r>
    </w:p>
    <w:p w:rsidR="006476CD" w:rsidRDefault="006476CD" w:rsidP="006476CD">
      <w:pPr>
        <w:pStyle w:val="XMLInstance2"/>
      </w:pPr>
      <w:r>
        <w:tab/>
      </w:r>
      <w:r>
        <w:tab/>
      </w:r>
      <w:r>
        <w:tab/>
        <w:t>&lt;Id&gt;</w:t>
      </w:r>
    </w:p>
    <w:p w:rsidR="006476CD" w:rsidRDefault="006476CD" w:rsidP="006476CD">
      <w:pPr>
        <w:pStyle w:val="XMLInstance2"/>
      </w:pPr>
      <w:r>
        <w:tab/>
      </w:r>
      <w:r>
        <w:tab/>
      </w:r>
      <w:r>
        <w:tab/>
      </w:r>
      <w:r>
        <w:tab/>
        <w:t>&lt;ISIN&gt;</w:t>
      </w:r>
      <w:r w:rsidR="003F20A7" w:rsidRPr="003F20A7">
        <w:rPr>
          <w:b/>
        </w:rPr>
        <w:t>FR</w:t>
      </w:r>
      <w:r w:rsidRPr="005C1F7E">
        <w:rPr>
          <w:b/>
        </w:rPr>
        <w:t>0987654321</w:t>
      </w:r>
      <w:r>
        <w:t>&lt;/ISIN&gt;</w:t>
      </w:r>
    </w:p>
    <w:p w:rsidR="006476CD" w:rsidRDefault="006476CD" w:rsidP="006476CD">
      <w:pPr>
        <w:pStyle w:val="XMLInstance2"/>
      </w:pPr>
      <w:r>
        <w:tab/>
      </w:r>
      <w:r>
        <w:tab/>
      </w:r>
      <w:r>
        <w:tab/>
        <w:t>&lt;/Id&gt;</w:t>
      </w:r>
    </w:p>
    <w:p w:rsidR="006476CD" w:rsidRDefault="006476CD" w:rsidP="006476CD">
      <w:pPr>
        <w:pStyle w:val="XMLInstance2"/>
      </w:pPr>
      <w:r>
        <w:tab/>
      </w:r>
      <w:r>
        <w:tab/>
        <w:t>&lt;/</w:t>
      </w:r>
      <w:proofErr w:type="spellStart"/>
      <w:r>
        <w:t>FinInstrmId</w:t>
      </w:r>
      <w:proofErr w:type="spellEnd"/>
      <w:r>
        <w:t>&gt;</w:t>
      </w:r>
    </w:p>
    <w:p w:rsidR="006476CD" w:rsidRDefault="006476CD" w:rsidP="006476CD">
      <w:pPr>
        <w:pStyle w:val="XMLInstance2"/>
      </w:pPr>
      <w:r>
        <w:tab/>
      </w:r>
      <w:r>
        <w:tab/>
        <w:t>&lt;</w:t>
      </w:r>
      <w:proofErr w:type="spellStart"/>
      <w:r>
        <w:t>QtyAndAcctDtls</w:t>
      </w:r>
      <w:proofErr w:type="spellEnd"/>
      <w:r>
        <w:t>&gt;</w:t>
      </w:r>
    </w:p>
    <w:p w:rsidR="006476CD" w:rsidRDefault="006476CD" w:rsidP="006476CD">
      <w:pPr>
        <w:pStyle w:val="XMLInstance2"/>
      </w:pPr>
      <w:r>
        <w:tab/>
      </w:r>
      <w:r>
        <w:tab/>
      </w:r>
      <w:r>
        <w:tab/>
        <w:t>&lt;</w:t>
      </w:r>
      <w:proofErr w:type="spellStart"/>
      <w:r>
        <w:t>SttlmQty</w:t>
      </w:r>
      <w:proofErr w:type="spellEnd"/>
      <w:r>
        <w:t>&gt;</w:t>
      </w:r>
    </w:p>
    <w:p w:rsidR="006476CD" w:rsidRDefault="006476CD" w:rsidP="006476CD">
      <w:pPr>
        <w:pStyle w:val="XMLInstance2"/>
      </w:pPr>
      <w:r>
        <w:tab/>
      </w:r>
      <w:r>
        <w:tab/>
      </w:r>
      <w:r>
        <w:tab/>
      </w:r>
      <w:r>
        <w:tab/>
        <w:t>&lt;Qty&gt;</w:t>
      </w:r>
    </w:p>
    <w:p w:rsidR="006476CD" w:rsidRDefault="006476CD" w:rsidP="006476CD">
      <w:pPr>
        <w:pStyle w:val="XMLInstance2"/>
      </w:pPr>
      <w:r>
        <w:tab/>
      </w:r>
      <w:r>
        <w:tab/>
      </w:r>
      <w:r>
        <w:tab/>
      </w:r>
      <w:r>
        <w:tab/>
      </w:r>
      <w:r>
        <w:tab/>
        <w:t>&lt;</w:t>
      </w:r>
      <w:proofErr w:type="spellStart"/>
      <w:r>
        <w:t>FaceAmt</w:t>
      </w:r>
      <w:proofErr w:type="spellEnd"/>
      <w:r>
        <w:t>&gt;</w:t>
      </w:r>
      <w:r w:rsidRPr="005C1F7E">
        <w:rPr>
          <w:b/>
        </w:rPr>
        <w:t>4000000</w:t>
      </w:r>
      <w:r>
        <w:t>&lt;/</w:t>
      </w:r>
      <w:proofErr w:type="spellStart"/>
      <w:r>
        <w:t>FaceAmt</w:t>
      </w:r>
      <w:proofErr w:type="spellEnd"/>
      <w:r>
        <w:t>&gt;</w:t>
      </w:r>
    </w:p>
    <w:p w:rsidR="006476CD" w:rsidRDefault="006476CD" w:rsidP="006476CD">
      <w:pPr>
        <w:pStyle w:val="XMLInstance2"/>
      </w:pPr>
      <w:r>
        <w:tab/>
      </w:r>
      <w:r>
        <w:tab/>
      </w:r>
      <w:r>
        <w:tab/>
      </w:r>
      <w:r>
        <w:tab/>
        <w:t>&lt;/Qty&gt;</w:t>
      </w:r>
    </w:p>
    <w:p w:rsidR="006476CD" w:rsidRDefault="006476CD" w:rsidP="006476CD">
      <w:pPr>
        <w:pStyle w:val="XMLInstance2"/>
      </w:pPr>
      <w:r>
        <w:tab/>
      </w:r>
      <w:r>
        <w:tab/>
      </w:r>
      <w:r>
        <w:tab/>
        <w:t>&lt;/</w:t>
      </w:r>
      <w:proofErr w:type="spellStart"/>
      <w:r>
        <w:t>SttlmQty</w:t>
      </w:r>
      <w:proofErr w:type="spellEnd"/>
      <w:r>
        <w:t>&gt;</w:t>
      </w:r>
    </w:p>
    <w:p w:rsidR="006476CD" w:rsidRDefault="006476CD" w:rsidP="006476CD">
      <w:pPr>
        <w:pStyle w:val="XMLInstance2"/>
      </w:pPr>
      <w:r>
        <w:tab/>
      </w:r>
      <w:r>
        <w:tab/>
      </w:r>
      <w:r>
        <w:tab/>
        <w:t>&lt;</w:t>
      </w:r>
      <w:proofErr w:type="spellStart"/>
      <w:r>
        <w:t>SfkpgAcct</w:t>
      </w:r>
      <w:proofErr w:type="spellEnd"/>
      <w:r>
        <w:t>&gt;</w:t>
      </w:r>
    </w:p>
    <w:p w:rsidR="006476CD" w:rsidRDefault="006476CD" w:rsidP="006476CD">
      <w:pPr>
        <w:pStyle w:val="XMLInstance2"/>
      </w:pPr>
      <w:r>
        <w:tab/>
      </w:r>
      <w:r>
        <w:tab/>
      </w:r>
      <w:r>
        <w:tab/>
      </w:r>
      <w:r>
        <w:tab/>
        <w:t>&lt;Id&gt;</w:t>
      </w:r>
      <w:r w:rsidRPr="005C1F7E">
        <w:rPr>
          <w:b/>
        </w:rPr>
        <w:t>222S</w:t>
      </w:r>
      <w:r>
        <w:t>&lt;/Id&gt;</w:t>
      </w:r>
    </w:p>
    <w:p w:rsidR="006476CD" w:rsidRDefault="006476CD" w:rsidP="006476CD">
      <w:pPr>
        <w:pStyle w:val="XMLInstance2"/>
      </w:pPr>
      <w:r>
        <w:tab/>
      </w:r>
      <w:r>
        <w:tab/>
      </w:r>
      <w:r>
        <w:tab/>
        <w:t>&lt;/</w:t>
      </w:r>
      <w:proofErr w:type="spellStart"/>
      <w:r>
        <w:t>SfkpgAcct</w:t>
      </w:r>
      <w:proofErr w:type="spellEnd"/>
      <w:r>
        <w:t>&gt;</w:t>
      </w:r>
    </w:p>
    <w:p w:rsidR="006476CD" w:rsidRDefault="006476CD" w:rsidP="006476CD">
      <w:pPr>
        <w:pStyle w:val="XMLInstance2"/>
      </w:pPr>
      <w:r>
        <w:tab/>
      </w:r>
      <w:r>
        <w:tab/>
        <w:t>&lt;/</w:t>
      </w:r>
      <w:proofErr w:type="spellStart"/>
      <w:r>
        <w:t>QtyAndAcctDtls</w:t>
      </w:r>
      <w:proofErr w:type="spellEnd"/>
      <w:r>
        <w:t>&gt;</w:t>
      </w:r>
    </w:p>
    <w:p w:rsidR="006476CD" w:rsidRPr="00043044" w:rsidRDefault="006476CD" w:rsidP="006476CD">
      <w:pPr>
        <w:pStyle w:val="XMLInstance2"/>
        <w:rPr>
          <w:color w:val="009900"/>
          <w:sz w:val="20"/>
        </w:rPr>
      </w:pPr>
      <w:r>
        <w:tab/>
      </w:r>
      <w:r w:rsidRPr="0017758E">
        <w:rPr>
          <w:color w:val="00B050"/>
          <w:sz w:val="20"/>
        </w:rPr>
        <w:tab/>
      </w:r>
      <w:r w:rsidRPr="00043044">
        <w:rPr>
          <w:color w:val="009900"/>
          <w:sz w:val="20"/>
        </w:rPr>
        <w:t>&lt;</w:t>
      </w:r>
      <w:proofErr w:type="spellStart"/>
      <w:r w:rsidRPr="00043044">
        <w:rPr>
          <w:color w:val="009900"/>
          <w:sz w:val="20"/>
        </w:rPr>
        <w:t>SttlmParams</w:t>
      </w:r>
      <w:proofErr w:type="spellEnd"/>
      <w:r w:rsidRPr="00043044">
        <w:rPr>
          <w:color w:val="009900"/>
          <w:sz w:val="20"/>
        </w:rPr>
        <w:t>&gt;</w:t>
      </w:r>
    </w:p>
    <w:p w:rsidR="006476CD" w:rsidRPr="00043044" w:rsidRDefault="006476CD" w:rsidP="006476CD">
      <w:pPr>
        <w:pStyle w:val="XMLInstance2"/>
        <w:rPr>
          <w:color w:val="009900"/>
          <w:sz w:val="20"/>
        </w:rPr>
      </w:pPr>
      <w:r w:rsidRPr="00043044">
        <w:rPr>
          <w:color w:val="009900"/>
          <w:sz w:val="20"/>
        </w:rPr>
        <w:tab/>
      </w:r>
      <w:r w:rsidRPr="00043044">
        <w:rPr>
          <w:color w:val="009900"/>
          <w:sz w:val="20"/>
        </w:rPr>
        <w:tab/>
      </w:r>
      <w:r w:rsidRPr="00043044">
        <w:rPr>
          <w:color w:val="009900"/>
          <w:sz w:val="20"/>
        </w:rPr>
        <w:tab/>
        <w:t>&lt;</w:t>
      </w:r>
      <w:proofErr w:type="spellStart"/>
      <w:r w:rsidRPr="00043044">
        <w:rPr>
          <w:color w:val="009900"/>
          <w:sz w:val="20"/>
        </w:rPr>
        <w:t>SctiesTxTp</w:t>
      </w:r>
      <w:proofErr w:type="spellEnd"/>
      <w:r w:rsidRPr="00043044">
        <w:rPr>
          <w:color w:val="009900"/>
          <w:sz w:val="20"/>
        </w:rPr>
        <w:t>&gt;</w:t>
      </w:r>
    </w:p>
    <w:p w:rsidR="006476CD" w:rsidRPr="00043044" w:rsidRDefault="006476CD" w:rsidP="006476CD">
      <w:pPr>
        <w:pStyle w:val="XMLInstance2"/>
        <w:rPr>
          <w:color w:val="009900"/>
          <w:sz w:val="20"/>
        </w:rPr>
      </w:pPr>
      <w:r w:rsidRPr="00043044">
        <w:rPr>
          <w:color w:val="009900"/>
          <w:sz w:val="20"/>
        </w:rPr>
        <w:tab/>
      </w:r>
      <w:r w:rsidRPr="00043044">
        <w:rPr>
          <w:color w:val="009900"/>
          <w:sz w:val="20"/>
        </w:rPr>
        <w:tab/>
      </w:r>
      <w:r w:rsidRPr="00043044">
        <w:rPr>
          <w:color w:val="009900"/>
          <w:sz w:val="20"/>
        </w:rPr>
        <w:tab/>
      </w:r>
      <w:r w:rsidRPr="00043044">
        <w:rPr>
          <w:color w:val="009900"/>
          <w:sz w:val="20"/>
        </w:rPr>
        <w:tab/>
        <w:t>&lt;</w:t>
      </w:r>
      <w:proofErr w:type="spellStart"/>
      <w:r w:rsidRPr="00043044">
        <w:rPr>
          <w:color w:val="009900"/>
          <w:sz w:val="20"/>
        </w:rPr>
        <w:t>Cd</w:t>
      </w:r>
      <w:proofErr w:type="spellEnd"/>
      <w:r w:rsidRPr="00043044">
        <w:rPr>
          <w:color w:val="009900"/>
          <w:sz w:val="20"/>
        </w:rPr>
        <w:t>&gt;</w:t>
      </w:r>
      <w:r w:rsidR="0017758E" w:rsidRPr="00043044">
        <w:rPr>
          <w:b/>
          <w:color w:val="009900"/>
          <w:sz w:val="20"/>
        </w:rPr>
        <w:t>PAIR</w:t>
      </w:r>
      <w:r w:rsidRPr="00043044">
        <w:rPr>
          <w:color w:val="009900"/>
          <w:sz w:val="20"/>
        </w:rPr>
        <w:t>&lt;/</w:t>
      </w:r>
      <w:proofErr w:type="spellStart"/>
      <w:r w:rsidRPr="00043044">
        <w:rPr>
          <w:color w:val="009900"/>
          <w:sz w:val="20"/>
        </w:rPr>
        <w:t>Cd</w:t>
      </w:r>
      <w:proofErr w:type="spellEnd"/>
      <w:r w:rsidRPr="00043044">
        <w:rPr>
          <w:color w:val="009900"/>
          <w:sz w:val="20"/>
        </w:rPr>
        <w:t>&gt;</w:t>
      </w:r>
    </w:p>
    <w:p w:rsidR="006476CD" w:rsidRPr="00043044" w:rsidRDefault="006476CD" w:rsidP="006476CD">
      <w:pPr>
        <w:pStyle w:val="XMLInstance2"/>
        <w:rPr>
          <w:color w:val="009900"/>
          <w:sz w:val="20"/>
        </w:rPr>
      </w:pPr>
      <w:r w:rsidRPr="00043044">
        <w:rPr>
          <w:color w:val="009900"/>
          <w:sz w:val="20"/>
        </w:rPr>
        <w:tab/>
      </w:r>
      <w:r w:rsidRPr="00043044">
        <w:rPr>
          <w:color w:val="009900"/>
          <w:sz w:val="20"/>
        </w:rPr>
        <w:tab/>
      </w:r>
      <w:r w:rsidRPr="00043044">
        <w:rPr>
          <w:color w:val="009900"/>
          <w:sz w:val="20"/>
        </w:rPr>
        <w:tab/>
        <w:t>&lt;/</w:t>
      </w:r>
      <w:proofErr w:type="spellStart"/>
      <w:r w:rsidRPr="00043044">
        <w:rPr>
          <w:color w:val="009900"/>
          <w:sz w:val="20"/>
        </w:rPr>
        <w:t>SctiesTxTp</w:t>
      </w:r>
      <w:proofErr w:type="spellEnd"/>
      <w:r w:rsidRPr="00043044">
        <w:rPr>
          <w:color w:val="009900"/>
          <w:sz w:val="20"/>
        </w:rPr>
        <w:t>&gt;</w:t>
      </w:r>
    </w:p>
    <w:p w:rsidR="006476CD" w:rsidRPr="00043044" w:rsidRDefault="006476CD" w:rsidP="006476CD">
      <w:pPr>
        <w:pStyle w:val="XMLInstance2"/>
        <w:rPr>
          <w:color w:val="009900"/>
          <w:sz w:val="20"/>
        </w:rPr>
      </w:pPr>
      <w:r w:rsidRPr="00043044">
        <w:rPr>
          <w:color w:val="009900"/>
          <w:sz w:val="20"/>
        </w:rPr>
        <w:tab/>
      </w:r>
      <w:r w:rsidRPr="00043044">
        <w:rPr>
          <w:color w:val="009900"/>
          <w:sz w:val="20"/>
        </w:rPr>
        <w:tab/>
        <w:t>&lt;/</w:t>
      </w:r>
      <w:proofErr w:type="spellStart"/>
      <w:r w:rsidRPr="00043044">
        <w:rPr>
          <w:color w:val="009900"/>
          <w:sz w:val="20"/>
        </w:rPr>
        <w:t>SttlmParams</w:t>
      </w:r>
      <w:proofErr w:type="spellEnd"/>
      <w:r w:rsidRPr="00043044">
        <w:rPr>
          <w:color w:val="009900"/>
          <w:sz w:val="20"/>
        </w:rPr>
        <w:t>&gt;</w:t>
      </w:r>
    </w:p>
    <w:p w:rsidR="006476CD" w:rsidRDefault="006476CD" w:rsidP="006476CD">
      <w:pPr>
        <w:pStyle w:val="XMLInstance2"/>
      </w:pPr>
      <w:r>
        <w:tab/>
      </w:r>
      <w:r>
        <w:tab/>
        <w:t>&lt;</w:t>
      </w:r>
      <w:proofErr w:type="spellStart"/>
      <w:r>
        <w:t>DlvrgSttlmPties</w:t>
      </w:r>
      <w:proofErr w:type="spellEnd"/>
      <w:r>
        <w:t>&gt;</w:t>
      </w:r>
    </w:p>
    <w:p w:rsidR="006476CD" w:rsidRPr="0034266B" w:rsidRDefault="006476CD" w:rsidP="006476CD">
      <w:pPr>
        <w:pStyle w:val="XMLInstance2"/>
        <w:rPr>
          <w:szCs w:val="18"/>
        </w:rPr>
      </w:pPr>
      <w:r w:rsidRPr="00E10C8C">
        <w:rPr>
          <w:color w:val="00B050"/>
        </w:rPr>
        <w:tab/>
      </w:r>
      <w:r w:rsidRPr="006476CD">
        <w:tab/>
      </w:r>
      <w:r w:rsidRPr="0034266B">
        <w:rPr>
          <w:szCs w:val="18"/>
        </w:rPr>
        <w:tab/>
        <w:t>&lt;</w:t>
      </w:r>
      <w:proofErr w:type="spellStart"/>
      <w:r w:rsidRPr="0034266B">
        <w:rPr>
          <w:szCs w:val="18"/>
        </w:rPr>
        <w:t>Dpstry</w:t>
      </w:r>
      <w:proofErr w:type="spellEnd"/>
      <w:r w:rsidRPr="0034266B">
        <w:rPr>
          <w:szCs w:val="18"/>
        </w:rPr>
        <w:t>&gt;</w:t>
      </w:r>
    </w:p>
    <w:p w:rsidR="006476CD" w:rsidRPr="0034266B" w:rsidRDefault="006476CD" w:rsidP="006476CD">
      <w:pPr>
        <w:pStyle w:val="XMLInstance2"/>
        <w:rPr>
          <w:szCs w:val="18"/>
        </w:rPr>
      </w:pPr>
      <w:r w:rsidRPr="0034266B">
        <w:rPr>
          <w:szCs w:val="18"/>
        </w:rPr>
        <w:tab/>
      </w:r>
      <w:r w:rsidRPr="0034266B">
        <w:rPr>
          <w:szCs w:val="18"/>
        </w:rPr>
        <w:tab/>
      </w:r>
      <w:r w:rsidRPr="0034266B">
        <w:rPr>
          <w:szCs w:val="18"/>
        </w:rPr>
        <w:tab/>
      </w:r>
      <w:r w:rsidRPr="0034266B">
        <w:rPr>
          <w:szCs w:val="18"/>
        </w:rPr>
        <w:tab/>
        <w:t>&lt;Id&gt;</w:t>
      </w:r>
    </w:p>
    <w:p w:rsidR="006476CD" w:rsidRPr="0034266B" w:rsidRDefault="006476CD" w:rsidP="006476CD">
      <w:pPr>
        <w:pStyle w:val="XMLInstance2"/>
        <w:rPr>
          <w:szCs w:val="18"/>
        </w:rPr>
      </w:pPr>
      <w:r w:rsidRPr="0034266B">
        <w:rPr>
          <w:szCs w:val="18"/>
        </w:rPr>
        <w:tab/>
      </w:r>
      <w:r w:rsidRPr="0034266B">
        <w:rPr>
          <w:szCs w:val="18"/>
        </w:rPr>
        <w:tab/>
      </w:r>
      <w:r w:rsidRPr="0034266B">
        <w:rPr>
          <w:szCs w:val="18"/>
        </w:rPr>
        <w:tab/>
      </w:r>
      <w:r w:rsidRPr="0034266B">
        <w:rPr>
          <w:szCs w:val="18"/>
        </w:rPr>
        <w:tab/>
      </w:r>
      <w:r w:rsidRPr="0034266B">
        <w:rPr>
          <w:szCs w:val="18"/>
        </w:rPr>
        <w:tab/>
        <w:t>&lt;</w:t>
      </w:r>
      <w:proofErr w:type="spellStart"/>
      <w:r w:rsidR="0079210F">
        <w:rPr>
          <w:szCs w:val="18"/>
        </w:rPr>
        <w:t>AnyBIC</w:t>
      </w:r>
      <w:proofErr w:type="spellEnd"/>
      <w:r w:rsidRPr="0034266B">
        <w:rPr>
          <w:szCs w:val="18"/>
        </w:rPr>
        <w:t>&gt;</w:t>
      </w:r>
      <w:r w:rsidRPr="0034266B">
        <w:rPr>
          <w:b/>
          <w:szCs w:val="18"/>
        </w:rPr>
        <w:t>CRSTGB22</w:t>
      </w:r>
      <w:r w:rsidRPr="0034266B">
        <w:rPr>
          <w:szCs w:val="18"/>
        </w:rPr>
        <w:t>&lt;/</w:t>
      </w:r>
      <w:r w:rsidR="0079210F" w:rsidRPr="0079210F">
        <w:rPr>
          <w:szCs w:val="18"/>
        </w:rPr>
        <w:t xml:space="preserve"> </w:t>
      </w:r>
      <w:proofErr w:type="spellStart"/>
      <w:r w:rsidR="0079210F">
        <w:rPr>
          <w:szCs w:val="18"/>
        </w:rPr>
        <w:t>AnyBIC</w:t>
      </w:r>
      <w:proofErr w:type="spellEnd"/>
      <w:r w:rsidR="0079210F" w:rsidRPr="0034266B">
        <w:rPr>
          <w:szCs w:val="18"/>
        </w:rPr>
        <w:t xml:space="preserve"> </w:t>
      </w:r>
      <w:r w:rsidRPr="0034266B">
        <w:rPr>
          <w:szCs w:val="18"/>
        </w:rPr>
        <w:t>&gt;</w:t>
      </w:r>
    </w:p>
    <w:p w:rsidR="006476CD" w:rsidRPr="0034266B" w:rsidRDefault="006476CD" w:rsidP="006476CD">
      <w:pPr>
        <w:pStyle w:val="XMLInstance2"/>
        <w:rPr>
          <w:szCs w:val="18"/>
        </w:rPr>
      </w:pPr>
      <w:r w:rsidRPr="0034266B">
        <w:rPr>
          <w:szCs w:val="18"/>
        </w:rPr>
        <w:tab/>
      </w:r>
      <w:r w:rsidRPr="0034266B">
        <w:rPr>
          <w:szCs w:val="18"/>
        </w:rPr>
        <w:tab/>
      </w:r>
      <w:r w:rsidRPr="0034266B">
        <w:rPr>
          <w:szCs w:val="18"/>
        </w:rPr>
        <w:tab/>
      </w:r>
      <w:r w:rsidRPr="0034266B">
        <w:rPr>
          <w:szCs w:val="18"/>
        </w:rPr>
        <w:tab/>
        <w:t>&lt;/Id&gt;</w:t>
      </w:r>
    </w:p>
    <w:p w:rsidR="006476CD" w:rsidRPr="0034266B" w:rsidRDefault="006476CD" w:rsidP="006476CD">
      <w:pPr>
        <w:pStyle w:val="XMLInstance2"/>
        <w:rPr>
          <w:szCs w:val="18"/>
        </w:rPr>
      </w:pPr>
      <w:r w:rsidRPr="0034266B">
        <w:rPr>
          <w:szCs w:val="18"/>
        </w:rPr>
        <w:tab/>
      </w:r>
      <w:r w:rsidRPr="0034266B">
        <w:rPr>
          <w:szCs w:val="18"/>
        </w:rPr>
        <w:tab/>
      </w:r>
      <w:r w:rsidRPr="0034266B">
        <w:rPr>
          <w:szCs w:val="18"/>
        </w:rPr>
        <w:tab/>
        <w:t>&lt;/</w:t>
      </w:r>
      <w:proofErr w:type="spellStart"/>
      <w:r w:rsidRPr="0034266B">
        <w:rPr>
          <w:szCs w:val="18"/>
        </w:rPr>
        <w:t>Dpstry</w:t>
      </w:r>
      <w:proofErr w:type="spellEnd"/>
      <w:r w:rsidRPr="0034266B">
        <w:rPr>
          <w:szCs w:val="18"/>
        </w:rPr>
        <w:t>&gt;</w:t>
      </w:r>
    </w:p>
    <w:p w:rsidR="006476CD" w:rsidRDefault="006476CD" w:rsidP="006476CD">
      <w:pPr>
        <w:pStyle w:val="XMLInstance2"/>
      </w:pPr>
      <w:r>
        <w:tab/>
      </w:r>
      <w:r>
        <w:tab/>
      </w:r>
      <w:r>
        <w:tab/>
        <w:t>&lt;Pty1&gt;</w:t>
      </w:r>
    </w:p>
    <w:p w:rsidR="006476CD" w:rsidRDefault="006476CD" w:rsidP="006476CD">
      <w:pPr>
        <w:pStyle w:val="XMLInstance2"/>
      </w:pPr>
      <w:r>
        <w:tab/>
      </w:r>
      <w:r>
        <w:tab/>
      </w:r>
      <w:r>
        <w:tab/>
      </w:r>
      <w:r>
        <w:tab/>
        <w:t>&lt;Id&gt;</w:t>
      </w:r>
    </w:p>
    <w:p w:rsidR="006476CD" w:rsidRDefault="006476CD" w:rsidP="006476CD">
      <w:pPr>
        <w:pStyle w:val="XMLInstance2"/>
      </w:pPr>
      <w:r>
        <w:tab/>
      </w:r>
      <w:r>
        <w:tab/>
      </w:r>
      <w:r>
        <w:tab/>
      </w:r>
      <w:r>
        <w:tab/>
      </w:r>
      <w:r>
        <w:tab/>
        <w:t>&lt;</w:t>
      </w:r>
      <w:proofErr w:type="spellStart"/>
      <w:r>
        <w:t>PrtryId</w:t>
      </w:r>
      <w:proofErr w:type="spellEnd"/>
      <w:r>
        <w:t>&gt;</w:t>
      </w:r>
    </w:p>
    <w:p w:rsidR="006476CD" w:rsidRDefault="006476CD" w:rsidP="006476CD">
      <w:pPr>
        <w:pStyle w:val="XMLInstance2"/>
      </w:pPr>
      <w:r>
        <w:tab/>
      </w:r>
      <w:r>
        <w:tab/>
      </w:r>
      <w:r>
        <w:tab/>
      </w:r>
      <w:r>
        <w:tab/>
      </w:r>
      <w:r>
        <w:tab/>
      </w:r>
      <w:r>
        <w:tab/>
        <w:t>&lt;Id&gt;456&lt;/Id&gt;</w:t>
      </w:r>
    </w:p>
    <w:p w:rsidR="006476CD" w:rsidRDefault="006476CD" w:rsidP="006476CD">
      <w:pPr>
        <w:pStyle w:val="XMLInstance2"/>
      </w:pPr>
      <w:r>
        <w:tab/>
      </w:r>
      <w:r>
        <w:tab/>
      </w:r>
      <w:r>
        <w:tab/>
      </w:r>
      <w:r>
        <w:tab/>
      </w:r>
      <w:r>
        <w:tab/>
      </w:r>
      <w:r>
        <w:tab/>
        <w:t>&lt;</w:t>
      </w:r>
      <w:proofErr w:type="spellStart"/>
      <w:r>
        <w:t>Issr</w:t>
      </w:r>
      <w:proofErr w:type="spellEnd"/>
      <w:r>
        <w:t>&gt;CRST&lt;/</w:t>
      </w:r>
      <w:proofErr w:type="spellStart"/>
      <w:r>
        <w:t>Issr</w:t>
      </w:r>
      <w:proofErr w:type="spellEnd"/>
      <w:r>
        <w:t>&gt;</w:t>
      </w:r>
    </w:p>
    <w:p w:rsidR="006476CD" w:rsidRDefault="006476CD" w:rsidP="006476CD">
      <w:pPr>
        <w:pStyle w:val="XMLInstance2"/>
      </w:pPr>
      <w:r>
        <w:tab/>
      </w:r>
      <w:r>
        <w:tab/>
      </w:r>
      <w:r>
        <w:tab/>
      </w:r>
      <w:r>
        <w:tab/>
      </w:r>
      <w:r>
        <w:tab/>
        <w:t>&lt;/</w:t>
      </w:r>
      <w:proofErr w:type="spellStart"/>
      <w:r>
        <w:t>PrtryId</w:t>
      </w:r>
      <w:proofErr w:type="spellEnd"/>
      <w:r>
        <w:t>&gt;</w:t>
      </w:r>
    </w:p>
    <w:p w:rsidR="006476CD" w:rsidRDefault="006476CD" w:rsidP="006476CD">
      <w:pPr>
        <w:pStyle w:val="XMLInstance2"/>
      </w:pPr>
      <w:r>
        <w:tab/>
      </w:r>
      <w:r>
        <w:tab/>
      </w:r>
      <w:r>
        <w:tab/>
      </w:r>
      <w:r>
        <w:tab/>
        <w:t>&lt;/Id&gt;</w:t>
      </w:r>
    </w:p>
    <w:p w:rsidR="006476CD" w:rsidRDefault="006476CD" w:rsidP="006476CD">
      <w:pPr>
        <w:pStyle w:val="XMLInstance2"/>
      </w:pPr>
      <w:r>
        <w:tab/>
      </w:r>
      <w:r>
        <w:tab/>
      </w:r>
      <w:r>
        <w:tab/>
        <w:t>&lt;/Pty1&gt;</w:t>
      </w:r>
    </w:p>
    <w:p w:rsidR="006476CD" w:rsidRDefault="006476CD" w:rsidP="006476CD">
      <w:pPr>
        <w:pStyle w:val="XMLInstance2"/>
      </w:pPr>
      <w:r>
        <w:tab/>
      </w:r>
      <w:r>
        <w:tab/>
      </w:r>
      <w:r>
        <w:tab/>
        <w:t>&lt;Pty2&gt;</w:t>
      </w:r>
    </w:p>
    <w:p w:rsidR="006476CD" w:rsidRDefault="006476CD" w:rsidP="006476CD">
      <w:pPr>
        <w:pStyle w:val="XMLInstance2"/>
      </w:pPr>
      <w:r>
        <w:tab/>
      </w:r>
      <w:r>
        <w:tab/>
      </w:r>
      <w:r>
        <w:tab/>
      </w:r>
      <w:r>
        <w:tab/>
        <w:t>&lt;Id&gt;</w:t>
      </w:r>
    </w:p>
    <w:p w:rsidR="006476CD" w:rsidRDefault="006476CD" w:rsidP="006476CD">
      <w:pPr>
        <w:pStyle w:val="XMLInstance2"/>
      </w:pPr>
      <w:r>
        <w:tab/>
      </w:r>
      <w:r>
        <w:tab/>
      </w:r>
      <w:r>
        <w:tab/>
      </w:r>
      <w:r>
        <w:tab/>
      </w:r>
      <w:r>
        <w:tab/>
        <w:t>&lt;</w:t>
      </w:r>
      <w:r w:rsidR="0079210F" w:rsidRPr="0079210F">
        <w:rPr>
          <w:szCs w:val="18"/>
        </w:rPr>
        <w:t xml:space="preserve"> </w:t>
      </w:r>
      <w:proofErr w:type="spellStart"/>
      <w:r w:rsidR="0079210F">
        <w:rPr>
          <w:szCs w:val="18"/>
        </w:rPr>
        <w:t>AnyBIC</w:t>
      </w:r>
      <w:proofErr w:type="spellEnd"/>
      <w:r w:rsidR="0079210F">
        <w:t xml:space="preserve"> </w:t>
      </w:r>
      <w:r>
        <w:t>&gt;</w:t>
      </w:r>
      <w:r w:rsidRPr="005C1F7E">
        <w:rPr>
          <w:b/>
        </w:rPr>
        <w:t>CPFIDEFF</w:t>
      </w:r>
      <w:r>
        <w:t>&lt;/</w:t>
      </w:r>
      <w:r w:rsidR="0079210F" w:rsidRPr="0079210F">
        <w:rPr>
          <w:szCs w:val="18"/>
        </w:rPr>
        <w:t xml:space="preserve"> </w:t>
      </w:r>
      <w:proofErr w:type="spellStart"/>
      <w:r w:rsidR="0079210F">
        <w:rPr>
          <w:szCs w:val="18"/>
        </w:rPr>
        <w:t>AnyBIC</w:t>
      </w:r>
      <w:proofErr w:type="spellEnd"/>
      <w:r w:rsidR="0079210F">
        <w:t xml:space="preserve"> </w:t>
      </w:r>
      <w:r>
        <w:t>I&gt;</w:t>
      </w:r>
    </w:p>
    <w:p w:rsidR="006476CD" w:rsidRDefault="006476CD" w:rsidP="006476CD">
      <w:pPr>
        <w:pStyle w:val="XMLInstance2"/>
      </w:pPr>
      <w:r>
        <w:tab/>
      </w:r>
      <w:r>
        <w:tab/>
      </w:r>
      <w:r>
        <w:tab/>
      </w:r>
      <w:r>
        <w:tab/>
        <w:t>&lt;/Id&gt;</w:t>
      </w:r>
    </w:p>
    <w:p w:rsidR="006476CD" w:rsidRDefault="006476CD" w:rsidP="006476CD">
      <w:pPr>
        <w:pStyle w:val="XMLInstance2"/>
      </w:pPr>
      <w:r>
        <w:tab/>
      </w:r>
      <w:r>
        <w:tab/>
      </w:r>
      <w:r>
        <w:tab/>
        <w:t>&lt;/Pty2&gt;</w:t>
      </w:r>
    </w:p>
    <w:p w:rsidR="006476CD" w:rsidRDefault="006476CD" w:rsidP="006476CD">
      <w:pPr>
        <w:pStyle w:val="XMLInstance2"/>
      </w:pPr>
      <w:r>
        <w:tab/>
      </w:r>
      <w:r>
        <w:tab/>
        <w:t>&lt;/</w:t>
      </w:r>
      <w:proofErr w:type="spellStart"/>
      <w:r>
        <w:t>DlvrgSttlmPties</w:t>
      </w:r>
      <w:proofErr w:type="spellEnd"/>
      <w:r>
        <w:t>&gt;</w:t>
      </w:r>
    </w:p>
    <w:p w:rsidR="006476CD" w:rsidRDefault="006476CD" w:rsidP="006476CD">
      <w:pPr>
        <w:pStyle w:val="XMLInstance2"/>
      </w:pPr>
      <w:r>
        <w:tab/>
      </w:r>
      <w:r>
        <w:tab/>
        <w:t>&lt;</w:t>
      </w:r>
      <w:proofErr w:type="spellStart"/>
      <w:r>
        <w:t>RcvgSttlmPties</w:t>
      </w:r>
      <w:proofErr w:type="spellEnd"/>
      <w:r>
        <w:t>&gt;</w:t>
      </w:r>
    </w:p>
    <w:p w:rsidR="006476CD" w:rsidRDefault="006476CD" w:rsidP="006476CD">
      <w:pPr>
        <w:pStyle w:val="XMLInstance2"/>
      </w:pPr>
      <w:r>
        <w:tab/>
      </w:r>
      <w:r>
        <w:tab/>
      </w:r>
      <w:r>
        <w:tab/>
        <w:t>&lt;Pty1&gt;</w:t>
      </w:r>
    </w:p>
    <w:p w:rsidR="006476CD" w:rsidRDefault="006476CD" w:rsidP="006476CD">
      <w:pPr>
        <w:pStyle w:val="XMLInstance2"/>
      </w:pPr>
      <w:r>
        <w:tab/>
      </w:r>
      <w:r>
        <w:tab/>
      </w:r>
      <w:r>
        <w:tab/>
      </w:r>
      <w:r>
        <w:tab/>
        <w:t>&lt;Id&gt;</w:t>
      </w:r>
    </w:p>
    <w:p w:rsidR="006476CD" w:rsidRDefault="006476CD" w:rsidP="006476CD">
      <w:pPr>
        <w:pStyle w:val="XMLInstance2"/>
      </w:pPr>
      <w:r>
        <w:tab/>
      </w:r>
      <w:r>
        <w:tab/>
      </w:r>
      <w:r>
        <w:tab/>
      </w:r>
      <w:r>
        <w:tab/>
      </w:r>
      <w:r>
        <w:tab/>
        <w:t>&lt;</w:t>
      </w:r>
      <w:proofErr w:type="spellStart"/>
      <w:r>
        <w:t>PrtryId</w:t>
      </w:r>
      <w:proofErr w:type="spellEnd"/>
      <w:r>
        <w:t>&gt;</w:t>
      </w:r>
    </w:p>
    <w:p w:rsidR="006476CD" w:rsidRDefault="006476CD" w:rsidP="006476CD">
      <w:pPr>
        <w:pStyle w:val="XMLInstance2"/>
      </w:pPr>
      <w:r>
        <w:tab/>
      </w:r>
      <w:r>
        <w:tab/>
      </w:r>
      <w:r>
        <w:tab/>
      </w:r>
      <w:r>
        <w:tab/>
      </w:r>
      <w:r>
        <w:tab/>
      </w:r>
      <w:r>
        <w:tab/>
        <w:t>&lt;Id&gt;</w:t>
      </w:r>
      <w:r w:rsidRPr="005C1F7E">
        <w:rPr>
          <w:b/>
        </w:rPr>
        <w:t>123</w:t>
      </w:r>
      <w:r>
        <w:t>&lt;/Id&gt;</w:t>
      </w:r>
    </w:p>
    <w:p w:rsidR="006476CD" w:rsidRDefault="006476CD" w:rsidP="006476CD">
      <w:pPr>
        <w:pStyle w:val="XMLInstance2"/>
      </w:pPr>
      <w:r>
        <w:tab/>
      </w:r>
      <w:r>
        <w:tab/>
      </w:r>
      <w:r>
        <w:tab/>
      </w:r>
      <w:r>
        <w:tab/>
      </w:r>
      <w:r>
        <w:tab/>
      </w:r>
      <w:r>
        <w:tab/>
        <w:t>&lt;</w:t>
      </w:r>
      <w:proofErr w:type="spellStart"/>
      <w:r>
        <w:t>Issr</w:t>
      </w:r>
      <w:proofErr w:type="spellEnd"/>
      <w:r>
        <w:t>&gt;</w:t>
      </w:r>
      <w:r w:rsidRPr="005C1F7E">
        <w:rPr>
          <w:b/>
        </w:rPr>
        <w:t>CRST</w:t>
      </w:r>
      <w:r>
        <w:t>&lt;/</w:t>
      </w:r>
      <w:proofErr w:type="spellStart"/>
      <w:r>
        <w:t>Issr</w:t>
      </w:r>
      <w:proofErr w:type="spellEnd"/>
      <w:r>
        <w:t>&gt;</w:t>
      </w:r>
    </w:p>
    <w:p w:rsidR="006476CD" w:rsidRDefault="006476CD" w:rsidP="006476CD">
      <w:pPr>
        <w:pStyle w:val="XMLInstance2"/>
      </w:pPr>
      <w:r>
        <w:tab/>
      </w:r>
      <w:r>
        <w:tab/>
      </w:r>
      <w:r>
        <w:tab/>
      </w:r>
      <w:r>
        <w:tab/>
      </w:r>
      <w:r>
        <w:tab/>
        <w:t>&lt;/</w:t>
      </w:r>
      <w:proofErr w:type="spellStart"/>
      <w:r>
        <w:t>PrtryId</w:t>
      </w:r>
      <w:proofErr w:type="spellEnd"/>
      <w:r>
        <w:t>&gt;</w:t>
      </w:r>
    </w:p>
    <w:p w:rsidR="006476CD" w:rsidRDefault="006476CD" w:rsidP="006476CD">
      <w:pPr>
        <w:pStyle w:val="XMLInstance2"/>
      </w:pPr>
      <w:r>
        <w:tab/>
      </w:r>
      <w:r>
        <w:tab/>
      </w:r>
      <w:r>
        <w:tab/>
      </w:r>
      <w:r>
        <w:tab/>
        <w:t>&lt;/Id&gt;</w:t>
      </w:r>
    </w:p>
    <w:p w:rsidR="006476CD" w:rsidRDefault="006476CD" w:rsidP="006476CD">
      <w:pPr>
        <w:pStyle w:val="XMLInstance2"/>
      </w:pPr>
      <w:r>
        <w:tab/>
      </w:r>
      <w:r>
        <w:tab/>
      </w:r>
      <w:r>
        <w:tab/>
        <w:t>&lt;/Pty1&gt;</w:t>
      </w:r>
    </w:p>
    <w:p w:rsidR="006476CD" w:rsidRPr="005B6EA2" w:rsidRDefault="006476CD" w:rsidP="006476CD">
      <w:pPr>
        <w:pStyle w:val="XMLInstance2"/>
      </w:pPr>
      <w:r>
        <w:tab/>
      </w:r>
      <w:r>
        <w:tab/>
      </w:r>
      <w:r>
        <w:tab/>
      </w:r>
      <w:r w:rsidRPr="005B6EA2">
        <w:t>&lt;Pty2&gt;</w:t>
      </w:r>
    </w:p>
    <w:p w:rsidR="006476CD" w:rsidRPr="005B6EA2" w:rsidRDefault="006476CD" w:rsidP="006476CD">
      <w:pPr>
        <w:pStyle w:val="XMLInstance2"/>
      </w:pPr>
      <w:r w:rsidRPr="005B6EA2">
        <w:tab/>
      </w:r>
      <w:r w:rsidRPr="005B6EA2">
        <w:tab/>
      </w:r>
      <w:r w:rsidRPr="005B6EA2">
        <w:tab/>
      </w:r>
      <w:r w:rsidRPr="005B6EA2">
        <w:tab/>
        <w:t>&lt;Id&gt;</w:t>
      </w:r>
    </w:p>
    <w:p w:rsidR="006476CD" w:rsidRPr="00D8506F" w:rsidRDefault="006476CD" w:rsidP="006476CD">
      <w:pPr>
        <w:pStyle w:val="XMLInstance2"/>
      </w:pPr>
      <w:r w:rsidRPr="005B6EA2">
        <w:tab/>
      </w:r>
      <w:r w:rsidRPr="005B6EA2">
        <w:tab/>
      </w:r>
      <w:r w:rsidRPr="005B6EA2">
        <w:tab/>
      </w:r>
      <w:r w:rsidRPr="005B6EA2">
        <w:tab/>
      </w:r>
      <w:r w:rsidRPr="005B6EA2">
        <w:tab/>
      </w:r>
      <w:r w:rsidRPr="00D8506F">
        <w:t>&lt;</w:t>
      </w:r>
      <w:r w:rsidR="0079210F" w:rsidRPr="0079210F">
        <w:rPr>
          <w:szCs w:val="18"/>
        </w:rPr>
        <w:t xml:space="preserve"> </w:t>
      </w:r>
      <w:proofErr w:type="spellStart"/>
      <w:r w:rsidR="0079210F">
        <w:rPr>
          <w:szCs w:val="18"/>
        </w:rPr>
        <w:t>AnyBIC</w:t>
      </w:r>
      <w:proofErr w:type="spellEnd"/>
      <w:r w:rsidR="0079210F" w:rsidRPr="00D8506F">
        <w:t xml:space="preserve"> </w:t>
      </w:r>
      <w:r w:rsidRPr="00D8506F">
        <w:t>&gt;</w:t>
      </w:r>
      <w:r w:rsidRPr="00D8506F">
        <w:rPr>
          <w:b/>
        </w:rPr>
        <w:t>DRESDEFF</w:t>
      </w:r>
      <w:r w:rsidRPr="00D8506F">
        <w:t>&lt;/</w:t>
      </w:r>
      <w:r w:rsidR="0079210F" w:rsidRPr="0079210F">
        <w:rPr>
          <w:szCs w:val="18"/>
        </w:rPr>
        <w:t xml:space="preserve"> </w:t>
      </w:r>
      <w:proofErr w:type="spellStart"/>
      <w:r w:rsidR="0079210F">
        <w:rPr>
          <w:szCs w:val="18"/>
        </w:rPr>
        <w:t>AnyBIC</w:t>
      </w:r>
      <w:proofErr w:type="spellEnd"/>
      <w:r w:rsidR="0079210F" w:rsidRPr="00D8506F">
        <w:t xml:space="preserve"> </w:t>
      </w:r>
      <w:r w:rsidRPr="00D8506F">
        <w:t>&gt;</w:t>
      </w:r>
    </w:p>
    <w:p w:rsidR="006476CD" w:rsidRPr="00D8506F" w:rsidRDefault="006476CD" w:rsidP="006476CD">
      <w:pPr>
        <w:pStyle w:val="XMLInstance2"/>
      </w:pPr>
      <w:r w:rsidRPr="00D8506F">
        <w:tab/>
      </w:r>
      <w:r w:rsidRPr="00D8506F">
        <w:tab/>
      </w:r>
      <w:r w:rsidRPr="00D8506F">
        <w:tab/>
      </w:r>
      <w:r w:rsidRPr="00D8506F">
        <w:tab/>
        <w:t>&lt;/Id&gt;</w:t>
      </w:r>
    </w:p>
    <w:p w:rsidR="006476CD" w:rsidRPr="00D8506F" w:rsidRDefault="006476CD" w:rsidP="006476CD">
      <w:pPr>
        <w:pStyle w:val="XMLInstance2"/>
      </w:pPr>
      <w:r w:rsidRPr="00D8506F">
        <w:tab/>
      </w:r>
      <w:r w:rsidRPr="00D8506F">
        <w:tab/>
      </w:r>
      <w:r w:rsidRPr="00D8506F">
        <w:tab/>
        <w:t>&lt;/Pty2&gt;</w:t>
      </w:r>
    </w:p>
    <w:p w:rsidR="006476CD" w:rsidRPr="00D8506F" w:rsidRDefault="006476CD" w:rsidP="006476CD">
      <w:pPr>
        <w:pStyle w:val="XMLInstance2"/>
      </w:pPr>
      <w:r w:rsidRPr="00D8506F">
        <w:tab/>
      </w:r>
      <w:r w:rsidRPr="00D8506F">
        <w:tab/>
      </w:r>
      <w:r w:rsidRPr="00D8506F">
        <w:tab/>
        <w:t>&lt;Pty3&gt;</w:t>
      </w:r>
    </w:p>
    <w:p w:rsidR="006476CD" w:rsidRPr="00D8506F" w:rsidRDefault="006476CD" w:rsidP="006476CD">
      <w:pPr>
        <w:pStyle w:val="XMLInstance2"/>
      </w:pPr>
      <w:r w:rsidRPr="00D8506F">
        <w:tab/>
      </w:r>
      <w:r w:rsidRPr="00D8506F">
        <w:tab/>
      </w:r>
      <w:r w:rsidRPr="00D8506F">
        <w:tab/>
      </w:r>
      <w:r w:rsidRPr="00D8506F">
        <w:tab/>
        <w:t>&lt;Id&gt;</w:t>
      </w:r>
    </w:p>
    <w:p w:rsidR="006476CD" w:rsidRPr="00D8506F" w:rsidRDefault="006476CD" w:rsidP="006476CD">
      <w:pPr>
        <w:pStyle w:val="XMLInstance2"/>
      </w:pPr>
      <w:r w:rsidRPr="00D8506F">
        <w:tab/>
      </w:r>
      <w:r w:rsidRPr="00D8506F">
        <w:tab/>
      </w:r>
      <w:r w:rsidRPr="00D8506F">
        <w:tab/>
      </w:r>
      <w:r w:rsidRPr="00D8506F">
        <w:tab/>
      </w:r>
      <w:r w:rsidRPr="00D8506F">
        <w:tab/>
        <w:t>&lt;</w:t>
      </w:r>
      <w:r w:rsidR="0079210F" w:rsidRPr="0079210F">
        <w:rPr>
          <w:szCs w:val="18"/>
        </w:rPr>
        <w:t xml:space="preserve"> </w:t>
      </w:r>
      <w:proofErr w:type="spellStart"/>
      <w:r w:rsidR="0079210F">
        <w:rPr>
          <w:szCs w:val="18"/>
        </w:rPr>
        <w:t>AnyBIC</w:t>
      </w:r>
      <w:proofErr w:type="spellEnd"/>
      <w:r w:rsidR="0079210F" w:rsidRPr="00D8506F">
        <w:t xml:space="preserve"> </w:t>
      </w:r>
      <w:r w:rsidRPr="00D8506F">
        <w:t>&gt;</w:t>
      </w:r>
      <w:r w:rsidRPr="00D8506F">
        <w:rPr>
          <w:b/>
        </w:rPr>
        <w:t>MGTCDE55</w:t>
      </w:r>
      <w:r w:rsidRPr="00D8506F">
        <w:t>&lt;/</w:t>
      </w:r>
      <w:r w:rsidR="0079210F" w:rsidRPr="0079210F">
        <w:rPr>
          <w:szCs w:val="18"/>
        </w:rPr>
        <w:t xml:space="preserve"> </w:t>
      </w:r>
      <w:proofErr w:type="spellStart"/>
      <w:r w:rsidR="0079210F">
        <w:rPr>
          <w:szCs w:val="18"/>
        </w:rPr>
        <w:t>AnyBIC</w:t>
      </w:r>
      <w:proofErr w:type="spellEnd"/>
      <w:r w:rsidR="0079210F" w:rsidRPr="00D8506F">
        <w:t xml:space="preserve"> </w:t>
      </w:r>
      <w:r w:rsidRPr="00D8506F">
        <w:t>&gt;</w:t>
      </w:r>
    </w:p>
    <w:p w:rsidR="006476CD" w:rsidRDefault="006476CD" w:rsidP="006476CD">
      <w:pPr>
        <w:pStyle w:val="XMLInstance2"/>
      </w:pPr>
      <w:r w:rsidRPr="00D8506F">
        <w:tab/>
      </w:r>
      <w:r w:rsidRPr="00D8506F">
        <w:tab/>
      </w:r>
      <w:r w:rsidRPr="00D8506F">
        <w:tab/>
      </w:r>
      <w:r w:rsidRPr="00D8506F">
        <w:tab/>
      </w:r>
      <w:r>
        <w:t>&lt;/Id&gt;</w:t>
      </w:r>
    </w:p>
    <w:p w:rsidR="006476CD" w:rsidRDefault="006476CD" w:rsidP="006476CD">
      <w:pPr>
        <w:pStyle w:val="XMLInstance2"/>
      </w:pPr>
      <w:r>
        <w:tab/>
      </w:r>
      <w:r>
        <w:tab/>
      </w:r>
      <w:r>
        <w:tab/>
      </w:r>
      <w:r>
        <w:tab/>
        <w:t>&lt;</w:t>
      </w:r>
      <w:proofErr w:type="spellStart"/>
      <w:r>
        <w:t>SfkpgAcct</w:t>
      </w:r>
      <w:proofErr w:type="spellEnd"/>
      <w:r>
        <w:t>&gt;</w:t>
      </w:r>
    </w:p>
    <w:p w:rsidR="006476CD" w:rsidRDefault="006476CD" w:rsidP="006476CD">
      <w:pPr>
        <w:pStyle w:val="XMLInstance2"/>
      </w:pPr>
      <w:r>
        <w:lastRenderedPageBreak/>
        <w:tab/>
      </w:r>
      <w:r>
        <w:tab/>
      </w:r>
      <w:r>
        <w:tab/>
      </w:r>
      <w:r>
        <w:tab/>
      </w:r>
      <w:r>
        <w:tab/>
        <w:t>&lt;Id&gt;</w:t>
      </w:r>
      <w:r w:rsidRPr="005C1F7E">
        <w:rPr>
          <w:b/>
        </w:rPr>
        <w:t>111S</w:t>
      </w:r>
      <w:r>
        <w:t>&lt;/Id&gt;</w:t>
      </w:r>
    </w:p>
    <w:p w:rsidR="006476CD" w:rsidRDefault="006476CD" w:rsidP="006476CD">
      <w:pPr>
        <w:pStyle w:val="XMLInstance2"/>
      </w:pPr>
      <w:r>
        <w:tab/>
      </w:r>
      <w:r>
        <w:tab/>
      </w:r>
      <w:r>
        <w:tab/>
      </w:r>
      <w:r>
        <w:tab/>
        <w:t>&lt;/</w:t>
      </w:r>
      <w:proofErr w:type="spellStart"/>
      <w:r>
        <w:t>SfkpgAcct</w:t>
      </w:r>
      <w:proofErr w:type="spellEnd"/>
      <w:r>
        <w:t>&gt;</w:t>
      </w:r>
    </w:p>
    <w:p w:rsidR="006476CD" w:rsidRDefault="006476CD" w:rsidP="006476CD">
      <w:pPr>
        <w:pStyle w:val="XMLInstance2"/>
      </w:pPr>
      <w:r>
        <w:tab/>
      </w:r>
      <w:r>
        <w:tab/>
      </w:r>
      <w:r>
        <w:tab/>
        <w:t>&lt;/Pty3&gt;</w:t>
      </w:r>
    </w:p>
    <w:p w:rsidR="006476CD" w:rsidRDefault="006476CD" w:rsidP="006476CD">
      <w:pPr>
        <w:pStyle w:val="XMLInstance2"/>
      </w:pPr>
      <w:r>
        <w:tab/>
      </w:r>
      <w:r>
        <w:tab/>
        <w:t>&lt;/</w:t>
      </w:r>
      <w:proofErr w:type="spellStart"/>
      <w:r>
        <w:t>RcvgSttlmPties</w:t>
      </w:r>
      <w:proofErr w:type="spellEnd"/>
      <w:r>
        <w:t>&gt;</w:t>
      </w:r>
    </w:p>
    <w:p w:rsidR="006476CD" w:rsidRDefault="006476CD" w:rsidP="006476CD">
      <w:pPr>
        <w:pStyle w:val="XMLInstance2"/>
      </w:pPr>
      <w:r>
        <w:tab/>
      </w:r>
      <w:r>
        <w:tab/>
        <w:t>&lt;</w:t>
      </w:r>
      <w:proofErr w:type="spellStart"/>
      <w:r>
        <w:t>SttlmAmt</w:t>
      </w:r>
      <w:proofErr w:type="spellEnd"/>
      <w:r>
        <w:t>&gt;</w:t>
      </w:r>
    </w:p>
    <w:p w:rsidR="006476CD" w:rsidRDefault="006476CD" w:rsidP="006476CD">
      <w:pPr>
        <w:pStyle w:val="XMLInstance2"/>
      </w:pPr>
      <w:r>
        <w:tab/>
      </w:r>
      <w:r>
        <w:tab/>
      </w:r>
      <w:r>
        <w:tab/>
        <w:t>&lt;</w:t>
      </w:r>
      <w:proofErr w:type="spellStart"/>
      <w:r>
        <w:t>AcrdIntrstInd</w:t>
      </w:r>
      <w:proofErr w:type="spellEnd"/>
      <w:r>
        <w:t>&gt;true&lt;/</w:t>
      </w:r>
      <w:proofErr w:type="spellStart"/>
      <w:r>
        <w:t>AcrdIntrstInd</w:t>
      </w:r>
      <w:proofErr w:type="spellEnd"/>
      <w:r>
        <w:t>&gt;</w:t>
      </w:r>
    </w:p>
    <w:p w:rsidR="006476CD" w:rsidRDefault="006476CD" w:rsidP="006476CD">
      <w:pPr>
        <w:pStyle w:val="XMLInstance2"/>
      </w:pPr>
      <w:r>
        <w:tab/>
      </w:r>
      <w:r>
        <w:tab/>
      </w:r>
      <w:r>
        <w:tab/>
        <w:t xml:space="preserve">&lt;Amt </w:t>
      </w:r>
      <w:proofErr w:type="spellStart"/>
      <w:r>
        <w:t>Ccy</w:t>
      </w:r>
      <w:proofErr w:type="spellEnd"/>
      <w:r>
        <w:t>="</w:t>
      </w:r>
      <w:r w:rsidR="003F20A7" w:rsidRPr="003F20A7">
        <w:rPr>
          <w:b/>
        </w:rPr>
        <w:t>EUR</w:t>
      </w:r>
      <w:r>
        <w:t>"&gt;</w:t>
      </w:r>
      <w:r w:rsidRPr="005C1F7E">
        <w:rPr>
          <w:b/>
        </w:rPr>
        <w:t>4047151.3</w:t>
      </w:r>
      <w:r>
        <w:t>&lt;/Amt&gt;</w:t>
      </w:r>
    </w:p>
    <w:p w:rsidR="006476CD" w:rsidRDefault="006476CD" w:rsidP="006476CD">
      <w:pPr>
        <w:pStyle w:val="XMLInstance2"/>
      </w:pPr>
      <w:r>
        <w:tab/>
      </w:r>
      <w:r>
        <w:tab/>
      </w:r>
      <w:r>
        <w:tab/>
        <w:t>&lt;</w:t>
      </w:r>
      <w:proofErr w:type="spellStart"/>
      <w:r>
        <w:t>CdtDbtInd</w:t>
      </w:r>
      <w:proofErr w:type="spellEnd"/>
      <w:r>
        <w:t>&gt;</w:t>
      </w:r>
      <w:r w:rsidRPr="005C1F7E">
        <w:rPr>
          <w:b/>
        </w:rPr>
        <w:t>DBIT</w:t>
      </w:r>
      <w:r>
        <w:t>&lt;/</w:t>
      </w:r>
      <w:proofErr w:type="spellStart"/>
      <w:r>
        <w:t>CdtDbtInd</w:t>
      </w:r>
      <w:proofErr w:type="spellEnd"/>
      <w:r>
        <w:t>&gt;</w:t>
      </w:r>
    </w:p>
    <w:p w:rsidR="006476CD" w:rsidRPr="00D8506F" w:rsidRDefault="006476CD" w:rsidP="006476CD">
      <w:pPr>
        <w:pStyle w:val="XMLInstance2"/>
        <w:rPr>
          <w:lang w:val="de-DE"/>
        </w:rPr>
      </w:pPr>
      <w:r>
        <w:tab/>
      </w:r>
      <w:r>
        <w:tab/>
      </w:r>
      <w:r w:rsidRPr="00D8506F">
        <w:rPr>
          <w:lang w:val="de-DE"/>
        </w:rPr>
        <w:t>&lt;/SttlmAmt&gt;</w:t>
      </w:r>
    </w:p>
    <w:p w:rsidR="003F20A7" w:rsidRPr="003F20A7" w:rsidRDefault="003F20A7" w:rsidP="003F20A7">
      <w:pPr>
        <w:autoSpaceDE w:val="0"/>
        <w:autoSpaceDN w:val="0"/>
        <w:adjustRightInd w:val="0"/>
        <w:spacing w:after="0"/>
        <w:jc w:val="left"/>
        <w:rPr>
          <w:color w:val="009900"/>
          <w:sz w:val="18"/>
          <w:szCs w:val="18"/>
          <w:highlight w:val="white"/>
          <w:lang w:val="de-DE" w:eastAsia="en-GB"/>
        </w:rPr>
      </w:pPr>
      <w:r w:rsidRPr="003F20A7">
        <w:rPr>
          <w:color w:val="009900"/>
          <w:sz w:val="24"/>
          <w:szCs w:val="24"/>
          <w:highlight w:val="white"/>
          <w:lang w:val="de-DE" w:eastAsia="en-GB"/>
        </w:rPr>
        <w:t xml:space="preserve">                          </w:t>
      </w:r>
      <w:r w:rsidRPr="003F20A7">
        <w:rPr>
          <w:color w:val="009900"/>
          <w:sz w:val="18"/>
          <w:szCs w:val="18"/>
          <w:highlight w:val="white"/>
          <w:lang w:val="de-DE" w:eastAsia="en-GB"/>
        </w:rPr>
        <w:t>&lt; OthrAmts&gt;</w:t>
      </w:r>
    </w:p>
    <w:p w:rsidR="003F20A7" w:rsidRPr="003F20A7" w:rsidRDefault="003F20A7" w:rsidP="003F20A7">
      <w:pPr>
        <w:autoSpaceDE w:val="0"/>
        <w:autoSpaceDN w:val="0"/>
        <w:adjustRightInd w:val="0"/>
        <w:spacing w:after="0"/>
        <w:jc w:val="left"/>
        <w:rPr>
          <w:color w:val="009900"/>
          <w:sz w:val="18"/>
          <w:szCs w:val="18"/>
          <w:highlight w:val="white"/>
          <w:lang w:val="de-DE" w:eastAsia="en-GB"/>
        </w:rPr>
      </w:pPr>
      <w:r w:rsidRPr="003F20A7">
        <w:rPr>
          <w:color w:val="009900"/>
          <w:sz w:val="18"/>
          <w:szCs w:val="18"/>
          <w:highlight w:val="white"/>
          <w:lang w:val="de-DE" w:eastAsia="en-GB"/>
        </w:rPr>
        <w:t xml:space="preserve">                                          &lt; NetGnLoss&gt;</w:t>
      </w:r>
    </w:p>
    <w:p w:rsidR="003F20A7" w:rsidRPr="003F20A7" w:rsidRDefault="003F20A7" w:rsidP="003F20A7">
      <w:pPr>
        <w:autoSpaceDE w:val="0"/>
        <w:autoSpaceDN w:val="0"/>
        <w:adjustRightInd w:val="0"/>
        <w:spacing w:after="0"/>
        <w:jc w:val="left"/>
        <w:rPr>
          <w:color w:val="009900"/>
          <w:sz w:val="18"/>
          <w:szCs w:val="18"/>
          <w:highlight w:val="white"/>
          <w:lang w:val="de-DE" w:eastAsia="en-GB"/>
        </w:rPr>
      </w:pPr>
      <w:r w:rsidRPr="003F20A7">
        <w:rPr>
          <w:color w:val="009900"/>
          <w:sz w:val="18"/>
          <w:szCs w:val="18"/>
          <w:highlight w:val="white"/>
          <w:lang w:val="de-DE" w:eastAsia="en-GB"/>
        </w:rPr>
        <w:t xml:space="preserve">                                                    &lt; Amt Ccy =“GBP“&gt;</w:t>
      </w:r>
      <w:r w:rsidRPr="003F20A7">
        <w:rPr>
          <w:b/>
          <w:color w:val="009900"/>
          <w:sz w:val="18"/>
          <w:szCs w:val="18"/>
          <w:highlight w:val="white"/>
          <w:lang w:val="de-DE" w:eastAsia="en-GB"/>
        </w:rPr>
        <w:t>500</w:t>
      </w:r>
      <w:r w:rsidRPr="003F20A7">
        <w:rPr>
          <w:color w:val="009900"/>
          <w:sz w:val="18"/>
          <w:szCs w:val="18"/>
          <w:highlight w:val="white"/>
          <w:lang w:val="de-DE" w:eastAsia="en-GB"/>
        </w:rPr>
        <w:t>&lt;/ Amt &gt;</w:t>
      </w:r>
    </w:p>
    <w:p w:rsidR="003F20A7" w:rsidRPr="00D8506F" w:rsidRDefault="003F20A7" w:rsidP="003F20A7">
      <w:pPr>
        <w:autoSpaceDE w:val="0"/>
        <w:autoSpaceDN w:val="0"/>
        <w:adjustRightInd w:val="0"/>
        <w:spacing w:after="0"/>
        <w:jc w:val="left"/>
        <w:rPr>
          <w:color w:val="009900"/>
          <w:sz w:val="18"/>
          <w:szCs w:val="18"/>
          <w:highlight w:val="white"/>
          <w:lang w:val="en-GB" w:eastAsia="en-GB"/>
        </w:rPr>
      </w:pPr>
      <w:r w:rsidRPr="003F20A7">
        <w:rPr>
          <w:color w:val="009900"/>
          <w:sz w:val="18"/>
          <w:szCs w:val="18"/>
          <w:highlight w:val="white"/>
          <w:lang w:val="de-DE" w:eastAsia="en-GB"/>
        </w:rPr>
        <w:tab/>
      </w:r>
      <w:r w:rsidRPr="003F20A7">
        <w:rPr>
          <w:color w:val="009900"/>
          <w:sz w:val="18"/>
          <w:szCs w:val="18"/>
          <w:highlight w:val="white"/>
          <w:lang w:val="de-DE" w:eastAsia="en-GB"/>
        </w:rPr>
        <w:tab/>
      </w:r>
      <w:r w:rsidRPr="003F20A7">
        <w:rPr>
          <w:color w:val="009900"/>
          <w:sz w:val="18"/>
          <w:szCs w:val="18"/>
          <w:highlight w:val="white"/>
          <w:lang w:val="de-DE" w:eastAsia="en-GB"/>
        </w:rPr>
        <w:tab/>
        <w:t xml:space="preserve">    </w:t>
      </w:r>
      <w:r w:rsidRPr="00D8506F">
        <w:rPr>
          <w:color w:val="009900"/>
          <w:sz w:val="18"/>
          <w:szCs w:val="18"/>
          <w:highlight w:val="white"/>
          <w:lang w:val="en-GB" w:eastAsia="en-GB"/>
        </w:rPr>
        <w:t xml:space="preserve">&lt; </w:t>
      </w:r>
      <w:proofErr w:type="spellStart"/>
      <w:r w:rsidRPr="00D8506F">
        <w:rPr>
          <w:color w:val="009900"/>
          <w:sz w:val="18"/>
          <w:szCs w:val="18"/>
          <w:highlight w:val="white"/>
          <w:lang w:val="en-GB" w:eastAsia="en-GB"/>
        </w:rPr>
        <w:t>CdtDbtInd</w:t>
      </w:r>
      <w:proofErr w:type="spellEnd"/>
      <w:r w:rsidRPr="00D8506F">
        <w:rPr>
          <w:color w:val="009900"/>
          <w:sz w:val="18"/>
          <w:szCs w:val="18"/>
          <w:highlight w:val="white"/>
          <w:lang w:val="en-GB" w:eastAsia="en-GB"/>
        </w:rPr>
        <w:t>&gt;</w:t>
      </w:r>
      <w:r w:rsidR="0079210F" w:rsidRPr="00D8506F">
        <w:rPr>
          <w:b/>
          <w:color w:val="009900"/>
          <w:sz w:val="18"/>
          <w:szCs w:val="18"/>
          <w:highlight w:val="white"/>
          <w:lang w:val="en-GB" w:eastAsia="en-GB"/>
        </w:rPr>
        <w:t>D</w:t>
      </w:r>
      <w:r w:rsidRPr="00D8506F">
        <w:rPr>
          <w:b/>
          <w:color w:val="009900"/>
          <w:sz w:val="18"/>
          <w:szCs w:val="18"/>
          <w:highlight w:val="white"/>
          <w:lang w:val="en-GB" w:eastAsia="en-GB"/>
        </w:rPr>
        <w:t>BIT</w:t>
      </w:r>
      <w:r w:rsidRPr="00D8506F">
        <w:rPr>
          <w:color w:val="009900"/>
          <w:sz w:val="18"/>
          <w:szCs w:val="18"/>
          <w:highlight w:val="white"/>
          <w:lang w:val="en-GB" w:eastAsia="en-GB"/>
        </w:rPr>
        <w:t xml:space="preserve">&lt;/ </w:t>
      </w:r>
      <w:proofErr w:type="spellStart"/>
      <w:r w:rsidRPr="00D8506F">
        <w:rPr>
          <w:color w:val="009900"/>
          <w:sz w:val="18"/>
          <w:szCs w:val="18"/>
          <w:highlight w:val="white"/>
          <w:lang w:val="en-GB" w:eastAsia="en-GB"/>
        </w:rPr>
        <w:t>CdtDbtInd</w:t>
      </w:r>
      <w:proofErr w:type="spellEnd"/>
      <w:r w:rsidRPr="00D8506F">
        <w:rPr>
          <w:color w:val="009900"/>
          <w:sz w:val="18"/>
          <w:szCs w:val="18"/>
          <w:highlight w:val="white"/>
          <w:lang w:val="en-GB" w:eastAsia="en-GB"/>
        </w:rPr>
        <w:t xml:space="preserve"> &gt;</w:t>
      </w:r>
      <w:r w:rsidRPr="00D8506F">
        <w:rPr>
          <w:color w:val="009900"/>
          <w:sz w:val="18"/>
          <w:szCs w:val="18"/>
          <w:highlight w:val="white"/>
          <w:lang w:val="en-GB" w:eastAsia="en-GB"/>
        </w:rPr>
        <w:tab/>
      </w:r>
      <w:r w:rsidRPr="00D8506F">
        <w:rPr>
          <w:color w:val="009900"/>
          <w:sz w:val="18"/>
          <w:szCs w:val="18"/>
          <w:highlight w:val="white"/>
          <w:lang w:val="en-GB" w:eastAsia="en-GB"/>
        </w:rPr>
        <w:tab/>
      </w:r>
      <w:r w:rsidRPr="00D8506F">
        <w:rPr>
          <w:color w:val="009900"/>
          <w:sz w:val="18"/>
          <w:szCs w:val="18"/>
          <w:highlight w:val="white"/>
          <w:lang w:val="en-GB" w:eastAsia="en-GB"/>
        </w:rPr>
        <w:tab/>
      </w:r>
      <w:r w:rsidRPr="00D8506F">
        <w:rPr>
          <w:color w:val="009900"/>
          <w:sz w:val="18"/>
          <w:szCs w:val="18"/>
          <w:highlight w:val="white"/>
          <w:lang w:val="en-GB" w:eastAsia="en-GB"/>
        </w:rPr>
        <w:tab/>
        <w:t xml:space="preserve">    </w:t>
      </w:r>
      <w:r w:rsidRPr="00D8506F">
        <w:rPr>
          <w:color w:val="009900"/>
          <w:sz w:val="18"/>
          <w:szCs w:val="18"/>
          <w:highlight w:val="white"/>
          <w:lang w:val="en-GB" w:eastAsia="en-GB"/>
        </w:rPr>
        <w:tab/>
      </w:r>
      <w:r w:rsidRPr="00D8506F">
        <w:rPr>
          <w:color w:val="009900"/>
          <w:sz w:val="18"/>
          <w:szCs w:val="18"/>
          <w:highlight w:val="white"/>
          <w:lang w:val="en-GB" w:eastAsia="en-GB"/>
        </w:rPr>
        <w:tab/>
      </w:r>
      <w:r w:rsidRPr="00D8506F">
        <w:rPr>
          <w:color w:val="009900"/>
          <w:sz w:val="18"/>
          <w:szCs w:val="18"/>
          <w:highlight w:val="white"/>
          <w:lang w:val="en-GB" w:eastAsia="en-GB"/>
        </w:rPr>
        <w:tab/>
      </w:r>
      <w:r w:rsidRPr="00D8506F">
        <w:rPr>
          <w:color w:val="009900"/>
          <w:sz w:val="18"/>
          <w:szCs w:val="18"/>
          <w:highlight w:val="white"/>
          <w:lang w:val="en-GB" w:eastAsia="en-GB"/>
        </w:rPr>
        <w:tab/>
        <w:t xml:space="preserve">                          &lt;/ </w:t>
      </w:r>
      <w:proofErr w:type="spellStart"/>
      <w:r w:rsidRPr="00D8506F">
        <w:rPr>
          <w:color w:val="009900"/>
          <w:sz w:val="18"/>
          <w:szCs w:val="18"/>
          <w:highlight w:val="white"/>
          <w:lang w:val="en-GB" w:eastAsia="en-GB"/>
        </w:rPr>
        <w:t>NetGnLoss</w:t>
      </w:r>
      <w:proofErr w:type="spellEnd"/>
      <w:r w:rsidRPr="00D8506F">
        <w:rPr>
          <w:color w:val="009900"/>
          <w:sz w:val="18"/>
          <w:szCs w:val="18"/>
          <w:highlight w:val="white"/>
          <w:lang w:val="en-GB" w:eastAsia="en-GB"/>
        </w:rPr>
        <w:t xml:space="preserve"> &gt;</w:t>
      </w:r>
    </w:p>
    <w:p w:rsidR="003F20A7" w:rsidRPr="00D8506F" w:rsidRDefault="003F20A7" w:rsidP="003F20A7">
      <w:pPr>
        <w:autoSpaceDE w:val="0"/>
        <w:autoSpaceDN w:val="0"/>
        <w:adjustRightInd w:val="0"/>
        <w:spacing w:after="0"/>
        <w:jc w:val="left"/>
        <w:rPr>
          <w:color w:val="009900"/>
          <w:sz w:val="18"/>
          <w:szCs w:val="18"/>
          <w:highlight w:val="white"/>
          <w:lang w:val="en-GB" w:eastAsia="en-GB"/>
        </w:rPr>
      </w:pPr>
      <w:r w:rsidRPr="00D8506F">
        <w:rPr>
          <w:color w:val="009900"/>
          <w:sz w:val="18"/>
          <w:szCs w:val="18"/>
          <w:highlight w:val="white"/>
          <w:lang w:val="en-GB" w:eastAsia="en-GB"/>
        </w:rPr>
        <w:tab/>
      </w:r>
      <w:r w:rsidRPr="00D8506F">
        <w:rPr>
          <w:color w:val="009900"/>
          <w:sz w:val="18"/>
          <w:szCs w:val="18"/>
          <w:highlight w:val="white"/>
          <w:lang w:val="en-GB" w:eastAsia="en-GB"/>
        </w:rPr>
        <w:tab/>
        <w:t xml:space="preserve">       &lt;/ </w:t>
      </w:r>
      <w:proofErr w:type="spellStart"/>
      <w:r w:rsidRPr="00D8506F">
        <w:rPr>
          <w:color w:val="009900"/>
          <w:sz w:val="18"/>
          <w:szCs w:val="18"/>
          <w:highlight w:val="white"/>
          <w:lang w:val="en-GB" w:eastAsia="en-GB"/>
        </w:rPr>
        <w:t>OthrAmts</w:t>
      </w:r>
      <w:proofErr w:type="spellEnd"/>
      <w:r w:rsidRPr="00D8506F">
        <w:rPr>
          <w:color w:val="009900"/>
          <w:sz w:val="18"/>
          <w:szCs w:val="18"/>
          <w:highlight w:val="white"/>
          <w:lang w:val="en-GB" w:eastAsia="en-GB"/>
        </w:rPr>
        <w:t xml:space="preserve"> &gt;</w:t>
      </w:r>
    </w:p>
    <w:p w:rsidR="006476CD" w:rsidRPr="003F20A7" w:rsidRDefault="003F20A7" w:rsidP="006476CD">
      <w:pPr>
        <w:pStyle w:val="XMLInstance2"/>
        <w:rPr>
          <w:rFonts w:ascii="Times New Roman" w:hAnsi="Times New Roman"/>
          <w:szCs w:val="18"/>
          <w:lang w:val="de-DE"/>
        </w:rPr>
      </w:pPr>
      <w:r w:rsidRPr="00D8506F">
        <w:rPr>
          <w:rFonts w:ascii="Times New Roman" w:hAnsi="Times New Roman"/>
          <w:szCs w:val="18"/>
        </w:rPr>
        <w:t xml:space="preserve">       </w:t>
      </w:r>
      <w:r w:rsidR="006476CD" w:rsidRPr="003F20A7">
        <w:rPr>
          <w:rFonts w:ascii="Times New Roman" w:hAnsi="Times New Roman"/>
          <w:szCs w:val="18"/>
          <w:lang w:val="de-DE"/>
        </w:rPr>
        <w:t>&lt;/SctiesSttlmTxInstr&gt;</w:t>
      </w:r>
    </w:p>
    <w:p w:rsidR="006476CD" w:rsidRPr="003F20A7" w:rsidRDefault="006476CD" w:rsidP="006476CD">
      <w:pPr>
        <w:rPr>
          <w:sz w:val="18"/>
          <w:szCs w:val="18"/>
          <w:lang w:val="de-DE"/>
        </w:rPr>
      </w:pPr>
    </w:p>
    <w:sectPr w:rsidR="006476CD" w:rsidRPr="003F20A7" w:rsidSect="00266E91">
      <w:headerReference w:type="default" r:id="rId21"/>
      <w:footerReference w:type="default" r:id="rId22"/>
      <w:pgSz w:w="12242" w:h="15842" w:code="1"/>
      <w:pgMar w:top="1276" w:right="1185" w:bottom="851" w:left="1276" w:header="720" w:footer="5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BB" w:rsidRDefault="00DC49BB">
      <w:r>
        <w:separator/>
      </w:r>
    </w:p>
  </w:endnote>
  <w:endnote w:type="continuationSeparator" w:id="0">
    <w:p w:rsidR="00DC49BB" w:rsidRDefault="00DC4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B0" w:rsidRDefault="008920B0">
    <w:pPr>
      <w:pStyle w:val="Footer"/>
      <w:jc w:val="center"/>
    </w:pPr>
    <w:r>
      <w:rPr>
        <w:snapToGrid w:val="0"/>
      </w:rPr>
      <w:t xml:space="preserve">- </w:t>
    </w:r>
    <w:r w:rsidR="00894B95">
      <w:rPr>
        <w:snapToGrid w:val="0"/>
      </w:rPr>
      <w:fldChar w:fldCharType="begin"/>
    </w:r>
    <w:r>
      <w:rPr>
        <w:snapToGrid w:val="0"/>
      </w:rPr>
      <w:instrText xml:space="preserve"> PAGE </w:instrText>
    </w:r>
    <w:r w:rsidR="00894B95">
      <w:rPr>
        <w:snapToGrid w:val="0"/>
      </w:rPr>
      <w:fldChar w:fldCharType="separate"/>
    </w:r>
    <w:r w:rsidR="009007BC">
      <w:rPr>
        <w:noProof/>
        <w:snapToGrid w:val="0"/>
      </w:rPr>
      <w:t>1</w:t>
    </w:r>
    <w:r w:rsidR="00894B95">
      <w:rPr>
        <w:snapToGrid w:val="0"/>
      </w:rPr>
      <w:fldChar w:fldCharType="end"/>
    </w:r>
    <w:r>
      <w:rPr>
        <w:snapToGrid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B0" w:rsidRDefault="008920B0">
    <w:pPr>
      <w:pStyle w:val="Footer"/>
      <w:jc w:val="center"/>
    </w:pPr>
    <w:r>
      <w:rPr>
        <w:snapToGrid w:val="0"/>
      </w:rPr>
      <w:t xml:space="preserve">- </w:t>
    </w:r>
    <w:r w:rsidR="00894B95">
      <w:rPr>
        <w:snapToGrid w:val="0"/>
      </w:rPr>
      <w:fldChar w:fldCharType="begin"/>
    </w:r>
    <w:r>
      <w:rPr>
        <w:snapToGrid w:val="0"/>
      </w:rPr>
      <w:instrText xml:space="preserve"> PAGE </w:instrText>
    </w:r>
    <w:r w:rsidR="00894B95">
      <w:rPr>
        <w:snapToGrid w:val="0"/>
      </w:rPr>
      <w:fldChar w:fldCharType="separate"/>
    </w:r>
    <w:r w:rsidR="009007BC">
      <w:rPr>
        <w:noProof/>
        <w:snapToGrid w:val="0"/>
      </w:rPr>
      <w:t>23</w:t>
    </w:r>
    <w:r w:rsidR="00894B95">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BB" w:rsidRDefault="00DC49BB">
      <w:r>
        <w:separator/>
      </w:r>
    </w:p>
  </w:footnote>
  <w:footnote w:type="continuationSeparator" w:id="0">
    <w:p w:rsidR="00DC49BB" w:rsidRDefault="00DC4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B0" w:rsidRDefault="00894B95">
    <w:pPr>
      <w:pStyle w:val="Header"/>
      <w:rPr>
        <w:color w:val="808080"/>
      </w:rPr>
    </w:pPr>
    <w:r w:rsidRPr="00894B95">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8pt;margin-top:-13.85pt;width:64.8pt;height:43.95pt;z-index:251657216" o:allowincell="f">
          <v:imagedata r:id="rId1" o:title="SMPG2"/>
        </v:shape>
      </w:pict>
    </w:r>
    <w:r w:rsidR="008920B0">
      <w:rPr>
        <w:noProof/>
        <w:color w:val="808080"/>
      </w:rPr>
      <w:t xml:space="preserve">Pair-off Settlement </w:t>
    </w:r>
    <w:r w:rsidR="008920B0">
      <w:rPr>
        <w:color w:val="808080"/>
      </w:rPr>
      <w:t xml:space="preserve">Market Practice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B0" w:rsidRDefault="00894B95">
    <w:pPr>
      <w:pStyle w:val="Header"/>
      <w:rPr>
        <w:color w:val="808080"/>
      </w:rPr>
    </w:pPr>
    <w:r w:rsidRPr="00894B95">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5.8pt;margin-top:-13.85pt;width:64.8pt;height:43.95pt;z-index:251658240" o:allowincell="f">
          <v:imagedata r:id="rId1" o:title="SMPG2"/>
        </v:shape>
      </w:pict>
    </w:r>
    <w:r w:rsidR="008920B0">
      <w:rPr>
        <w:noProof/>
        <w:color w:val="808080"/>
      </w:rPr>
      <w:t xml:space="preserve">Pair-off Settlement </w:t>
    </w:r>
    <w:r w:rsidR="008920B0">
      <w:rPr>
        <w:color w:val="808080"/>
      </w:rPr>
      <w:t xml:space="preserve">Market Practice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54235"/>
    <w:multiLevelType w:val="singleLevel"/>
    <w:tmpl w:val="B70002CC"/>
    <w:lvl w:ilvl="0">
      <w:start w:val="1"/>
      <w:numFmt w:val="bullet"/>
      <w:lvlText w:val=""/>
      <w:lvlJc w:val="left"/>
      <w:pPr>
        <w:tabs>
          <w:tab w:val="num" w:pos="360"/>
        </w:tabs>
        <w:ind w:left="360" w:hanging="360"/>
      </w:pPr>
      <w:rPr>
        <w:rFonts w:ascii="Symbol" w:hAnsi="Symbol" w:hint="default"/>
      </w:rPr>
    </w:lvl>
  </w:abstractNum>
  <w:abstractNum w:abstractNumId="3">
    <w:nsid w:val="1F0A7328"/>
    <w:multiLevelType w:val="singleLevel"/>
    <w:tmpl w:val="AAC6F096"/>
    <w:lvl w:ilvl="0">
      <w:numFmt w:val="bullet"/>
      <w:lvlText w:val="-"/>
      <w:lvlJc w:val="left"/>
      <w:pPr>
        <w:tabs>
          <w:tab w:val="num" w:pos="360"/>
        </w:tabs>
        <w:ind w:left="360" w:hanging="360"/>
      </w:pPr>
      <w:rPr>
        <w:rFonts w:hint="default"/>
      </w:rPr>
    </w:lvl>
  </w:abstractNum>
  <w:abstractNum w:abstractNumId="4">
    <w:nsid w:val="28B61896"/>
    <w:multiLevelType w:val="singleLevel"/>
    <w:tmpl w:val="B70002CC"/>
    <w:lvl w:ilvl="0">
      <w:start w:val="1"/>
      <w:numFmt w:val="bullet"/>
      <w:lvlText w:val=""/>
      <w:lvlJc w:val="left"/>
      <w:pPr>
        <w:tabs>
          <w:tab w:val="num" w:pos="360"/>
        </w:tabs>
        <w:ind w:left="360" w:hanging="360"/>
      </w:pPr>
      <w:rPr>
        <w:rFonts w:ascii="Symbol" w:hAnsi="Symbol" w:hint="default"/>
      </w:rPr>
    </w:lvl>
  </w:abstractNum>
  <w:abstractNum w:abstractNumId="5">
    <w:nsid w:val="2F6B4819"/>
    <w:multiLevelType w:val="hybridMultilevel"/>
    <w:tmpl w:val="373C7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2FDB2965"/>
    <w:multiLevelType w:val="singleLevel"/>
    <w:tmpl w:val="B70002CC"/>
    <w:lvl w:ilvl="0">
      <w:start w:val="1"/>
      <w:numFmt w:val="bullet"/>
      <w:lvlText w:val=""/>
      <w:lvlJc w:val="left"/>
      <w:pPr>
        <w:tabs>
          <w:tab w:val="num" w:pos="360"/>
        </w:tabs>
        <w:ind w:left="360" w:hanging="360"/>
      </w:pPr>
      <w:rPr>
        <w:rFonts w:ascii="Symbol" w:hAnsi="Symbol" w:hint="default"/>
      </w:rPr>
    </w:lvl>
  </w:abstractNum>
  <w:abstractNum w:abstractNumId="7">
    <w:nsid w:val="31D31601"/>
    <w:multiLevelType w:val="multilevel"/>
    <w:tmpl w:val="9164505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suff w:val="space"/>
      <w:lvlText w:val="%3"/>
      <w:lvlJc w:val="left"/>
      <w:pPr>
        <w:ind w:left="510" w:hanging="510"/>
      </w:pPr>
      <w:rPr>
        <w:rFonts w:hint="default"/>
      </w:rPr>
    </w:lvl>
    <w:lvl w:ilvl="3">
      <w:start w:val="1"/>
      <w:numFmt w:val="lowerLetter"/>
      <w:lvlText w:val="%4."/>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1FC59B4"/>
    <w:multiLevelType w:val="hybridMultilevel"/>
    <w:tmpl w:val="07AC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36AD3A43"/>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pStyle w:val="Heading3"/>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AA636A7"/>
    <w:multiLevelType w:val="hybridMultilevel"/>
    <w:tmpl w:val="CD0E3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784D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46266728"/>
    <w:multiLevelType w:val="hybridMultilevel"/>
    <w:tmpl w:val="90FA6040"/>
    <w:lvl w:ilvl="0" w:tplc="74EAAB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333D6E"/>
    <w:multiLevelType w:val="singleLevel"/>
    <w:tmpl w:val="B70002CC"/>
    <w:lvl w:ilvl="0">
      <w:start w:val="1"/>
      <w:numFmt w:val="bullet"/>
      <w:lvlText w:val=""/>
      <w:lvlJc w:val="left"/>
      <w:pPr>
        <w:tabs>
          <w:tab w:val="num" w:pos="360"/>
        </w:tabs>
        <w:ind w:left="360" w:hanging="360"/>
      </w:pPr>
      <w:rPr>
        <w:rFonts w:ascii="Symbol" w:hAnsi="Symbol" w:hint="default"/>
      </w:rPr>
    </w:lvl>
  </w:abstractNum>
  <w:abstractNum w:abstractNumId="14">
    <w:nsid w:val="56BA60F7"/>
    <w:multiLevelType w:val="multilevel"/>
    <w:tmpl w:val="5390503C"/>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decimal"/>
      <w:suff w:val="space"/>
      <w:lvlText w:val="%3"/>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5">
    <w:nsid w:val="5C422827"/>
    <w:multiLevelType w:val="singleLevel"/>
    <w:tmpl w:val="AAC6F096"/>
    <w:lvl w:ilvl="0">
      <w:numFmt w:val="bullet"/>
      <w:lvlText w:val="-"/>
      <w:lvlJc w:val="left"/>
      <w:pPr>
        <w:tabs>
          <w:tab w:val="num" w:pos="360"/>
        </w:tabs>
        <w:ind w:left="360" w:hanging="360"/>
      </w:pPr>
      <w:rPr>
        <w:rFonts w:hint="default"/>
      </w:rPr>
    </w:lvl>
  </w:abstractNum>
  <w:abstractNum w:abstractNumId="16">
    <w:nsid w:val="72F574C5"/>
    <w:multiLevelType w:val="singleLevel"/>
    <w:tmpl w:val="B70002C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16"/>
  </w:num>
  <w:num w:numId="4">
    <w:abstractNumId w:val="2"/>
  </w:num>
  <w:num w:numId="5">
    <w:abstractNumId w:val="13"/>
  </w:num>
  <w:num w:numId="6">
    <w:abstractNumId w:val="4"/>
  </w:num>
  <w:num w:numId="7">
    <w:abstractNumId w:val="15"/>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11"/>
  </w:num>
  <w:num w:numId="26">
    <w:abstractNumId w:val="5"/>
  </w:num>
  <w:num w:numId="27">
    <w:abstractNumId w:val="8"/>
  </w:num>
  <w:num w:numId="28">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521">
      <o:colormru v:ext="edit" colors="#ff9,#cf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63FC"/>
    <w:rsid w:val="000300B4"/>
    <w:rsid w:val="000409C7"/>
    <w:rsid w:val="00043044"/>
    <w:rsid w:val="00045D98"/>
    <w:rsid w:val="00080F66"/>
    <w:rsid w:val="000979FE"/>
    <w:rsid w:val="000B7A96"/>
    <w:rsid w:val="000E0D81"/>
    <w:rsid w:val="000F2BE8"/>
    <w:rsid w:val="00124E7B"/>
    <w:rsid w:val="00130025"/>
    <w:rsid w:val="00133C84"/>
    <w:rsid w:val="00144B90"/>
    <w:rsid w:val="00150529"/>
    <w:rsid w:val="001578F0"/>
    <w:rsid w:val="00160657"/>
    <w:rsid w:val="00175F26"/>
    <w:rsid w:val="0017758E"/>
    <w:rsid w:val="001838E6"/>
    <w:rsid w:val="0018647D"/>
    <w:rsid w:val="0019183F"/>
    <w:rsid w:val="00196B1D"/>
    <w:rsid w:val="001B1129"/>
    <w:rsid w:val="002035DC"/>
    <w:rsid w:val="0020537F"/>
    <w:rsid w:val="002220BD"/>
    <w:rsid w:val="00225606"/>
    <w:rsid w:val="00266E91"/>
    <w:rsid w:val="002773F3"/>
    <w:rsid w:val="0028569C"/>
    <w:rsid w:val="002926E1"/>
    <w:rsid w:val="002A6A97"/>
    <w:rsid w:val="002D68FC"/>
    <w:rsid w:val="002E4D65"/>
    <w:rsid w:val="002F4709"/>
    <w:rsid w:val="003166E4"/>
    <w:rsid w:val="00323526"/>
    <w:rsid w:val="00324126"/>
    <w:rsid w:val="0034266B"/>
    <w:rsid w:val="00355E1C"/>
    <w:rsid w:val="003656B1"/>
    <w:rsid w:val="00375BB8"/>
    <w:rsid w:val="003F20A7"/>
    <w:rsid w:val="003F2D6A"/>
    <w:rsid w:val="003F3D9B"/>
    <w:rsid w:val="003F6785"/>
    <w:rsid w:val="003F7681"/>
    <w:rsid w:val="004142DE"/>
    <w:rsid w:val="00426532"/>
    <w:rsid w:val="004330CD"/>
    <w:rsid w:val="004333D9"/>
    <w:rsid w:val="00441B2A"/>
    <w:rsid w:val="00444824"/>
    <w:rsid w:val="0044765C"/>
    <w:rsid w:val="00462710"/>
    <w:rsid w:val="00470A3A"/>
    <w:rsid w:val="0049304A"/>
    <w:rsid w:val="004B03BB"/>
    <w:rsid w:val="004B64B4"/>
    <w:rsid w:val="004C04C9"/>
    <w:rsid w:val="004C3D48"/>
    <w:rsid w:val="004E20D8"/>
    <w:rsid w:val="0051656F"/>
    <w:rsid w:val="005352BA"/>
    <w:rsid w:val="00551D90"/>
    <w:rsid w:val="0055435F"/>
    <w:rsid w:val="00555AEF"/>
    <w:rsid w:val="00564E91"/>
    <w:rsid w:val="005C5136"/>
    <w:rsid w:val="005F5366"/>
    <w:rsid w:val="005F660D"/>
    <w:rsid w:val="00606352"/>
    <w:rsid w:val="006402A8"/>
    <w:rsid w:val="006476CD"/>
    <w:rsid w:val="00662141"/>
    <w:rsid w:val="006636D0"/>
    <w:rsid w:val="00665FEF"/>
    <w:rsid w:val="00681FE8"/>
    <w:rsid w:val="006F47AD"/>
    <w:rsid w:val="007078FD"/>
    <w:rsid w:val="00710E0E"/>
    <w:rsid w:val="00712F79"/>
    <w:rsid w:val="007228D5"/>
    <w:rsid w:val="00736628"/>
    <w:rsid w:val="0076701F"/>
    <w:rsid w:val="00776237"/>
    <w:rsid w:val="0079210F"/>
    <w:rsid w:val="007B51A5"/>
    <w:rsid w:val="007D11AB"/>
    <w:rsid w:val="007D6DE0"/>
    <w:rsid w:val="00801B03"/>
    <w:rsid w:val="00804E55"/>
    <w:rsid w:val="008117BB"/>
    <w:rsid w:val="00814CEC"/>
    <w:rsid w:val="008178EE"/>
    <w:rsid w:val="008209CE"/>
    <w:rsid w:val="00822750"/>
    <w:rsid w:val="00847E05"/>
    <w:rsid w:val="008920B0"/>
    <w:rsid w:val="00894B95"/>
    <w:rsid w:val="008A0C67"/>
    <w:rsid w:val="008E0899"/>
    <w:rsid w:val="008E203A"/>
    <w:rsid w:val="009007BC"/>
    <w:rsid w:val="00922248"/>
    <w:rsid w:val="00926CDB"/>
    <w:rsid w:val="0093337C"/>
    <w:rsid w:val="00940009"/>
    <w:rsid w:val="00945719"/>
    <w:rsid w:val="009855DE"/>
    <w:rsid w:val="009A268F"/>
    <w:rsid w:val="009E27D3"/>
    <w:rsid w:val="00A0303D"/>
    <w:rsid w:val="00A30740"/>
    <w:rsid w:val="00A666E4"/>
    <w:rsid w:val="00A86869"/>
    <w:rsid w:val="00A951B8"/>
    <w:rsid w:val="00A97306"/>
    <w:rsid w:val="00AA58E9"/>
    <w:rsid w:val="00AE6B36"/>
    <w:rsid w:val="00AE6FA4"/>
    <w:rsid w:val="00B04A5C"/>
    <w:rsid w:val="00B45F1E"/>
    <w:rsid w:val="00B911AC"/>
    <w:rsid w:val="00BA5638"/>
    <w:rsid w:val="00BB50F8"/>
    <w:rsid w:val="00BC5AF8"/>
    <w:rsid w:val="00BE1A93"/>
    <w:rsid w:val="00BF423F"/>
    <w:rsid w:val="00C151A1"/>
    <w:rsid w:val="00C17742"/>
    <w:rsid w:val="00C520F6"/>
    <w:rsid w:val="00C54DF7"/>
    <w:rsid w:val="00C83CBF"/>
    <w:rsid w:val="00C95D16"/>
    <w:rsid w:val="00CB5EF1"/>
    <w:rsid w:val="00CD669B"/>
    <w:rsid w:val="00CE7366"/>
    <w:rsid w:val="00D03A90"/>
    <w:rsid w:val="00D10E2B"/>
    <w:rsid w:val="00D53B34"/>
    <w:rsid w:val="00D742AE"/>
    <w:rsid w:val="00D762D0"/>
    <w:rsid w:val="00D8506F"/>
    <w:rsid w:val="00D85C12"/>
    <w:rsid w:val="00D8686A"/>
    <w:rsid w:val="00D911CE"/>
    <w:rsid w:val="00D97400"/>
    <w:rsid w:val="00DC49BB"/>
    <w:rsid w:val="00DC7FA8"/>
    <w:rsid w:val="00DD63FC"/>
    <w:rsid w:val="00E46F12"/>
    <w:rsid w:val="00E51335"/>
    <w:rsid w:val="00E60171"/>
    <w:rsid w:val="00EB2EB9"/>
    <w:rsid w:val="00ED6535"/>
    <w:rsid w:val="00F04DA5"/>
    <w:rsid w:val="00F24B0F"/>
    <w:rsid w:val="00FB10B2"/>
    <w:rsid w:val="00FD66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521">
      <o:colormru v:ext="edit" colors="#ff9,#cf6"/>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E91"/>
    <w:pPr>
      <w:spacing w:after="60"/>
      <w:jc w:val="both"/>
    </w:pPr>
    <w:rPr>
      <w:sz w:val="22"/>
      <w:lang w:val="en-US" w:eastAsia="en-US"/>
    </w:rPr>
  </w:style>
  <w:style w:type="paragraph" w:styleId="Heading1">
    <w:name w:val="heading 1"/>
    <w:basedOn w:val="Normal"/>
    <w:next w:val="Normal"/>
    <w:qFormat/>
    <w:rsid w:val="00323526"/>
    <w:pPr>
      <w:keepNext/>
      <w:numPr>
        <w:numId w:val="16"/>
      </w:numPr>
      <w:spacing w:before="120" w:after="120"/>
      <w:outlineLvl w:val="0"/>
    </w:pPr>
    <w:rPr>
      <w:sz w:val="32"/>
      <w:u w:val="single"/>
    </w:rPr>
  </w:style>
  <w:style w:type="paragraph" w:styleId="Heading2">
    <w:name w:val="heading 2"/>
    <w:basedOn w:val="Normal"/>
    <w:next w:val="BlockText"/>
    <w:qFormat/>
    <w:rsid w:val="00323526"/>
    <w:pPr>
      <w:keepNext/>
      <w:numPr>
        <w:ilvl w:val="1"/>
        <w:numId w:val="16"/>
      </w:numPr>
      <w:spacing w:before="120"/>
      <w:outlineLvl w:val="1"/>
    </w:pPr>
    <w:rPr>
      <w:b/>
      <w:color w:val="000000"/>
      <w:sz w:val="24"/>
      <w:u w:val="single"/>
    </w:rPr>
  </w:style>
  <w:style w:type="paragraph" w:styleId="Heading3">
    <w:name w:val="heading 3"/>
    <w:basedOn w:val="Normal"/>
    <w:next w:val="Normal"/>
    <w:qFormat/>
    <w:rsid w:val="00266E91"/>
    <w:pPr>
      <w:keepNext/>
      <w:numPr>
        <w:ilvl w:val="2"/>
        <w:numId w:val="11"/>
      </w:numPr>
      <w:spacing w:before="240"/>
      <w:outlineLvl w:val="2"/>
    </w:pPr>
    <w:rPr>
      <w:rFonts w:ascii="Arial" w:eastAsia="Times" w:hAnsi="Arial"/>
      <w:u w:val="single"/>
      <w:lang w:val="en-GB"/>
    </w:rPr>
  </w:style>
  <w:style w:type="paragraph" w:styleId="Heading4">
    <w:name w:val="heading 4"/>
    <w:basedOn w:val="Normal"/>
    <w:next w:val="Normal"/>
    <w:qFormat/>
    <w:rsid w:val="00323526"/>
    <w:pPr>
      <w:keepNext/>
      <w:numPr>
        <w:ilvl w:val="3"/>
        <w:numId w:val="16"/>
      </w:numPr>
      <w:spacing w:before="80" w:after="120"/>
      <w:jc w:val="left"/>
      <w:outlineLvl w:val="3"/>
    </w:pPr>
    <w:rPr>
      <w:rFonts w:eastAsia="Times"/>
      <w:b/>
      <w:i/>
      <w:lang w:val="en-GB"/>
    </w:rPr>
  </w:style>
  <w:style w:type="paragraph" w:styleId="Heading5">
    <w:name w:val="heading 5"/>
    <w:basedOn w:val="Normal"/>
    <w:next w:val="Normal"/>
    <w:qFormat/>
    <w:rsid w:val="00323526"/>
    <w:pPr>
      <w:numPr>
        <w:ilvl w:val="4"/>
        <w:numId w:val="16"/>
      </w:numPr>
      <w:spacing w:before="240"/>
      <w:outlineLvl w:val="4"/>
    </w:pPr>
  </w:style>
  <w:style w:type="paragraph" w:styleId="Heading6">
    <w:name w:val="heading 6"/>
    <w:basedOn w:val="Normal"/>
    <w:next w:val="Normal"/>
    <w:qFormat/>
    <w:rsid w:val="00323526"/>
    <w:pPr>
      <w:numPr>
        <w:ilvl w:val="5"/>
        <w:numId w:val="16"/>
      </w:numPr>
      <w:spacing w:before="240"/>
      <w:outlineLvl w:val="5"/>
    </w:pPr>
    <w:rPr>
      <w:i/>
    </w:rPr>
  </w:style>
  <w:style w:type="paragraph" w:styleId="Heading7">
    <w:name w:val="heading 7"/>
    <w:basedOn w:val="Normal"/>
    <w:next w:val="Normal"/>
    <w:qFormat/>
    <w:rsid w:val="00323526"/>
    <w:pPr>
      <w:numPr>
        <w:ilvl w:val="6"/>
        <w:numId w:val="16"/>
      </w:numPr>
      <w:spacing w:before="240"/>
      <w:outlineLvl w:val="6"/>
    </w:pPr>
    <w:rPr>
      <w:rFonts w:ascii="Arial" w:hAnsi="Arial"/>
    </w:rPr>
  </w:style>
  <w:style w:type="paragraph" w:styleId="Heading8">
    <w:name w:val="heading 8"/>
    <w:basedOn w:val="Normal"/>
    <w:next w:val="Normal"/>
    <w:qFormat/>
    <w:rsid w:val="00323526"/>
    <w:pPr>
      <w:keepNext/>
      <w:numPr>
        <w:ilvl w:val="7"/>
        <w:numId w:val="16"/>
      </w:numPr>
      <w:jc w:val="center"/>
      <w:outlineLvl w:val="7"/>
    </w:pPr>
    <w:rPr>
      <w:color w:val="FFFFFF"/>
      <w:u w:val="single"/>
      <w:lang w:val="es-ES"/>
    </w:rPr>
  </w:style>
  <w:style w:type="paragraph" w:styleId="Heading9">
    <w:name w:val="heading 9"/>
    <w:basedOn w:val="Normal"/>
    <w:next w:val="Normal"/>
    <w:qFormat/>
    <w:rsid w:val="00323526"/>
    <w:pPr>
      <w:numPr>
        <w:ilvl w:val="8"/>
        <w:numId w:val="16"/>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66E91"/>
    <w:pPr>
      <w:spacing w:before="120" w:after="240"/>
      <w:jc w:val="center"/>
    </w:pPr>
    <w:rPr>
      <w:sz w:val="56"/>
      <w:u w:val="double"/>
      <w:lang w:val="en-GB"/>
    </w:rPr>
  </w:style>
  <w:style w:type="paragraph" w:styleId="BodyText">
    <w:name w:val="Body Text"/>
    <w:basedOn w:val="Normal"/>
    <w:rsid w:val="00266E91"/>
    <w:rPr>
      <w:rFonts w:ascii="Arial" w:hAnsi="Arial"/>
      <w:sz w:val="36"/>
      <w:u w:val="single"/>
      <w:lang w:val="es-ES"/>
    </w:rPr>
  </w:style>
  <w:style w:type="paragraph" w:styleId="BodyTextIndent3">
    <w:name w:val="Body Text Indent 3"/>
    <w:basedOn w:val="Normal"/>
    <w:rsid w:val="00266E91"/>
    <w:pPr>
      <w:ind w:left="5040" w:hanging="2160"/>
    </w:pPr>
    <w:rPr>
      <w:snapToGrid w:val="0"/>
      <w:lang w:val="en-GB"/>
    </w:rPr>
  </w:style>
  <w:style w:type="paragraph" w:styleId="BodyText3">
    <w:name w:val="Body Text 3"/>
    <w:basedOn w:val="Normal"/>
    <w:rsid w:val="00266E91"/>
    <w:pPr>
      <w:spacing w:before="80"/>
    </w:pPr>
    <w:rPr>
      <w:rFonts w:eastAsia="Times"/>
      <w:sz w:val="24"/>
      <w:lang w:val="en-GB"/>
    </w:rPr>
  </w:style>
  <w:style w:type="paragraph" w:styleId="BodyText2">
    <w:name w:val="Body Text 2"/>
    <w:basedOn w:val="Normal"/>
    <w:rsid w:val="00266E91"/>
    <w:pPr>
      <w:jc w:val="center"/>
    </w:pPr>
    <w:rPr>
      <w:b/>
      <w:color w:val="FF0000"/>
      <w:sz w:val="24"/>
    </w:rPr>
  </w:style>
  <w:style w:type="paragraph" w:styleId="Subtitle">
    <w:name w:val="Subtitle"/>
    <w:basedOn w:val="Normal"/>
    <w:qFormat/>
    <w:rsid w:val="00266E91"/>
    <w:rPr>
      <w:b/>
      <w:color w:val="FF0000"/>
      <w:u w:val="single"/>
    </w:rPr>
  </w:style>
  <w:style w:type="paragraph" w:styleId="Header">
    <w:name w:val="header"/>
    <w:basedOn w:val="Normal"/>
    <w:rsid w:val="00266E91"/>
    <w:pPr>
      <w:tabs>
        <w:tab w:val="center" w:pos="4320"/>
        <w:tab w:val="right" w:pos="8640"/>
      </w:tabs>
    </w:pPr>
  </w:style>
  <w:style w:type="paragraph" w:styleId="Footer">
    <w:name w:val="footer"/>
    <w:basedOn w:val="Normal"/>
    <w:rsid w:val="00266E91"/>
    <w:pPr>
      <w:tabs>
        <w:tab w:val="center" w:pos="4320"/>
        <w:tab w:val="right" w:pos="8640"/>
      </w:tabs>
    </w:pPr>
  </w:style>
  <w:style w:type="character" w:styleId="PageNumber">
    <w:name w:val="page number"/>
    <w:basedOn w:val="DefaultParagraphFont"/>
    <w:rsid w:val="00266E91"/>
  </w:style>
  <w:style w:type="paragraph" w:customStyle="1" w:styleId="Tabletext">
    <w:name w:val="Table text"/>
    <w:rsid w:val="00266E91"/>
    <w:rPr>
      <w:noProof/>
      <w:sz w:val="24"/>
      <w:lang w:val="en-US" w:eastAsia="en-US"/>
    </w:rPr>
  </w:style>
  <w:style w:type="paragraph" w:customStyle="1" w:styleId="Liste2">
    <w:name w:val="Liste 2"/>
    <w:basedOn w:val="Normal"/>
    <w:rsid w:val="00266E91"/>
    <w:pPr>
      <w:tabs>
        <w:tab w:val="num" w:pos="360"/>
      </w:tabs>
      <w:spacing w:after="0"/>
      <w:ind w:left="360" w:hanging="360"/>
      <w:jc w:val="left"/>
    </w:pPr>
    <w:rPr>
      <w:rFonts w:ascii="Arial" w:eastAsia="Times" w:hAnsi="Arial"/>
      <w:snapToGrid w:val="0"/>
      <w:sz w:val="16"/>
    </w:rPr>
  </w:style>
  <w:style w:type="paragraph" w:styleId="ListBullet">
    <w:name w:val="List Bullet"/>
    <w:basedOn w:val="Normal"/>
    <w:autoRedefine/>
    <w:rsid w:val="00266E91"/>
    <w:pPr>
      <w:numPr>
        <w:numId w:val="1"/>
      </w:numPr>
      <w:spacing w:after="0"/>
      <w:jc w:val="left"/>
    </w:pPr>
  </w:style>
  <w:style w:type="paragraph" w:styleId="FootnoteText">
    <w:name w:val="footnote text"/>
    <w:basedOn w:val="Normal"/>
    <w:semiHidden/>
    <w:rsid w:val="00266E91"/>
    <w:pPr>
      <w:widowControl w:val="0"/>
      <w:spacing w:after="0"/>
      <w:jc w:val="left"/>
    </w:pPr>
  </w:style>
  <w:style w:type="paragraph" w:styleId="BlockText">
    <w:name w:val="Block Text"/>
    <w:basedOn w:val="Normal"/>
    <w:rsid w:val="00266E91"/>
  </w:style>
  <w:style w:type="paragraph" w:styleId="TOC1">
    <w:name w:val="toc 1"/>
    <w:basedOn w:val="Normal"/>
    <w:next w:val="Normal"/>
    <w:autoRedefine/>
    <w:uiPriority w:val="39"/>
    <w:rsid w:val="00266E91"/>
    <w:pPr>
      <w:spacing w:before="120" w:after="120"/>
      <w:jc w:val="left"/>
    </w:pPr>
    <w:rPr>
      <w:b/>
      <w:caps/>
      <w:sz w:val="20"/>
    </w:rPr>
  </w:style>
  <w:style w:type="paragraph" w:styleId="TOC2">
    <w:name w:val="toc 2"/>
    <w:basedOn w:val="Normal"/>
    <w:next w:val="Normal"/>
    <w:autoRedefine/>
    <w:uiPriority w:val="39"/>
    <w:rsid w:val="00266E91"/>
    <w:pPr>
      <w:spacing w:after="0"/>
      <w:ind w:left="220"/>
      <w:jc w:val="left"/>
    </w:pPr>
    <w:rPr>
      <w:smallCaps/>
      <w:sz w:val="20"/>
    </w:rPr>
  </w:style>
  <w:style w:type="paragraph" w:styleId="TOC3">
    <w:name w:val="toc 3"/>
    <w:basedOn w:val="Normal"/>
    <w:next w:val="Normal"/>
    <w:autoRedefine/>
    <w:uiPriority w:val="39"/>
    <w:rsid w:val="00266E91"/>
    <w:pPr>
      <w:spacing w:after="0"/>
      <w:ind w:left="440"/>
      <w:jc w:val="left"/>
    </w:pPr>
    <w:rPr>
      <w:i/>
      <w:sz w:val="20"/>
    </w:rPr>
  </w:style>
  <w:style w:type="paragraph" w:styleId="TOC4">
    <w:name w:val="toc 4"/>
    <w:basedOn w:val="Normal"/>
    <w:next w:val="Normal"/>
    <w:autoRedefine/>
    <w:uiPriority w:val="39"/>
    <w:rsid w:val="00266E91"/>
    <w:pPr>
      <w:spacing w:after="0"/>
      <w:ind w:left="660"/>
      <w:jc w:val="left"/>
    </w:pPr>
    <w:rPr>
      <w:sz w:val="18"/>
    </w:rPr>
  </w:style>
  <w:style w:type="paragraph" w:styleId="TOC5">
    <w:name w:val="toc 5"/>
    <w:basedOn w:val="Normal"/>
    <w:next w:val="Normal"/>
    <w:autoRedefine/>
    <w:semiHidden/>
    <w:rsid w:val="00266E91"/>
    <w:pPr>
      <w:spacing w:after="0"/>
      <w:ind w:left="880"/>
      <w:jc w:val="left"/>
    </w:pPr>
    <w:rPr>
      <w:sz w:val="18"/>
    </w:rPr>
  </w:style>
  <w:style w:type="paragraph" w:styleId="TOC6">
    <w:name w:val="toc 6"/>
    <w:basedOn w:val="Normal"/>
    <w:next w:val="Normal"/>
    <w:autoRedefine/>
    <w:semiHidden/>
    <w:rsid w:val="00266E91"/>
    <w:pPr>
      <w:spacing w:after="0"/>
      <w:ind w:left="1100"/>
      <w:jc w:val="left"/>
    </w:pPr>
    <w:rPr>
      <w:sz w:val="18"/>
    </w:rPr>
  </w:style>
  <w:style w:type="paragraph" w:styleId="TOC7">
    <w:name w:val="toc 7"/>
    <w:basedOn w:val="Normal"/>
    <w:next w:val="Normal"/>
    <w:autoRedefine/>
    <w:semiHidden/>
    <w:rsid w:val="00266E91"/>
    <w:pPr>
      <w:spacing w:after="0"/>
      <w:ind w:left="1320"/>
      <w:jc w:val="left"/>
    </w:pPr>
    <w:rPr>
      <w:sz w:val="18"/>
    </w:rPr>
  </w:style>
  <w:style w:type="paragraph" w:styleId="TOC8">
    <w:name w:val="toc 8"/>
    <w:basedOn w:val="Normal"/>
    <w:next w:val="Normal"/>
    <w:autoRedefine/>
    <w:semiHidden/>
    <w:rsid w:val="00266E91"/>
    <w:pPr>
      <w:spacing w:after="0"/>
      <w:ind w:left="1540"/>
      <w:jc w:val="left"/>
    </w:pPr>
    <w:rPr>
      <w:sz w:val="18"/>
    </w:rPr>
  </w:style>
  <w:style w:type="paragraph" w:styleId="TOC9">
    <w:name w:val="toc 9"/>
    <w:basedOn w:val="Normal"/>
    <w:next w:val="Normal"/>
    <w:autoRedefine/>
    <w:semiHidden/>
    <w:rsid w:val="00266E91"/>
    <w:pPr>
      <w:spacing w:after="0"/>
      <w:ind w:left="1760"/>
      <w:jc w:val="left"/>
    </w:pPr>
    <w:rPr>
      <w:sz w:val="18"/>
    </w:rPr>
  </w:style>
  <w:style w:type="paragraph" w:styleId="BodyTextIndent">
    <w:name w:val="Body Text Indent"/>
    <w:basedOn w:val="Normal"/>
    <w:rsid w:val="00266E91"/>
    <w:pPr>
      <w:spacing w:before="120"/>
      <w:ind w:left="284"/>
    </w:pPr>
  </w:style>
  <w:style w:type="character" w:styleId="FootnoteReference">
    <w:name w:val="footnote reference"/>
    <w:semiHidden/>
    <w:rsid w:val="00266E91"/>
    <w:rPr>
      <w:vertAlign w:val="superscript"/>
    </w:rPr>
  </w:style>
  <w:style w:type="paragraph" w:styleId="BodyTextIndent2">
    <w:name w:val="Body Text Indent 2"/>
    <w:basedOn w:val="Normal"/>
    <w:rsid w:val="00266E91"/>
    <w:pPr>
      <w:ind w:firstLine="60"/>
    </w:pPr>
  </w:style>
  <w:style w:type="table" w:styleId="TableGrid">
    <w:name w:val="Table Grid"/>
    <w:basedOn w:val="TableNormal"/>
    <w:rsid w:val="001578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F660D"/>
    <w:pPr>
      <w:autoSpaceDE w:val="0"/>
      <w:autoSpaceDN w:val="0"/>
      <w:adjustRightInd w:val="0"/>
    </w:pPr>
    <w:rPr>
      <w:color w:val="000000"/>
      <w:sz w:val="24"/>
      <w:szCs w:val="24"/>
    </w:rPr>
  </w:style>
  <w:style w:type="paragraph" w:customStyle="1" w:styleId="BlockLabel">
    <w:name w:val="Block Label"/>
    <w:basedOn w:val="Normal"/>
    <w:next w:val="Normal"/>
    <w:rsid w:val="006476CD"/>
    <w:pPr>
      <w:keepNext/>
      <w:suppressAutoHyphens/>
      <w:spacing w:before="160" w:after="40"/>
      <w:ind w:left="567"/>
      <w:jc w:val="left"/>
    </w:pPr>
    <w:rPr>
      <w:rFonts w:ascii="Arial" w:eastAsia="Times" w:hAnsi="Arial"/>
      <w:b/>
      <w:snapToGrid w:val="0"/>
      <w:sz w:val="20"/>
      <w:lang w:val="en-GB"/>
    </w:rPr>
  </w:style>
  <w:style w:type="paragraph" w:customStyle="1" w:styleId="XMLInstance2">
    <w:name w:val="XML Instance 2"/>
    <w:basedOn w:val="Normal"/>
    <w:qFormat/>
    <w:rsid w:val="006476CD"/>
    <w:pPr>
      <w:tabs>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s>
      <w:suppressAutoHyphens/>
      <w:spacing w:after="0"/>
      <w:ind w:left="1134"/>
      <w:jc w:val="left"/>
    </w:pPr>
    <w:rPr>
      <w:rFonts w:ascii="Times" w:eastAsia="Times" w:hAnsi="Times"/>
      <w:sz w:val="18"/>
      <w:lang w:val="en-GB"/>
    </w:rPr>
  </w:style>
  <w:style w:type="character" w:styleId="Hyperlink">
    <w:name w:val="Hyperlink"/>
    <w:rsid w:val="00D850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cz"/><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cz"/><Relationship Id="rId20" Type="http://schemas.openxmlformats.org/officeDocument/2006/relationships/image" Target="media/image10.pcz"/><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cz"/><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pcz"/><Relationship Id="rId4" Type="http://schemas.openxmlformats.org/officeDocument/2006/relationships/settings" Target="settings.xml"/><Relationship Id="rId9" Type="http://schemas.openxmlformats.org/officeDocument/2006/relationships/hyperlink" Target="file:///C:\SMPG\Settlement_&amp;_Reconciliation\Telefonm&#248;der\Telefonm&#248;de%202011.06.22\www.smpg.info" TargetMode="External"/><Relationship Id="rId14" Type="http://schemas.openxmlformats.org/officeDocument/2006/relationships/image" Target="media/image6.pcz"/><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4111-6D30-403E-9083-24322D91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4527</Words>
  <Characters>40925</Characters>
  <Application>Microsoft Office Word</Application>
  <DocSecurity>0</DocSecurity>
  <Lines>341</Lines>
  <Paragraphs>90</Paragraphs>
  <ScaleCrop>false</ScaleCrop>
  <HeadingPairs>
    <vt:vector size="2" baseType="variant">
      <vt:variant>
        <vt:lpstr>Title</vt:lpstr>
      </vt:variant>
      <vt:variant>
        <vt:i4>1</vt:i4>
      </vt:variant>
    </vt:vector>
  </HeadingPairs>
  <TitlesOfParts>
    <vt:vector size="1" baseType="lpstr">
      <vt:lpstr>Pair-off </vt:lpstr>
    </vt:vector>
  </TitlesOfParts>
  <Company>S.W.I.F.T.</Company>
  <LinksUpToDate>false</LinksUpToDate>
  <CharactersWithSpaces>45362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Pair-off </dc:title>
  <dc:subject/>
  <dc:creator>Alexandre Kech</dc:creator>
  <cp:keywords>instruction pair if net receipt </cp:keywords>
  <dc:description/>
  <cp:lastModifiedBy>epiron</cp:lastModifiedBy>
  <cp:revision>6</cp:revision>
  <cp:lastPrinted>2011-10-05T14:36:00Z</cp:lastPrinted>
  <dcterms:created xsi:type="dcterms:W3CDTF">2012-02-28T13:16:00Z</dcterms:created>
  <dcterms:modified xsi:type="dcterms:W3CDTF">2012-04-12T08:51:00Z</dcterms:modified>
</cp:coreProperties>
</file>